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wmf" ContentType="image/x-wmf"/>
  <Default Extension="emf" ContentType="image/x-emf"/>
  <Default Extension="jpeg" ContentType="image/jpeg"/>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B56F3" w:rsidRPr="001965E6" w:rsidRDefault="001965E6" w:rsidP="006C7FF8">
      <w:r>
        <w:tab/>
      </w:r>
      <w:r>
        <w:tab/>
      </w:r>
    </w:p>
    <w:p w:rsidR="00134045" w:rsidRPr="00DB56F3" w:rsidRDefault="00134045" w:rsidP="006C7FF8">
      <w:pPr>
        <w:rPr>
          <w:lang w:val="en-US"/>
        </w:rPr>
      </w:pPr>
    </w:p>
    <w:p w:rsidR="0090477C" w:rsidRDefault="0090477C" w:rsidP="006C7FF8"/>
    <w:p w:rsidR="0090477C" w:rsidRDefault="0090477C" w:rsidP="006C7FF8"/>
    <w:p w:rsidR="006C7FF8" w:rsidRDefault="006C7FF8" w:rsidP="006C7FF8"/>
    <w:p w:rsidR="00D6144C" w:rsidRDefault="00D6144C" w:rsidP="0090477C">
      <w:pPr>
        <w:ind w:left="264" w:right="360"/>
        <w:jc w:val="center"/>
        <w:rPr>
          <w:b/>
        </w:rPr>
      </w:pPr>
      <w:r w:rsidRPr="00447FDF">
        <w:rPr>
          <w:b/>
        </w:rPr>
        <w:t>ООО «ЛУКОЙЛ-ПЕРМЬ»</w:t>
      </w:r>
    </w:p>
    <w:p w:rsidR="00FB519C" w:rsidRDefault="00FB519C" w:rsidP="0090477C">
      <w:pPr>
        <w:ind w:left="264" w:right="360"/>
        <w:jc w:val="center"/>
      </w:pPr>
    </w:p>
    <w:p w:rsidR="00156541" w:rsidRDefault="00156541" w:rsidP="00156541">
      <w:pPr>
        <w:tabs>
          <w:tab w:val="left" w:pos="10136"/>
        </w:tabs>
        <w:ind w:left="264" w:right="360"/>
        <w:jc w:val="center"/>
        <w:rPr>
          <w:b/>
          <w:szCs w:val="28"/>
        </w:rPr>
      </w:pPr>
      <w:r>
        <w:rPr>
          <w:b/>
          <w:caps/>
          <w:szCs w:val="28"/>
        </w:rPr>
        <w:t>«</w:t>
      </w:r>
      <w:r>
        <w:rPr>
          <w:b/>
          <w:szCs w:val="28"/>
        </w:rPr>
        <w:t>Строительство нефтепровода НПС «Уральская» - НПС «Елово»</w:t>
      </w:r>
    </w:p>
    <w:p w:rsidR="00156541" w:rsidRDefault="00156541" w:rsidP="00156541">
      <w:pPr>
        <w:tabs>
          <w:tab w:val="left" w:pos="10136"/>
        </w:tabs>
        <w:ind w:left="264" w:right="360"/>
        <w:jc w:val="center"/>
        <w:rPr>
          <w:b/>
          <w:caps/>
          <w:szCs w:val="28"/>
        </w:rPr>
      </w:pPr>
      <w:r>
        <w:rPr>
          <w:b/>
          <w:szCs w:val="28"/>
        </w:rPr>
        <w:t xml:space="preserve"> (ПК 0-ПК 558) </w:t>
      </w:r>
      <w:r>
        <w:rPr>
          <w:b/>
          <w:caps/>
          <w:szCs w:val="28"/>
        </w:rPr>
        <w:t>(</w:t>
      </w:r>
      <w:r>
        <w:rPr>
          <w:b/>
          <w:szCs w:val="28"/>
        </w:rPr>
        <w:t>в рамках реконструкции</w:t>
      </w:r>
      <w:r>
        <w:rPr>
          <w:b/>
          <w:caps/>
          <w:szCs w:val="28"/>
        </w:rPr>
        <w:t>)»</w:t>
      </w:r>
    </w:p>
    <w:p w:rsidR="00A956C7" w:rsidRPr="00707551" w:rsidRDefault="00A956C7" w:rsidP="0090477C">
      <w:pPr>
        <w:ind w:left="264" w:right="360"/>
        <w:jc w:val="center"/>
        <w:rPr>
          <w:rFonts w:eastAsia="MS Mincho" w:cs="Franklin Gothic Book"/>
          <w:b/>
          <w:lang w:eastAsia="en-US"/>
        </w:rPr>
      </w:pPr>
    </w:p>
    <w:p w:rsidR="007B1BBC" w:rsidRPr="00441E4C" w:rsidRDefault="007B1BBC" w:rsidP="0090477C">
      <w:pPr>
        <w:ind w:left="264" w:right="360"/>
        <w:jc w:val="center"/>
        <w:rPr>
          <w:rFonts w:eastAsia="MS Mincho" w:cs="Franklin Gothic Book"/>
          <w:b/>
          <w:lang w:eastAsia="en-US"/>
        </w:rPr>
      </w:pPr>
      <w:r w:rsidRPr="00441E4C">
        <w:rPr>
          <w:rFonts w:eastAsia="MS Mincho" w:cs="Franklin Gothic Book"/>
          <w:b/>
          <w:lang w:eastAsia="en-US"/>
        </w:rPr>
        <w:t>Проектная документация</w:t>
      </w:r>
    </w:p>
    <w:p w:rsidR="007B1BBC" w:rsidRPr="00441E4C" w:rsidRDefault="007B1BBC" w:rsidP="0090477C">
      <w:pPr>
        <w:ind w:left="264" w:right="360"/>
        <w:jc w:val="center"/>
        <w:rPr>
          <w:rFonts w:eastAsia="MS Mincho" w:cs="Franklin Gothic Book"/>
          <w:b/>
          <w:highlight w:val="yellow"/>
          <w:lang w:eastAsia="en-US"/>
        </w:rPr>
      </w:pPr>
    </w:p>
    <w:p w:rsidR="007B1BBC" w:rsidRPr="00441E4C" w:rsidRDefault="00D17869" w:rsidP="0090477C">
      <w:pPr>
        <w:ind w:left="264" w:right="360"/>
        <w:jc w:val="center"/>
        <w:rPr>
          <w:rFonts w:eastAsia="MS Mincho" w:cs="Franklin Gothic Book"/>
          <w:b/>
          <w:highlight w:val="yellow"/>
          <w:lang w:eastAsia="en-US"/>
        </w:rPr>
      </w:pPr>
      <w:r>
        <w:rPr>
          <w:rFonts w:eastAsia="MS Mincho" w:cs="Franklin Gothic Book"/>
          <w:b/>
          <w:lang w:eastAsia="en-US"/>
        </w:rPr>
        <w:t>Раздел 1</w:t>
      </w:r>
      <w:r w:rsidR="007B1BBC" w:rsidRPr="00441E4C">
        <w:rPr>
          <w:rFonts w:eastAsia="MS Mincho" w:cs="Franklin Gothic Book"/>
          <w:b/>
          <w:lang w:eastAsia="en-US"/>
        </w:rPr>
        <w:t xml:space="preserve"> </w:t>
      </w:r>
      <w:r w:rsidR="008A1041" w:rsidRPr="00441E4C">
        <w:rPr>
          <w:rFonts w:eastAsia="MS Mincho" w:cs="Franklin Gothic Book"/>
          <w:b/>
          <w:lang w:eastAsia="en-US"/>
        </w:rPr>
        <w:t>«</w:t>
      </w:r>
      <w:r>
        <w:rPr>
          <w:rFonts w:eastAsia="MS Mincho" w:cs="Franklin Gothic Book"/>
          <w:b/>
          <w:lang w:eastAsia="en-US"/>
        </w:rPr>
        <w:t>Пояснительная записка</w:t>
      </w:r>
      <w:r w:rsidR="008A1041" w:rsidRPr="00441E4C">
        <w:rPr>
          <w:rFonts w:eastAsia="MS Mincho" w:cs="Franklin Gothic Book"/>
          <w:b/>
          <w:lang w:eastAsia="en-US"/>
        </w:rPr>
        <w:t>»</w:t>
      </w:r>
    </w:p>
    <w:p w:rsidR="008A1041" w:rsidRPr="00441E4C" w:rsidRDefault="008A1041" w:rsidP="0090477C">
      <w:pPr>
        <w:ind w:left="264" w:right="360"/>
        <w:jc w:val="center"/>
        <w:rPr>
          <w:rFonts w:eastAsia="MS Mincho" w:cs="Franklin Gothic Book"/>
          <w:b/>
          <w:lang w:eastAsia="en-US"/>
        </w:rPr>
      </w:pPr>
    </w:p>
    <w:p w:rsidR="007B1BBC" w:rsidRPr="00441E4C" w:rsidRDefault="00BD0A79" w:rsidP="0090477C">
      <w:pPr>
        <w:ind w:left="264" w:right="360"/>
        <w:jc w:val="center"/>
        <w:rPr>
          <w:rFonts w:eastAsia="MS Mincho" w:cs="Franklin Gothic Book"/>
          <w:b/>
          <w:lang w:eastAsia="en-US"/>
        </w:rPr>
      </w:pPr>
      <w:r>
        <w:rPr>
          <w:rFonts w:eastAsia="MS Mincho" w:cs="Franklin Gothic Book"/>
          <w:b/>
          <w:lang w:eastAsia="en-US"/>
        </w:rPr>
        <w:t>2012/092</w:t>
      </w:r>
      <w:r w:rsidR="00D17869">
        <w:rPr>
          <w:rFonts w:eastAsia="MS Mincho" w:cs="Franklin Gothic Book"/>
          <w:b/>
          <w:lang w:eastAsia="en-US"/>
        </w:rPr>
        <w:t>-ПЗ</w:t>
      </w:r>
    </w:p>
    <w:p w:rsidR="007B1BBC" w:rsidRPr="00441E4C" w:rsidRDefault="007B1BBC" w:rsidP="0090477C">
      <w:pPr>
        <w:ind w:left="264" w:right="360"/>
        <w:jc w:val="center"/>
        <w:rPr>
          <w:rFonts w:eastAsia="MS Mincho" w:cs="Franklin Gothic Book"/>
          <w:b/>
          <w:lang w:eastAsia="en-US"/>
        </w:rPr>
      </w:pPr>
    </w:p>
    <w:p w:rsidR="007B1BBC" w:rsidRPr="00441E4C" w:rsidRDefault="00D17869" w:rsidP="0090477C">
      <w:pPr>
        <w:ind w:left="264" w:right="360"/>
        <w:jc w:val="center"/>
        <w:rPr>
          <w:rFonts w:eastAsia="MS Mincho" w:cs="Franklin Gothic Book"/>
          <w:b/>
          <w:lang w:eastAsia="en-US"/>
        </w:rPr>
      </w:pPr>
      <w:r>
        <w:rPr>
          <w:rFonts w:eastAsia="MS Mincho" w:cs="Franklin Gothic Book"/>
          <w:b/>
          <w:lang w:eastAsia="en-US"/>
        </w:rPr>
        <w:t>Том 1</w:t>
      </w:r>
    </w:p>
    <w:p w:rsidR="006C7FF8" w:rsidRPr="00441E4C" w:rsidRDefault="006C7FF8" w:rsidP="00EA703D">
      <w:pPr>
        <w:jc w:val="center"/>
        <w:rPr>
          <w:rFonts w:eastAsia="MS Mincho" w:cs="Franklin Gothic Book"/>
          <w:b/>
          <w:lang w:eastAsia="en-US"/>
        </w:rPr>
      </w:pPr>
    </w:p>
    <w:p w:rsidR="00FB519C" w:rsidRPr="00441E4C" w:rsidRDefault="00FB519C" w:rsidP="00EA703D">
      <w:pPr>
        <w:jc w:val="center"/>
        <w:rPr>
          <w:rFonts w:eastAsia="MS Mincho" w:cs="Franklin Gothic Book"/>
          <w:b/>
          <w:lang w:eastAsia="en-US"/>
        </w:rPr>
      </w:pPr>
    </w:p>
    <w:p w:rsidR="006C7FF8" w:rsidRDefault="006C7FF8" w:rsidP="006C7FF8">
      <w:pPr>
        <w:ind w:left="1247"/>
      </w:pPr>
    </w:p>
    <w:p w:rsidR="004B1E52" w:rsidRDefault="004B1E52" w:rsidP="006C7FF8">
      <w:pPr>
        <w:ind w:left="1247"/>
      </w:pPr>
    </w:p>
    <w:p w:rsidR="004B1E52" w:rsidRDefault="004B1E52" w:rsidP="006C7FF8">
      <w:pPr>
        <w:ind w:left="1247"/>
      </w:pPr>
    </w:p>
    <w:p w:rsidR="004B1E52" w:rsidRDefault="004B1E52" w:rsidP="006C7FF8">
      <w:pPr>
        <w:ind w:left="1247"/>
      </w:pPr>
    </w:p>
    <w:p w:rsidR="004B1E52" w:rsidRPr="0090477C" w:rsidRDefault="0090477C" w:rsidP="0090477C">
      <w:pPr>
        <w:ind w:left="546"/>
        <w:rPr>
          <w:b/>
        </w:rPr>
      </w:pPr>
      <w:r w:rsidRPr="0090477C">
        <w:rPr>
          <w:b/>
        </w:rPr>
        <w:t xml:space="preserve">Договор № </w:t>
      </w:r>
      <w:r>
        <w:rPr>
          <w:b/>
        </w:rPr>
        <w:tab/>
      </w:r>
      <w:r>
        <w:rPr>
          <w:b/>
        </w:rPr>
        <w:tab/>
      </w:r>
      <w:r>
        <w:rPr>
          <w:b/>
        </w:rPr>
        <w:tab/>
      </w:r>
      <w:r>
        <w:rPr>
          <w:b/>
        </w:rPr>
        <w:tab/>
      </w:r>
      <w:r>
        <w:rPr>
          <w:b/>
        </w:rPr>
        <w:tab/>
      </w:r>
      <w:r>
        <w:rPr>
          <w:b/>
        </w:rPr>
        <w:tab/>
      </w:r>
      <w:r>
        <w:rPr>
          <w:b/>
        </w:rPr>
        <w:tab/>
      </w:r>
      <w:r>
        <w:rPr>
          <w:b/>
        </w:rPr>
        <w:tab/>
      </w:r>
      <w:r>
        <w:rPr>
          <w:b/>
        </w:rPr>
        <w:tab/>
      </w:r>
      <w:r>
        <w:rPr>
          <w:b/>
        </w:rPr>
        <w:tab/>
      </w:r>
      <w:r w:rsidR="00A725F8">
        <w:rPr>
          <w:b/>
        </w:rPr>
        <w:t>2017</w:t>
      </w:r>
      <w:r w:rsidR="00BD0A79">
        <w:rPr>
          <w:b/>
        </w:rPr>
        <w:t>/</w:t>
      </w:r>
      <w:r w:rsidR="00A725F8">
        <w:rPr>
          <w:b/>
        </w:rPr>
        <w:t>45</w:t>
      </w:r>
      <w:r w:rsidR="00BD0A79">
        <w:rPr>
          <w:b/>
        </w:rPr>
        <w:t>2</w:t>
      </w:r>
    </w:p>
    <w:p w:rsidR="00F53A13" w:rsidRPr="0090477C" w:rsidRDefault="00F53A13" w:rsidP="0090477C">
      <w:pPr>
        <w:rPr>
          <w:b/>
        </w:rPr>
      </w:pPr>
    </w:p>
    <w:p w:rsidR="00F53A13" w:rsidRPr="0090477C" w:rsidRDefault="00F53A13" w:rsidP="006C7FF8">
      <w:pPr>
        <w:ind w:left="1247"/>
        <w:rPr>
          <w:b/>
        </w:rPr>
      </w:pPr>
    </w:p>
    <w:p w:rsidR="0028607A" w:rsidRPr="0090477C" w:rsidRDefault="0028607A" w:rsidP="006C7FF8">
      <w:pPr>
        <w:ind w:left="1247"/>
        <w:rPr>
          <w:b/>
        </w:rPr>
      </w:pPr>
    </w:p>
    <w:p w:rsidR="00F53A13" w:rsidRPr="0090477C" w:rsidRDefault="00F53A13" w:rsidP="006C7FF8">
      <w:pPr>
        <w:ind w:left="1247"/>
        <w:rPr>
          <w:b/>
        </w:rPr>
      </w:pPr>
    </w:p>
    <w:tbl>
      <w:tblPr>
        <w:tblStyle w:val="af0"/>
        <w:tblW w:w="3545" w:type="dxa"/>
        <w:tblInd w:w="651"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1E0"/>
      </w:tblPr>
      <w:tblGrid>
        <w:gridCol w:w="590"/>
        <w:gridCol w:w="887"/>
        <w:gridCol w:w="1181"/>
        <w:gridCol w:w="887"/>
      </w:tblGrid>
      <w:tr w:rsidR="00D17869" w:rsidRPr="0090477C">
        <w:tc>
          <w:tcPr>
            <w:tcW w:w="590" w:type="dxa"/>
            <w:vAlign w:val="center"/>
          </w:tcPr>
          <w:p w:rsidR="00D17869" w:rsidRPr="0090477C" w:rsidRDefault="00D17869" w:rsidP="00553B3E">
            <w:pPr>
              <w:ind w:left="-108" w:right="-108"/>
              <w:jc w:val="center"/>
              <w:rPr>
                <w:b/>
                <w:sz w:val="24"/>
                <w:szCs w:val="24"/>
              </w:rPr>
            </w:pPr>
            <w:r w:rsidRPr="0090477C">
              <w:rPr>
                <w:b/>
                <w:sz w:val="24"/>
                <w:szCs w:val="24"/>
              </w:rPr>
              <w:t>Изм.</w:t>
            </w:r>
          </w:p>
        </w:tc>
        <w:tc>
          <w:tcPr>
            <w:tcW w:w="887" w:type="dxa"/>
            <w:vAlign w:val="center"/>
          </w:tcPr>
          <w:p w:rsidR="00D17869" w:rsidRPr="0090477C" w:rsidRDefault="00D17869" w:rsidP="00553B3E">
            <w:pPr>
              <w:ind w:left="-108" w:right="-108"/>
              <w:jc w:val="center"/>
              <w:rPr>
                <w:b/>
                <w:sz w:val="24"/>
                <w:szCs w:val="24"/>
              </w:rPr>
            </w:pPr>
            <w:r w:rsidRPr="0090477C">
              <w:rPr>
                <w:b/>
                <w:sz w:val="24"/>
                <w:szCs w:val="24"/>
              </w:rPr>
              <w:t>№ док.</w:t>
            </w:r>
          </w:p>
        </w:tc>
        <w:tc>
          <w:tcPr>
            <w:tcW w:w="1181" w:type="dxa"/>
            <w:vAlign w:val="center"/>
          </w:tcPr>
          <w:p w:rsidR="00D17869" w:rsidRPr="0090477C" w:rsidRDefault="00D17869" w:rsidP="00553B3E">
            <w:pPr>
              <w:ind w:left="-108" w:right="-108"/>
              <w:jc w:val="center"/>
              <w:rPr>
                <w:b/>
                <w:sz w:val="24"/>
                <w:szCs w:val="24"/>
              </w:rPr>
            </w:pPr>
            <w:r w:rsidRPr="0090477C">
              <w:rPr>
                <w:b/>
                <w:sz w:val="24"/>
                <w:szCs w:val="24"/>
              </w:rPr>
              <w:t>Подп.</w:t>
            </w:r>
          </w:p>
        </w:tc>
        <w:tc>
          <w:tcPr>
            <w:tcW w:w="887" w:type="dxa"/>
            <w:vAlign w:val="center"/>
          </w:tcPr>
          <w:p w:rsidR="00D17869" w:rsidRPr="0090477C" w:rsidRDefault="00D17869" w:rsidP="00553B3E">
            <w:pPr>
              <w:ind w:left="-108" w:right="-108"/>
              <w:jc w:val="center"/>
              <w:rPr>
                <w:b/>
                <w:sz w:val="24"/>
                <w:szCs w:val="24"/>
              </w:rPr>
            </w:pPr>
            <w:r w:rsidRPr="0090477C">
              <w:rPr>
                <w:b/>
                <w:sz w:val="24"/>
                <w:szCs w:val="24"/>
              </w:rPr>
              <w:t>Дата</w:t>
            </w:r>
          </w:p>
        </w:tc>
      </w:tr>
      <w:tr w:rsidR="00413ADF" w:rsidRPr="0090477C">
        <w:tc>
          <w:tcPr>
            <w:tcW w:w="590" w:type="dxa"/>
            <w:vAlign w:val="center"/>
          </w:tcPr>
          <w:p w:rsidR="00413ADF" w:rsidRPr="00413ADF" w:rsidRDefault="00413ADF" w:rsidP="000E4912">
            <w:pPr>
              <w:ind w:left="-108" w:right="-108"/>
              <w:jc w:val="center"/>
              <w:rPr>
                <w:b/>
                <w:sz w:val="24"/>
                <w:szCs w:val="24"/>
              </w:rPr>
            </w:pPr>
          </w:p>
        </w:tc>
        <w:tc>
          <w:tcPr>
            <w:tcW w:w="887" w:type="dxa"/>
            <w:vAlign w:val="center"/>
          </w:tcPr>
          <w:p w:rsidR="00413ADF" w:rsidRPr="00413ADF" w:rsidRDefault="00413ADF" w:rsidP="000E4912">
            <w:pPr>
              <w:ind w:left="-108" w:right="-108"/>
              <w:jc w:val="center"/>
              <w:rPr>
                <w:b/>
                <w:sz w:val="24"/>
                <w:szCs w:val="24"/>
              </w:rPr>
            </w:pPr>
          </w:p>
        </w:tc>
        <w:tc>
          <w:tcPr>
            <w:tcW w:w="1181" w:type="dxa"/>
            <w:vAlign w:val="center"/>
          </w:tcPr>
          <w:p w:rsidR="00413ADF" w:rsidRPr="00413ADF" w:rsidRDefault="00413ADF" w:rsidP="000E4912">
            <w:pPr>
              <w:ind w:left="-108" w:right="-108"/>
              <w:jc w:val="center"/>
              <w:rPr>
                <w:b/>
                <w:sz w:val="24"/>
                <w:szCs w:val="24"/>
              </w:rPr>
            </w:pPr>
          </w:p>
        </w:tc>
        <w:tc>
          <w:tcPr>
            <w:tcW w:w="887" w:type="dxa"/>
            <w:vAlign w:val="center"/>
          </w:tcPr>
          <w:p w:rsidR="00413ADF" w:rsidRPr="00413ADF" w:rsidRDefault="00413ADF" w:rsidP="000E4912">
            <w:pPr>
              <w:ind w:left="-108" w:right="-108"/>
              <w:jc w:val="center"/>
              <w:rPr>
                <w:b/>
                <w:sz w:val="22"/>
                <w:szCs w:val="22"/>
              </w:rPr>
            </w:pPr>
          </w:p>
        </w:tc>
      </w:tr>
      <w:tr w:rsidR="00413ADF" w:rsidRPr="0090477C">
        <w:tc>
          <w:tcPr>
            <w:tcW w:w="590" w:type="dxa"/>
            <w:vAlign w:val="center"/>
          </w:tcPr>
          <w:p w:rsidR="00413ADF" w:rsidRPr="0090477C" w:rsidRDefault="00413ADF" w:rsidP="00553B3E">
            <w:pPr>
              <w:ind w:left="-108" w:right="-108"/>
              <w:jc w:val="center"/>
              <w:rPr>
                <w:b/>
                <w:sz w:val="24"/>
                <w:szCs w:val="24"/>
              </w:rPr>
            </w:pPr>
          </w:p>
        </w:tc>
        <w:tc>
          <w:tcPr>
            <w:tcW w:w="887" w:type="dxa"/>
            <w:vAlign w:val="center"/>
          </w:tcPr>
          <w:p w:rsidR="00413ADF" w:rsidRPr="0090477C" w:rsidRDefault="00413ADF" w:rsidP="00553B3E">
            <w:pPr>
              <w:ind w:left="-108" w:right="-108"/>
              <w:jc w:val="center"/>
              <w:rPr>
                <w:b/>
                <w:sz w:val="24"/>
                <w:szCs w:val="24"/>
              </w:rPr>
            </w:pPr>
          </w:p>
        </w:tc>
        <w:tc>
          <w:tcPr>
            <w:tcW w:w="1181" w:type="dxa"/>
            <w:vAlign w:val="center"/>
          </w:tcPr>
          <w:p w:rsidR="00413ADF" w:rsidRPr="0090477C" w:rsidRDefault="00413ADF" w:rsidP="00553B3E">
            <w:pPr>
              <w:ind w:left="-108" w:right="-108"/>
              <w:jc w:val="center"/>
              <w:rPr>
                <w:b/>
                <w:sz w:val="24"/>
                <w:szCs w:val="24"/>
              </w:rPr>
            </w:pPr>
          </w:p>
        </w:tc>
        <w:tc>
          <w:tcPr>
            <w:tcW w:w="887" w:type="dxa"/>
            <w:vAlign w:val="center"/>
          </w:tcPr>
          <w:p w:rsidR="00413ADF" w:rsidRPr="0090477C" w:rsidRDefault="00413ADF" w:rsidP="00553B3E">
            <w:pPr>
              <w:ind w:left="-108" w:right="-108"/>
              <w:jc w:val="center"/>
              <w:rPr>
                <w:b/>
                <w:sz w:val="24"/>
                <w:szCs w:val="24"/>
              </w:rPr>
            </w:pPr>
          </w:p>
        </w:tc>
      </w:tr>
      <w:tr w:rsidR="00413ADF" w:rsidRPr="0090477C">
        <w:tc>
          <w:tcPr>
            <w:tcW w:w="590" w:type="dxa"/>
            <w:vAlign w:val="center"/>
          </w:tcPr>
          <w:p w:rsidR="00413ADF" w:rsidRPr="0090477C" w:rsidRDefault="00413ADF" w:rsidP="00553B3E">
            <w:pPr>
              <w:ind w:left="-108" w:right="-108"/>
              <w:jc w:val="center"/>
              <w:rPr>
                <w:b/>
                <w:sz w:val="24"/>
                <w:szCs w:val="24"/>
              </w:rPr>
            </w:pPr>
          </w:p>
        </w:tc>
        <w:tc>
          <w:tcPr>
            <w:tcW w:w="887" w:type="dxa"/>
            <w:vAlign w:val="center"/>
          </w:tcPr>
          <w:p w:rsidR="00413ADF" w:rsidRPr="0090477C" w:rsidRDefault="00413ADF" w:rsidP="00553B3E">
            <w:pPr>
              <w:ind w:left="-108" w:right="-108"/>
              <w:jc w:val="center"/>
              <w:rPr>
                <w:b/>
                <w:sz w:val="24"/>
                <w:szCs w:val="24"/>
              </w:rPr>
            </w:pPr>
          </w:p>
        </w:tc>
        <w:tc>
          <w:tcPr>
            <w:tcW w:w="1181" w:type="dxa"/>
            <w:vAlign w:val="center"/>
          </w:tcPr>
          <w:p w:rsidR="00413ADF" w:rsidRPr="0090477C" w:rsidRDefault="00413ADF" w:rsidP="00553B3E">
            <w:pPr>
              <w:ind w:left="-108" w:right="-108"/>
              <w:jc w:val="center"/>
              <w:rPr>
                <w:b/>
                <w:sz w:val="24"/>
                <w:szCs w:val="24"/>
              </w:rPr>
            </w:pPr>
          </w:p>
        </w:tc>
        <w:tc>
          <w:tcPr>
            <w:tcW w:w="887" w:type="dxa"/>
            <w:vAlign w:val="center"/>
          </w:tcPr>
          <w:p w:rsidR="00413ADF" w:rsidRPr="0090477C" w:rsidRDefault="00413ADF" w:rsidP="00553B3E">
            <w:pPr>
              <w:ind w:left="-108" w:right="-108"/>
              <w:jc w:val="center"/>
              <w:rPr>
                <w:b/>
                <w:sz w:val="24"/>
                <w:szCs w:val="24"/>
              </w:rPr>
            </w:pPr>
          </w:p>
        </w:tc>
      </w:tr>
    </w:tbl>
    <w:p w:rsidR="007B1BBC" w:rsidRPr="0090477C" w:rsidRDefault="007B1BBC" w:rsidP="006C7FF8">
      <w:pPr>
        <w:ind w:left="1247"/>
        <w:rPr>
          <w:b/>
        </w:rPr>
      </w:pPr>
    </w:p>
    <w:p w:rsidR="007B1BBC" w:rsidRPr="0090477C" w:rsidRDefault="007B1BBC" w:rsidP="0090477C">
      <w:pPr>
        <w:rPr>
          <w:b/>
        </w:rPr>
      </w:pPr>
    </w:p>
    <w:p w:rsidR="00FA7750" w:rsidRPr="0090477C" w:rsidRDefault="00FA7750" w:rsidP="006C7FF8">
      <w:pPr>
        <w:rPr>
          <w:b/>
        </w:rPr>
      </w:pPr>
    </w:p>
    <w:p w:rsidR="004B1E52" w:rsidRPr="0090477C" w:rsidRDefault="006C7FF8" w:rsidP="0090477C">
      <w:pPr>
        <w:ind w:firstLine="24"/>
        <w:jc w:val="center"/>
        <w:rPr>
          <w:b/>
        </w:rPr>
      </w:pPr>
      <w:r w:rsidRPr="0090477C">
        <w:rPr>
          <w:b/>
        </w:rPr>
        <w:t>201</w:t>
      </w:r>
      <w:r w:rsidR="00A725F8">
        <w:rPr>
          <w:b/>
        </w:rPr>
        <w:t>8</w:t>
      </w:r>
    </w:p>
    <w:p w:rsidR="000D1030" w:rsidRPr="0090477C" w:rsidRDefault="004B1E52" w:rsidP="009267FD">
      <w:pPr>
        <w:ind w:firstLine="708"/>
        <w:jc w:val="center"/>
      </w:pPr>
      <w:r>
        <w:br w:type="page"/>
      </w:r>
    </w:p>
    <w:p w:rsidR="004B1E52" w:rsidRDefault="004B1E52" w:rsidP="004B1E52">
      <w:pPr>
        <w:jc w:val="center"/>
        <w:rPr>
          <w:rFonts w:eastAsia="MS Mincho" w:cs="Franklin Gothic Book"/>
          <w:b/>
          <w:lang w:eastAsia="en-US"/>
        </w:rPr>
      </w:pPr>
    </w:p>
    <w:p w:rsidR="0090477C" w:rsidRDefault="0090477C" w:rsidP="0090477C">
      <w:pPr>
        <w:ind w:left="264" w:right="360"/>
        <w:jc w:val="center"/>
        <w:rPr>
          <w:b/>
        </w:rPr>
      </w:pPr>
      <w:r w:rsidRPr="00447FDF">
        <w:rPr>
          <w:b/>
        </w:rPr>
        <w:t>ООО «ЛУКОЙЛ-ПЕРМЬ»</w:t>
      </w:r>
    </w:p>
    <w:p w:rsidR="0090477C" w:rsidRDefault="0090477C" w:rsidP="0090477C">
      <w:pPr>
        <w:ind w:left="264" w:right="360"/>
        <w:jc w:val="center"/>
      </w:pPr>
    </w:p>
    <w:p w:rsidR="001803BC" w:rsidRDefault="001803BC" w:rsidP="0090477C">
      <w:pPr>
        <w:ind w:left="264" w:right="360"/>
        <w:jc w:val="center"/>
      </w:pPr>
    </w:p>
    <w:p w:rsidR="00156541" w:rsidRDefault="00156541" w:rsidP="00156541">
      <w:pPr>
        <w:tabs>
          <w:tab w:val="left" w:pos="10136"/>
        </w:tabs>
        <w:ind w:left="264" w:right="360"/>
        <w:jc w:val="center"/>
        <w:rPr>
          <w:b/>
          <w:szCs w:val="28"/>
        </w:rPr>
      </w:pPr>
      <w:r>
        <w:rPr>
          <w:b/>
          <w:caps/>
          <w:szCs w:val="28"/>
        </w:rPr>
        <w:t>«</w:t>
      </w:r>
      <w:r>
        <w:rPr>
          <w:b/>
          <w:szCs w:val="28"/>
        </w:rPr>
        <w:t>Строительство нефтепровода НПС «Уральская» - НПС «Елово»</w:t>
      </w:r>
    </w:p>
    <w:p w:rsidR="00156541" w:rsidRDefault="00156541" w:rsidP="00156541">
      <w:pPr>
        <w:tabs>
          <w:tab w:val="left" w:pos="10136"/>
        </w:tabs>
        <w:ind w:left="264" w:right="360"/>
        <w:jc w:val="center"/>
        <w:rPr>
          <w:b/>
          <w:caps/>
          <w:szCs w:val="28"/>
        </w:rPr>
      </w:pPr>
      <w:r>
        <w:rPr>
          <w:b/>
          <w:szCs w:val="28"/>
        </w:rPr>
        <w:t xml:space="preserve"> (ПК 0-ПК 558) </w:t>
      </w:r>
      <w:r>
        <w:rPr>
          <w:b/>
          <w:caps/>
          <w:szCs w:val="28"/>
        </w:rPr>
        <w:t>(</w:t>
      </w:r>
      <w:r>
        <w:rPr>
          <w:b/>
          <w:szCs w:val="28"/>
        </w:rPr>
        <w:t>в рамках реконструкции</w:t>
      </w:r>
      <w:r>
        <w:rPr>
          <w:b/>
          <w:caps/>
          <w:szCs w:val="28"/>
        </w:rPr>
        <w:t>)»</w:t>
      </w:r>
    </w:p>
    <w:p w:rsidR="00B953F0" w:rsidRPr="0090477C" w:rsidRDefault="00B953F0" w:rsidP="00B953F0">
      <w:pPr>
        <w:ind w:left="264" w:right="360"/>
        <w:jc w:val="center"/>
        <w:rPr>
          <w:rFonts w:eastAsia="MS Mincho" w:cs="Franklin Gothic Book"/>
          <w:b/>
          <w:lang w:eastAsia="en-US"/>
        </w:rPr>
      </w:pPr>
    </w:p>
    <w:p w:rsidR="0090477C" w:rsidRPr="0090477C" w:rsidRDefault="0090477C" w:rsidP="0090477C">
      <w:pPr>
        <w:ind w:left="264" w:right="360"/>
        <w:jc w:val="center"/>
        <w:rPr>
          <w:rFonts w:eastAsia="MS Mincho" w:cs="Franklin Gothic Book"/>
          <w:lang w:eastAsia="en-US"/>
        </w:rPr>
      </w:pPr>
      <w:r w:rsidRPr="0090477C">
        <w:rPr>
          <w:rFonts w:eastAsia="MS Mincho" w:cs="Franklin Gothic Book"/>
          <w:lang w:eastAsia="en-US"/>
        </w:rPr>
        <w:t>Проектная документация</w:t>
      </w:r>
    </w:p>
    <w:p w:rsidR="0090477C" w:rsidRPr="0090477C" w:rsidRDefault="0090477C" w:rsidP="0090477C">
      <w:pPr>
        <w:ind w:left="264" w:right="360"/>
        <w:jc w:val="center"/>
        <w:rPr>
          <w:rFonts w:eastAsia="MS Mincho" w:cs="Franklin Gothic Book"/>
          <w:highlight w:val="yellow"/>
          <w:lang w:eastAsia="en-US"/>
        </w:rPr>
      </w:pPr>
    </w:p>
    <w:p w:rsidR="0090477C" w:rsidRPr="0090477C" w:rsidRDefault="0090477C" w:rsidP="0090477C">
      <w:pPr>
        <w:ind w:left="264" w:right="360"/>
        <w:jc w:val="center"/>
        <w:rPr>
          <w:rFonts w:eastAsia="MS Mincho" w:cs="Franklin Gothic Book"/>
          <w:highlight w:val="yellow"/>
          <w:lang w:eastAsia="en-US"/>
        </w:rPr>
      </w:pPr>
      <w:r w:rsidRPr="0090477C">
        <w:rPr>
          <w:rFonts w:eastAsia="MS Mincho" w:cs="Franklin Gothic Book"/>
          <w:lang w:eastAsia="en-US"/>
        </w:rPr>
        <w:t>Раздел 1 «Пояснительная записка»</w:t>
      </w:r>
    </w:p>
    <w:p w:rsidR="0090477C" w:rsidRPr="0090477C" w:rsidRDefault="0090477C" w:rsidP="0090477C">
      <w:pPr>
        <w:ind w:left="264" w:right="360"/>
        <w:jc w:val="center"/>
        <w:rPr>
          <w:rFonts w:eastAsia="MS Mincho" w:cs="Franklin Gothic Book"/>
          <w:lang w:eastAsia="en-US"/>
        </w:rPr>
      </w:pPr>
    </w:p>
    <w:p w:rsidR="0090477C" w:rsidRPr="0090477C" w:rsidRDefault="00BD0A79" w:rsidP="0090477C">
      <w:pPr>
        <w:ind w:left="264" w:right="360"/>
        <w:jc w:val="center"/>
        <w:rPr>
          <w:rFonts w:eastAsia="MS Mincho" w:cs="Franklin Gothic Book"/>
          <w:lang w:eastAsia="en-US"/>
        </w:rPr>
      </w:pPr>
      <w:r>
        <w:rPr>
          <w:rFonts w:eastAsia="MS Mincho" w:cs="Franklin Gothic Book"/>
          <w:lang w:eastAsia="en-US"/>
        </w:rPr>
        <w:t>2012/092</w:t>
      </w:r>
      <w:r w:rsidR="0090477C" w:rsidRPr="0090477C">
        <w:rPr>
          <w:rFonts w:eastAsia="MS Mincho" w:cs="Franklin Gothic Book"/>
          <w:lang w:eastAsia="en-US"/>
        </w:rPr>
        <w:t>-ПЗ</w:t>
      </w:r>
    </w:p>
    <w:p w:rsidR="0090477C" w:rsidRPr="0090477C" w:rsidRDefault="0090477C" w:rsidP="0090477C">
      <w:pPr>
        <w:ind w:left="264" w:right="360"/>
        <w:jc w:val="center"/>
        <w:rPr>
          <w:rFonts w:eastAsia="MS Mincho" w:cs="Franklin Gothic Book"/>
          <w:lang w:eastAsia="en-US"/>
        </w:rPr>
      </w:pPr>
    </w:p>
    <w:p w:rsidR="0090477C" w:rsidRPr="0090477C" w:rsidRDefault="0090477C" w:rsidP="0090477C">
      <w:pPr>
        <w:ind w:left="264" w:right="360"/>
        <w:jc w:val="center"/>
        <w:rPr>
          <w:rFonts w:eastAsia="MS Mincho" w:cs="Franklin Gothic Book"/>
          <w:lang w:eastAsia="en-US"/>
        </w:rPr>
      </w:pPr>
      <w:r w:rsidRPr="0090477C">
        <w:rPr>
          <w:rFonts w:eastAsia="MS Mincho" w:cs="Franklin Gothic Book"/>
          <w:lang w:eastAsia="en-US"/>
        </w:rPr>
        <w:t>Том 1</w:t>
      </w:r>
    </w:p>
    <w:p w:rsidR="004B1E52" w:rsidRPr="00441E4C" w:rsidRDefault="004B1E52" w:rsidP="0028607A">
      <w:pPr>
        <w:rPr>
          <w:rFonts w:eastAsia="MS Mincho" w:cs="Franklin Gothic Book"/>
          <w:b/>
          <w:lang w:eastAsia="en-US"/>
        </w:rPr>
      </w:pPr>
    </w:p>
    <w:p w:rsidR="004B1E52" w:rsidRDefault="004B1E52" w:rsidP="004B1E52">
      <w:pPr>
        <w:ind w:left="567"/>
      </w:pPr>
      <w:r>
        <w:tab/>
      </w:r>
      <w:r>
        <w:tab/>
      </w:r>
      <w:r>
        <w:tab/>
      </w:r>
      <w:r>
        <w:tab/>
      </w:r>
      <w:r>
        <w:tab/>
      </w:r>
      <w:r>
        <w:tab/>
      </w:r>
      <w:r>
        <w:tab/>
      </w:r>
      <w:r>
        <w:tab/>
      </w:r>
      <w:r>
        <w:tab/>
      </w:r>
    </w:p>
    <w:p w:rsidR="004B1E52" w:rsidRDefault="004B1E52" w:rsidP="004B1E52">
      <w:pPr>
        <w:ind w:left="567"/>
      </w:pPr>
    </w:p>
    <w:p w:rsidR="0028607A" w:rsidRPr="0090477C" w:rsidRDefault="0090477C" w:rsidP="0028607A">
      <w:pPr>
        <w:ind w:left="567"/>
      </w:pPr>
      <w:r>
        <w:t>Договор</w:t>
      </w:r>
      <w:r w:rsidR="009E3619">
        <w:t xml:space="preserve"> №</w:t>
      </w:r>
      <w:r w:rsidR="009E3619">
        <w:tab/>
      </w:r>
      <w:r w:rsidR="009E3619">
        <w:tab/>
      </w:r>
      <w:r w:rsidR="009E3619">
        <w:tab/>
      </w:r>
      <w:r w:rsidR="009E3619">
        <w:tab/>
      </w:r>
      <w:r w:rsidR="009E3619">
        <w:tab/>
      </w:r>
      <w:r w:rsidR="009E3619">
        <w:tab/>
      </w:r>
      <w:r w:rsidR="00A725F8">
        <w:tab/>
      </w:r>
      <w:r w:rsidR="00A725F8">
        <w:tab/>
      </w:r>
      <w:r w:rsidR="00A725F8">
        <w:tab/>
        <w:t>2017/45</w:t>
      </w:r>
      <w:r w:rsidR="00BD0A79">
        <w:t>2</w:t>
      </w:r>
    </w:p>
    <w:p w:rsidR="0028607A" w:rsidRDefault="0028607A" w:rsidP="0028607A">
      <w:pPr>
        <w:ind w:left="567"/>
      </w:pPr>
    </w:p>
    <w:p w:rsidR="0028607A" w:rsidRDefault="0028607A" w:rsidP="004B1E52">
      <w:pPr>
        <w:ind w:left="567"/>
      </w:pPr>
    </w:p>
    <w:p w:rsidR="004B1E52" w:rsidRDefault="004B1E52" w:rsidP="004B1E52">
      <w:pPr>
        <w:ind w:left="567"/>
      </w:pPr>
    </w:p>
    <w:p w:rsidR="00A725F8" w:rsidRDefault="00A725F8" w:rsidP="00A725F8">
      <w:pPr>
        <w:ind w:left="567"/>
      </w:pPr>
      <w:r>
        <w:t>Заместитель директора</w:t>
      </w:r>
    </w:p>
    <w:p w:rsidR="004B1E52" w:rsidRDefault="00A725F8" w:rsidP="00A725F8">
      <w:pPr>
        <w:ind w:left="567"/>
      </w:pPr>
      <w:r>
        <w:t>по проектированию</w:t>
      </w:r>
      <w:r>
        <w:tab/>
      </w:r>
      <w:r>
        <w:tab/>
      </w:r>
      <w:r>
        <w:tab/>
      </w:r>
      <w:r>
        <w:tab/>
      </w:r>
      <w:r>
        <w:tab/>
      </w:r>
      <w:r>
        <w:tab/>
      </w:r>
      <w:r>
        <w:tab/>
        <w:t>Д.Г.Малыхин</w:t>
      </w:r>
    </w:p>
    <w:p w:rsidR="004B1E52" w:rsidRDefault="004B1E52" w:rsidP="004B1E52">
      <w:pPr>
        <w:ind w:left="567"/>
      </w:pPr>
    </w:p>
    <w:p w:rsidR="004B1E52" w:rsidRDefault="004B1E52" w:rsidP="004B1E52">
      <w:pPr>
        <w:ind w:left="567"/>
      </w:pPr>
    </w:p>
    <w:p w:rsidR="004B1E52" w:rsidRDefault="004B1E52" w:rsidP="004B1E52">
      <w:pPr>
        <w:ind w:left="567"/>
      </w:pPr>
      <w:r>
        <w:t>Главный инженер проекта</w:t>
      </w:r>
      <w:r>
        <w:tab/>
      </w:r>
      <w:r>
        <w:tab/>
      </w:r>
      <w:r>
        <w:tab/>
      </w:r>
      <w:r>
        <w:tab/>
      </w:r>
      <w:r>
        <w:tab/>
      </w:r>
      <w:r>
        <w:tab/>
      </w:r>
      <w:r w:rsidR="00156541">
        <w:t>Д.Ю.Ковалев</w:t>
      </w:r>
    </w:p>
    <w:p w:rsidR="004B1E52" w:rsidRDefault="004B1E52" w:rsidP="004B1E52">
      <w:pPr>
        <w:ind w:left="1247"/>
      </w:pPr>
    </w:p>
    <w:p w:rsidR="004B1E52" w:rsidRDefault="004B1E52" w:rsidP="004B1E52">
      <w:pPr>
        <w:ind w:left="1247"/>
      </w:pPr>
    </w:p>
    <w:p w:rsidR="004B1E52" w:rsidRDefault="004B1E52" w:rsidP="004B1E52">
      <w:pPr>
        <w:ind w:left="1247"/>
      </w:pPr>
    </w:p>
    <w:tbl>
      <w:tblPr>
        <w:tblStyle w:val="af0"/>
        <w:tblW w:w="3545" w:type="dxa"/>
        <w:tblInd w:w="651"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1E0"/>
      </w:tblPr>
      <w:tblGrid>
        <w:gridCol w:w="590"/>
        <w:gridCol w:w="887"/>
        <w:gridCol w:w="1181"/>
        <w:gridCol w:w="887"/>
      </w:tblGrid>
      <w:tr w:rsidR="004B1E52">
        <w:tc>
          <w:tcPr>
            <w:tcW w:w="590" w:type="dxa"/>
            <w:vAlign w:val="center"/>
          </w:tcPr>
          <w:p w:rsidR="004B1E52" w:rsidRDefault="004B1E52" w:rsidP="00331326">
            <w:pPr>
              <w:ind w:left="-108" w:right="-108"/>
              <w:jc w:val="center"/>
              <w:rPr>
                <w:sz w:val="24"/>
                <w:szCs w:val="24"/>
              </w:rPr>
            </w:pPr>
            <w:r>
              <w:rPr>
                <w:sz w:val="24"/>
                <w:szCs w:val="24"/>
              </w:rPr>
              <w:t>Изм.</w:t>
            </w:r>
          </w:p>
        </w:tc>
        <w:tc>
          <w:tcPr>
            <w:tcW w:w="887" w:type="dxa"/>
            <w:vAlign w:val="center"/>
          </w:tcPr>
          <w:p w:rsidR="004B1E52" w:rsidRDefault="004B1E52" w:rsidP="00331326">
            <w:pPr>
              <w:ind w:left="-108" w:right="-108"/>
              <w:jc w:val="center"/>
              <w:rPr>
                <w:sz w:val="24"/>
                <w:szCs w:val="24"/>
              </w:rPr>
            </w:pPr>
            <w:r>
              <w:rPr>
                <w:sz w:val="24"/>
                <w:szCs w:val="24"/>
              </w:rPr>
              <w:t>№ док.</w:t>
            </w:r>
          </w:p>
        </w:tc>
        <w:tc>
          <w:tcPr>
            <w:tcW w:w="1181" w:type="dxa"/>
            <w:vAlign w:val="center"/>
          </w:tcPr>
          <w:p w:rsidR="004B1E52" w:rsidRDefault="004B1E52" w:rsidP="00331326">
            <w:pPr>
              <w:ind w:left="-108" w:right="-108"/>
              <w:jc w:val="center"/>
              <w:rPr>
                <w:sz w:val="24"/>
                <w:szCs w:val="24"/>
              </w:rPr>
            </w:pPr>
            <w:r>
              <w:rPr>
                <w:sz w:val="24"/>
                <w:szCs w:val="24"/>
              </w:rPr>
              <w:t>Подп.</w:t>
            </w:r>
          </w:p>
        </w:tc>
        <w:tc>
          <w:tcPr>
            <w:tcW w:w="887" w:type="dxa"/>
            <w:vAlign w:val="center"/>
          </w:tcPr>
          <w:p w:rsidR="004B1E52" w:rsidRDefault="004B1E52" w:rsidP="00331326">
            <w:pPr>
              <w:ind w:left="-108" w:right="-108"/>
              <w:jc w:val="center"/>
              <w:rPr>
                <w:sz w:val="24"/>
                <w:szCs w:val="24"/>
              </w:rPr>
            </w:pPr>
            <w:r>
              <w:rPr>
                <w:sz w:val="24"/>
                <w:szCs w:val="24"/>
              </w:rPr>
              <w:t>Дата</w:t>
            </w:r>
          </w:p>
        </w:tc>
      </w:tr>
      <w:tr w:rsidR="00413ADF">
        <w:tc>
          <w:tcPr>
            <w:tcW w:w="590" w:type="dxa"/>
            <w:vAlign w:val="center"/>
          </w:tcPr>
          <w:p w:rsidR="00413ADF" w:rsidRPr="00634B64" w:rsidRDefault="00413ADF" w:rsidP="000E4912">
            <w:pPr>
              <w:ind w:left="-108" w:right="-108"/>
              <w:jc w:val="center"/>
              <w:rPr>
                <w:sz w:val="24"/>
                <w:szCs w:val="24"/>
              </w:rPr>
            </w:pPr>
          </w:p>
        </w:tc>
        <w:tc>
          <w:tcPr>
            <w:tcW w:w="887" w:type="dxa"/>
            <w:vAlign w:val="center"/>
          </w:tcPr>
          <w:p w:rsidR="00413ADF" w:rsidRPr="00634B64" w:rsidRDefault="00413ADF" w:rsidP="000E4912">
            <w:pPr>
              <w:ind w:left="-108" w:right="-108"/>
              <w:jc w:val="center"/>
              <w:rPr>
                <w:sz w:val="24"/>
                <w:szCs w:val="24"/>
              </w:rPr>
            </w:pPr>
          </w:p>
        </w:tc>
        <w:tc>
          <w:tcPr>
            <w:tcW w:w="1181" w:type="dxa"/>
            <w:vAlign w:val="center"/>
          </w:tcPr>
          <w:p w:rsidR="00413ADF" w:rsidRPr="00634B64" w:rsidRDefault="00413ADF" w:rsidP="000E4912">
            <w:pPr>
              <w:ind w:left="-108" w:right="-108"/>
              <w:jc w:val="center"/>
              <w:rPr>
                <w:sz w:val="24"/>
                <w:szCs w:val="24"/>
              </w:rPr>
            </w:pPr>
          </w:p>
        </w:tc>
        <w:tc>
          <w:tcPr>
            <w:tcW w:w="887" w:type="dxa"/>
            <w:vAlign w:val="center"/>
          </w:tcPr>
          <w:p w:rsidR="00413ADF" w:rsidRPr="009260FE" w:rsidRDefault="00413ADF" w:rsidP="000E4912">
            <w:pPr>
              <w:ind w:left="-108" w:right="-108"/>
              <w:jc w:val="center"/>
              <w:rPr>
                <w:sz w:val="22"/>
                <w:szCs w:val="22"/>
              </w:rPr>
            </w:pPr>
          </w:p>
        </w:tc>
      </w:tr>
      <w:tr w:rsidR="00413ADF">
        <w:tc>
          <w:tcPr>
            <w:tcW w:w="590" w:type="dxa"/>
            <w:vAlign w:val="center"/>
          </w:tcPr>
          <w:p w:rsidR="00413ADF" w:rsidRDefault="00413ADF" w:rsidP="00331326">
            <w:pPr>
              <w:ind w:left="-108" w:right="-108"/>
              <w:jc w:val="center"/>
              <w:rPr>
                <w:sz w:val="24"/>
                <w:szCs w:val="24"/>
              </w:rPr>
            </w:pPr>
          </w:p>
        </w:tc>
        <w:tc>
          <w:tcPr>
            <w:tcW w:w="887" w:type="dxa"/>
            <w:vAlign w:val="center"/>
          </w:tcPr>
          <w:p w:rsidR="00413ADF" w:rsidRDefault="00413ADF" w:rsidP="00331326">
            <w:pPr>
              <w:ind w:left="-108" w:right="-108"/>
              <w:jc w:val="center"/>
              <w:rPr>
                <w:sz w:val="24"/>
                <w:szCs w:val="24"/>
              </w:rPr>
            </w:pPr>
          </w:p>
        </w:tc>
        <w:tc>
          <w:tcPr>
            <w:tcW w:w="1181" w:type="dxa"/>
            <w:vAlign w:val="center"/>
          </w:tcPr>
          <w:p w:rsidR="00413ADF" w:rsidRDefault="00413ADF" w:rsidP="00331326">
            <w:pPr>
              <w:ind w:left="-108" w:right="-108"/>
              <w:jc w:val="center"/>
              <w:rPr>
                <w:sz w:val="24"/>
                <w:szCs w:val="24"/>
              </w:rPr>
            </w:pPr>
          </w:p>
        </w:tc>
        <w:tc>
          <w:tcPr>
            <w:tcW w:w="887" w:type="dxa"/>
            <w:vAlign w:val="center"/>
          </w:tcPr>
          <w:p w:rsidR="00413ADF" w:rsidRDefault="00413ADF" w:rsidP="00331326">
            <w:pPr>
              <w:ind w:left="-108" w:right="-108"/>
              <w:jc w:val="center"/>
              <w:rPr>
                <w:sz w:val="24"/>
                <w:szCs w:val="24"/>
              </w:rPr>
            </w:pPr>
          </w:p>
        </w:tc>
      </w:tr>
      <w:tr w:rsidR="00413ADF">
        <w:tc>
          <w:tcPr>
            <w:tcW w:w="590" w:type="dxa"/>
            <w:vAlign w:val="center"/>
          </w:tcPr>
          <w:p w:rsidR="00413ADF" w:rsidRDefault="00413ADF" w:rsidP="00331326">
            <w:pPr>
              <w:ind w:left="-108" w:right="-108"/>
              <w:jc w:val="center"/>
              <w:rPr>
                <w:sz w:val="24"/>
                <w:szCs w:val="24"/>
              </w:rPr>
            </w:pPr>
          </w:p>
        </w:tc>
        <w:tc>
          <w:tcPr>
            <w:tcW w:w="887" w:type="dxa"/>
            <w:vAlign w:val="center"/>
          </w:tcPr>
          <w:p w:rsidR="00413ADF" w:rsidRDefault="00413ADF" w:rsidP="00331326">
            <w:pPr>
              <w:ind w:left="-108" w:right="-108"/>
              <w:jc w:val="center"/>
              <w:rPr>
                <w:sz w:val="24"/>
                <w:szCs w:val="24"/>
              </w:rPr>
            </w:pPr>
          </w:p>
        </w:tc>
        <w:tc>
          <w:tcPr>
            <w:tcW w:w="1181" w:type="dxa"/>
            <w:vAlign w:val="center"/>
          </w:tcPr>
          <w:p w:rsidR="00413ADF" w:rsidRDefault="00413ADF" w:rsidP="00331326">
            <w:pPr>
              <w:ind w:left="-108" w:right="-108"/>
              <w:jc w:val="center"/>
              <w:rPr>
                <w:sz w:val="24"/>
                <w:szCs w:val="24"/>
              </w:rPr>
            </w:pPr>
          </w:p>
        </w:tc>
        <w:tc>
          <w:tcPr>
            <w:tcW w:w="887" w:type="dxa"/>
            <w:vAlign w:val="center"/>
          </w:tcPr>
          <w:p w:rsidR="00413ADF" w:rsidRDefault="00413ADF" w:rsidP="00331326">
            <w:pPr>
              <w:ind w:left="-108" w:right="-108"/>
              <w:jc w:val="center"/>
              <w:rPr>
                <w:sz w:val="24"/>
                <w:szCs w:val="24"/>
              </w:rPr>
            </w:pPr>
          </w:p>
        </w:tc>
      </w:tr>
    </w:tbl>
    <w:p w:rsidR="004B1E52" w:rsidRDefault="004B1E52" w:rsidP="004B1E52">
      <w:pPr>
        <w:ind w:left="1247"/>
      </w:pPr>
    </w:p>
    <w:p w:rsidR="00A956C7" w:rsidRDefault="00A956C7" w:rsidP="00A956C7">
      <w:pPr>
        <w:rPr>
          <w:lang w:val="en-US"/>
        </w:rPr>
      </w:pPr>
    </w:p>
    <w:p w:rsidR="004B1E52" w:rsidRDefault="004B1E52" w:rsidP="00A956C7">
      <w:pPr>
        <w:jc w:val="center"/>
      </w:pPr>
      <w:r>
        <w:t>201</w:t>
      </w:r>
      <w:r w:rsidR="00A725F8">
        <w:t>8</w:t>
      </w:r>
    </w:p>
    <w:p w:rsidR="006A207D" w:rsidRPr="006A207D" w:rsidRDefault="006A207D">
      <w:pPr>
        <w:ind w:firstLine="708"/>
        <w:rPr>
          <w:lang w:val="en-US"/>
        </w:rPr>
        <w:sectPr w:rsidR="006A207D" w:rsidRPr="006A207D" w:rsidSect="00A07DE7">
          <w:headerReference w:type="default" r:id="rId7"/>
          <w:footerReference w:type="default" r:id="rId8"/>
          <w:pgSz w:w="11906" w:h="16838" w:code="9"/>
          <w:pgMar w:top="397" w:right="284" w:bottom="284" w:left="1134" w:header="284" w:footer="284" w:gutter="0"/>
          <w:cols w:space="708"/>
          <w:docGrid w:linePitch="360"/>
        </w:sectPr>
      </w:pPr>
    </w:p>
    <w:p w:rsidR="006F3498" w:rsidRDefault="006F3498" w:rsidP="00C676FC">
      <w:pPr>
        <w:ind w:firstLine="708"/>
      </w:pPr>
    </w:p>
    <w:tbl>
      <w:tblPr>
        <w:tblStyle w:val="af0"/>
        <w:tblpPr w:leftFromText="180" w:rightFromText="180" w:vertAnchor="text" w:horzAnchor="margin" w:tblpX="130" w:tblpY="331"/>
        <w:tblW w:w="10364" w:type="dxa"/>
        <w:tblInd w:w="0" w:type="dxa"/>
        <w:tblBorders>
          <w:insideH w:val="none" w:sz="0" w:space="0" w:color="auto"/>
        </w:tblBorders>
        <w:tblLook w:val="01E0"/>
      </w:tblPr>
      <w:tblGrid>
        <w:gridCol w:w="3181"/>
        <w:gridCol w:w="5234"/>
        <w:gridCol w:w="1949"/>
      </w:tblGrid>
      <w:tr w:rsidR="000D1030" w:rsidTr="00397299">
        <w:trPr>
          <w:trHeight w:val="648"/>
          <w:tblHeader/>
        </w:trPr>
        <w:tc>
          <w:tcPr>
            <w:tcW w:w="3181" w:type="dxa"/>
            <w:tcBorders>
              <w:top w:val="single" w:sz="4" w:space="0" w:color="auto"/>
              <w:bottom w:val="single" w:sz="4" w:space="0" w:color="auto"/>
            </w:tcBorders>
          </w:tcPr>
          <w:p w:rsidR="000D1030" w:rsidRDefault="000D1030" w:rsidP="00397299">
            <w:pPr>
              <w:jc w:val="center"/>
            </w:pPr>
            <w:r>
              <w:t>Обозначение</w:t>
            </w:r>
          </w:p>
          <w:p w:rsidR="000D1030" w:rsidRDefault="000D1030" w:rsidP="00397299">
            <w:pPr>
              <w:jc w:val="center"/>
            </w:pPr>
          </w:p>
        </w:tc>
        <w:tc>
          <w:tcPr>
            <w:tcW w:w="5234" w:type="dxa"/>
            <w:tcBorders>
              <w:top w:val="single" w:sz="4" w:space="0" w:color="auto"/>
              <w:bottom w:val="single" w:sz="4" w:space="0" w:color="auto"/>
            </w:tcBorders>
          </w:tcPr>
          <w:p w:rsidR="000D1030" w:rsidRDefault="000D1030" w:rsidP="00397299">
            <w:pPr>
              <w:jc w:val="center"/>
            </w:pPr>
            <w:r>
              <w:t>Наименование</w:t>
            </w:r>
          </w:p>
        </w:tc>
        <w:tc>
          <w:tcPr>
            <w:tcW w:w="1949" w:type="dxa"/>
            <w:tcBorders>
              <w:top w:val="single" w:sz="4" w:space="0" w:color="auto"/>
              <w:bottom w:val="single" w:sz="4" w:space="0" w:color="auto"/>
            </w:tcBorders>
          </w:tcPr>
          <w:p w:rsidR="000D1030" w:rsidRDefault="000D1030" w:rsidP="00397299">
            <w:pPr>
              <w:jc w:val="center"/>
            </w:pPr>
            <w:r>
              <w:t>Примечание</w:t>
            </w:r>
          </w:p>
        </w:tc>
      </w:tr>
      <w:tr w:rsidR="000D1030" w:rsidTr="00397299">
        <w:trPr>
          <w:trHeight w:val="334"/>
          <w:tblHeader/>
        </w:trPr>
        <w:tc>
          <w:tcPr>
            <w:tcW w:w="3181" w:type="dxa"/>
            <w:tcBorders>
              <w:top w:val="single" w:sz="4" w:space="0" w:color="auto"/>
              <w:bottom w:val="nil"/>
            </w:tcBorders>
          </w:tcPr>
          <w:p w:rsidR="000D1030" w:rsidRDefault="00156541" w:rsidP="00397299">
            <w:pPr>
              <w:jc w:val="center"/>
            </w:pPr>
            <w:r>
              <w:t>2012/092</w:t>
            </w:r>
            <w:r w:rsidR="000D1030">
              <w:t>-ПЗ.С</w:t>
            </w:r>
          </w:p>
        </w:tc>
        <w:tc>
          <w:tcPr>
            <w:tcW w:w="5234" w:type="dxa"/>
            <w:tcBorders>
              <w:top w:val="single" w:sz="4" w:space="0" w:color="auto"/>
              <w:bottom w:val="nil"/>
            </w:tcBorders>
            <w:vAlign w:val="bottom"/>
          </w:tcPr>
          <w:p w:rsidR="000D1030" w:rsidRDefault="000D1030" w:rsidP="00397299">
            <w:r>
              <w:t>Содержание тома 1</w:t>
            </w:r>
          </w:p>
        </w:tc>
        <w:tc>
          <w:tcPr>
            <w:tcW w:w="1949" w:type="dxa"/>
            <w:tcBorders>
              <w:top w:val="single" w:sz="4" w:space="0" w:color="auto"/>
              <w:bottom w:val="nil"/>
            </w:tcBorders>
          </w:tcPr>
          <w:p w:rsidR="000D1030" w:rsidRPr="00651480" w:rsidRDefault="00EB2962" w:rsidP="00397299">
            <w:pPr>
              <w:jc w:val="center"/>
            </w:pPr>
            <w:r w:rsidRPr="00651480">
              <w:t>2</w:t>
            </w:r>
          </w:p>
        </w:tc>
      </w:tr>
      <w:tr w:rsidR="000D1030" w:rsidTr="00A725F8">
        <w:trPr>
          <w:trHeight w:val="178"/>
          <w:tblHeader/>
        </w:trPr>
        <w:tc>
          <w:tcPr>
            <w:tcW w:w="3181" w:type="dxa"/>
            <w:tcBorders>
              <w:top w:val="nil"/>
              <w:bottom w:val="nil"/>
            </w:tcBorders>
          </w:tcPr>
          <w:p w:rsidR="000D1030" w:rsidRDefault="000D1030" w:rsidP="00397299">
            <w:pPr>
              <w:jc w:val="center"/>
            </w:pPr>
          </w:p>
        </w:tc>
        <w:tc>
          <w:tcPr>
            <w:tcW w:w="5234" w:type="dxa"/>
            <w:tcBorders>
              <w:top w:val="nil"/>
              <w:bottom w:val="nil"/>
            </w:tcBorders>
          </w:tcPr>
          <w:p w:rsidR="000D1030" w:rsidRDefault="000D1030" w:rsidP="00397299"/>
        </w:tc>
        <w:tc>
          <w:tcPr>
            <w:tcW w:w="1949" w:type="dxa"/>
            <w:tcBorders>
              <w:top w:val="nil"/>
              <w:bottom w:val="nil"/>
            </w:tcBorders>
          </w:tcPr>
          <w:p w:rsidR="000D1030" w:rsidRPr="00413ADF" w:rsidRDefault="000D1030" w:rsidP="00397299">
            <w:pPr>
              <w:jc w:val="center"/>
            </w:pPr>
          </w:p>
        </w:tc>
      </w:tr>
      <w:tr w:rsidR="000D1030" w:rsidTr="00A725F8">
        <w:trPr>
          <w:trHeight w:val="324"/>
          <w:tblHeader/>
        </w:trPr>
        <w:tc>
          <w:tcPr>
            <w:tcW w:w="3181" w:type="dxa"/>
            <w:tcBorders>
              <w:top w:val="nil"/>
              <w:bottom w:val="nil"/>
            </w:tcBorders>
          </w:tcPr>
          <w:p w:rsidR="000D1030" w:rsidRDefault="000D1030" w:rsidP="00A725F8"/>
        </w:tc>
        <w:tc>
          <w:tcPr>
            <w:tcW w:w="5234" w:type="dxa"/>
            <w:tcBorders>
              <w:top w:val="nil"/>
              <w:bottom w:val="nil"/>
            </w:tcBorders>
          </w:tcPr>
          <w:p w:rsidR="000D1030" w:rsidRDefault="000D1030" w:rsidP="00397299">
            <w:pPr>
              <w:tabs>
                <w:tab w:val="left" w:pos="5124"/>
              </w:tabs>
            </w:pPr>
          </w:p>
        </w:tc>
        <w:tc>
          <w:tcPr>
            <w:tcW w:w="1949" w:type="dxa"/>
            <w:tcBorders>
              <w:top w:val="nil"/>
              <w:bottom w:val="nil"/>
            </w:tcBorders>
          </w:tcPr>
          <w:p w:rsidR="000D1030" w:rsidRDefault="000D1030" w:rsidP="00397299">
            <w:pPr>
              <w:jc w:val="center"/>
            </w:pPr>
          </w:p>
        </w:tc>
      </w:tr>
      <w:tr w:rsidR="000D1030" w:rsidTr="00397299">
        <w:trPr>
          <w:trHeight w:val="324"/>
          <w:tblHeader/>
        </w:trPr>
        <w:tc>
          <w:tcPr>
            <w:tcW w:w="3181" w:type="dxa"/>
            <w:tcBorders>
              <w:top w:val="nil"/>
              <w:bottom w:val="nil"/>
            </w:tcBorders>
          </w:tcPr>
          <w:p w:rsidR="000D1030" w:rsidRDefault="00156541" w:rsidP="00397299">
            <w:pPr>
              <w:jc w:val="center"/>
            </w:pPr>
            <w:r>
              <w:t>2012/092</w:t>
            </w:r>
            <w:r w:rsidR="000D1030">
              <w:t>-ПЗ.ТЧ</w:t>
            </w:r>
          </w:p>
        </w:tc>
        <w:tc>
          <w:tcPr>
            <w:tcW w:w="5234" w:type="dxa"/>
            <w:tcBorders>
              <w:top w:val="nil"/>
              <w:bottom w:val="nil"/>
            </w:tcBorders>
          </w:tcPr>
          <w:p w:rsidR="000D1030" w:rsidRDefault="000D1030" w:rsidP="00397299">
            <w:pPr>
              <w:tabs>
                <w:tab w:val="left" w:pos="5124"/>
              </w:tabs>
            </w:pPr>
            <w:r>
              <w:t>Текстовая часть</w:t>
            </w:r>
          </w:p>
        </w:tc>
        <w:tc>
          <w:tcPr>
            <w:tcW w:w="1949" w:type="dxa"/>
            <w:tcBorders>
              <w:top w:val="nil"/>
              <w:bottom w:val="nil"/>
            </w:tcBorders>
          </w:tcPr>
          <w:p w:rsidR="000D1030" w:rsidRPr="00EB2962" w:rsidRDefault="00B2008A" w:rsidP="00397299">
            <w:pPr>
              <w:jc w:val="center"/>
            </w:pPr>
            <w:r>
              <w:t>3</w:t>
            </w:r>
          </w:p>
        </w:tc>
      </w:tr>
      <w:tr w:rsidR="000D1030" w:rsidTr="00A725F8">
        <w:trPr>
          <w:trHeight w:val="324"/>
          <w:tblHeader/>
        </w:trPr>
        <w:tc>
          <w:tcPr>
            <w:tcW w:w="3181" w:type="dxa"/>
            <w:tcBorders>
              <w:top w:val="nil"/>
              <w:bottom w:val="single" w:sz="4" w:space="0" w:color="auto"/>
            </w:tcBorders>
          </w:tcPr>
          <w:p w:rsidR="000D1030" w:rsidRDefault="000D1030" w:rsidP="00397299">
            <w:pPr>
              <w:jc w:val="center"/>
            </w:pPr>
          </w:p>
        </w:tc>
        <w:tc>
          <w:tcPr>
            <w:tcW w:w="5234" w:type="dxa"/>
            <w:tcBorders>
              <w:top w:val="nil"/>
              <w:bottom w:val="single" w:sz="4" w:space="0" w:color="auto"/>
            </w:tcBorders>
          </w:tcPr>
          <w:p w:rsidR="000D1030" w:rsidRDefault="000D1030" w:rsidP="00397299">
            <w:pPr>
              <w:tabs>
                <w:tab w:val="left" w:pos="5124"/>
              </w:tabs>
            </w:pPr>
          </w:p>
        </w:tc>
        <w:tc>
          <w:tcPr>
            <w:tcW w:w="1949" w:type="dxa"/>
            <w:tcBorders>
              <w:top w:val="nil"/>
              <w:bottom w:val="single" w:sz="4" w:space="0" w:color="auto"/>
            </w:tcBorders>
          </w:tcPr>
          <w:p w:rsidR="000D1030" w:rsidRDefault="000D1030" w:rsidP="00397299">
            <w:pPr>
              <w:jc w:val="center"/>
            </w:pPr>
          </w:p>
        </w:tc>
      </w:tr>
    </w:tbl>
    <w:p w:rsidR="000D1030" w:rsidRDefault="000D1030" w:rsidP="00C676FC">
      <w:pPr>
        <w:ind w:firstLine="708"/>
      </w:pPr>
    </w:p>
    <w:p w:rsidR="000D1030" w:rsidRPr="00476874" w:rsidRDefault="000D1030" w:rsidP="00C676FC">
      <w:pPr>
        <w:ind w:firstLine="708"/>
        <w:sectPr w:rsidR="000D1030" w:rsidRPr="00476874" w:rsidSect="004B1E52">
          <w:headerReference w:type="default" r:id="rId9"/>
          <w:footerReference w:type="default" r:id="rId10"/>
          <w:pgSz w:w="11906" w:h="16838" w:code="9"/>
          <w:pgMar w:top="284" w:right="284" w:bottom="284" w:left="1134" w:header="357" w:footer="720" w:gutter="0"/>
          <w:pgNumType w:start="2"/>
          <w:cols w:space="708"/>
          <w:docGrid w:linePitch="360"/>
        </w:sectPr>
      </w:pPr>
    </w:p>
    <w:p w:rsidR="005227DD" w:rsidRDefault="005227DD" w:rsidP="005227DD">
      <w:pPr>
        <w:tabs>
          <w:tab w:val="left" w:pos="3510"/>
        </w:tabs>
      </w:pPr>
    </w:p>
    <w:p w:rsidR="00611281" w:rsidRDefault="00611281" w:rsidP="005227DD">
      <w:pPr>
        <w:tabs>
          <w:tab w:val="left" w:pos="3510"/>
        </w:tabs>
      </w:pPr>
    </w:p>
    <w:p w:rsidR="00611281" w:rsidRDefault="00611281" w:rsidP="005227DD">
      <w:pPr>
        <w:tabs>
          <w:tab w:val="left" w:pos="3510"/>
        </w:tabs>
      </w:pPr>
    </w:p>
    <w:p w:rsidR="00611281" w:rsidRDefault="00611281" w:rsidP="005227DD">
      <w:pPr>
        <w:tabs>
          <w:tab w:val="left" w:pos="3510"/>
        </w:tabs>
      </w:pPr>
    </w:p>
    <w:p w:rsidR="00611281" w:rsidRDefault="00611281" w:rsidP="005227DD">
      <w:pPr>
        <w:tabs>
          <w:tab w:val="left" w:pos="3510"/>
        </w:tabs>
        <w:sectPr w:rsidR="00611281" w:rsidSect="00FC3D9C">
          <w:headerReference w:type="default" r:id="rId11"/>
          <w:footerReference w:type="default" r:id="rId12"/>
          <w:type w:val="continuous"/>
          <w:pgSz w:w="11906" w:h="16838" w:code="9"/>
          <w:pgMar w:top="284" w:right="284" w:bottom="284" w:left="1134" w:header="357" w:footer="720" w:gutter="0"/>
          <w:cols w:space="708"/>
          <w:docGrid w:linePitch="360"/>
        </w:sectPr>
      </w:pPr>
    </w:p>
    <w:p w:rsidR="003E4A5A" w:rsidRDefault="003E4A5A" w:rsidP="00F0389D"/>
    <w:p w:rsidR="003E4A5A" w:rsidRDefault="003E4A5A" w:rsidP="00F0389D"/>
    <w:p w:rsidR="003E4A5A" w:rsidRDefault="003E4A5A" w:rsidP="00F0389D"/>
    <w:p w:rsidR="003E4A5A" w:rsidRDefault="003E4A5A" w:rsidP="00F0389D"/>
    <w:p w:rsidR="003E4A5A" w:rsidRDefault="003E4A5A" w:rsidP="00F0389D"/>
    <w:p w:rsidR="003E4A5A" w:rsidRDefault="003E4A5A" w:rsidP="00F0389D"/>
    <w:p w:rsidR="003E4A5A" w:rsidRDefault="003E4A5A" w:rsidP="00F0389D"/>
    <w:p w:rsidR="003E4A5A" w:rsidRDefault="003E4A5A" w:rsidP="00F0389D"/>
    <w:p w:rsidR="003E4A5A" w:rsidRDefault="00B2008A" w:rsidP="00F0389D">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7" type="#_x0000_t75" style="position:absolute;margin-left:-52.5pt;margin-top:15.65pt;width:53.8pt;height:429.9pt;z-index:-251658752">
            <v:imagedata r:id="rId13" o:title=""/>
          </v:shape>
          <o:OLEObject Type="Embed" ProgID="Visio.Drawing.11" ShapeID="_x0000_s2057" DrawAspect="Content" ObjectID="_1591531966" r:id="rId14"/>
        </w:pict>
      </w:r>
    </w:p>
    <w:p w:rsidR="003E4A5A" w:rsidRDefault="003E4A5A" w:rsidP="00F0389D"/>
    <w:p w:rsidR="003E4A5A" w:rsidRDefault="00611281" w:rsidP="00611281">
      <w:pPr>
        <w:tabs>
          <w:tab w:val="left" w:pos="4320"/>
        </w:tabs>
      </w:pPr>
      <w:r>
        <w:tab/>
      </w:r>
    </w:p>
    <w:p w:rsidR="003E4A5A" w:rsidRDefault="003E4A5A" w:rsidP="00F0389D"/>
    <w:p w:rsidR="003E4A5A" w:rsidRDefault="003E4A5A" w:rsidP="00F0389D"/>
    <w:p w:rsidR="003E4A5A" w:rsidRDefault="003E4A5A" w:rsidP="00F0389D"/>
    <w:p w:rsidR="003E4A5A" w:rsidRDefault="003E4A5A" w:rsidP="00F0389D"/>
    <w:p w:rsidR="003E4A5A" w:rsidRDefault="003E4A5A" w:rsidP="00F0389D"/>
    <w:p w:rsidR="000D1030" w:rsidRDefault="000D1030" w:rsidP="00F0389D"/>
    <w:p w:rsidR="000D1030" w:rsidRDefault="000D1030" w:rsidP="00F0389D"/>
    <w:p w:rsidR="000D1030" w:rsidRDefault="000D1030" w:rsidP="00F0389D"/>
    <w:p w:rsidR="000D1030" w:rsidRDefault="000D1030" w:rsidP="00F0389D"/>
    <w:p w:rsidR="000D1030" w:rsidRDefault="000D1030" w:rsidP="00F0389D"/>
    <w:p w:rsidR="000D1030" w:rsidRDefault="000D1030" w:rsidP="00F0389D"/>
    <w:p w:rsidR="000D1030" w:rsidRDefault="000D1030" w:rsidP="00F0389D"/>
    <w:p w:rsidR="000D1030" w:rsidRDefault="000D1030" w:rsidP="00F0389D"/>
    <w:p w:rsidR="00A725F8" w:rsidRDefault="00A725F8" w:rsidP="00F0389D"/>
    <w:p w:rsidR="000D1030" w:rsidRDefault="000D1030" w:rsidP="00F0389D"/>
    <w:p w:rsidR="003E4A5A" w:rsidRDefault="003E4A5A" w:rsidP="000D1030">
      <w:pPr>
        <w:tabs>
          <w:tab w:val="left" w:pos="4200"/>
        </w:tabs>
      </w:pPr>
      <w:r>
        <w:tab/>
      </w:r>
    </w:p>
    <w:p w:rsidR="00D4746C" w:rsidRDefault="00D4746C">
      <w:pPr>
        <w:sectPr w:rsidR="00D4746C" w:rsidSect="00F0389D">
          <w:headerReference w:type="default" r:id="rId15"/>
          <w:footerReference w:type="default" r:id="rId16"/>
          <w:type w:val="continuous"/>
          <w:pgSz w:w="11906" w:h="16838" w:code="9"/>
          <w:pgMar w:top="284" w:right="284" w:bottom="284" w:left="1134" w:header="358" w:footer="720" w:gutter="0"/>
          <w:cols w:space="708"/>
          <w:docGrid w:linePitch="360"/>
        </w:sectPr>
      </w:pPr>
    </w:p>
    <w:p w:rsidR="00D4746C" w:rsidRDefault="00D4746C"/>
    <w:p w:rsidR="009608CF" w:rsidRPr="00361521" w:rsidRDefault="007B096D" w:rsidP="00361521">
      <w:pPr>
        <w:pStyle w:val="14"/>
      </w:pPr>
      <w:bookmarkStart w:id="0" w:name="_Toc289263494"/>
      <w:bookmarkStart w:id="1" w:name="_Toc296066702"/>
      <w:bookmarkStart w:id="2" w:name="_Toc299105159"/>
      <w:bookmarkStart w:id="3" w:name="_Toc309052944"/>
      <w:r w:rsidRPr="00361521">
        <w:lastRenderedPageBreak/>
        <w:t>Содержание</w:t>
      </w:r>
    </w:p>
    <w:p w:rsidR="00361521" w:rsidRPr="00361521" w:rsidRDefault="00361521" w:rsidP="00361521">
      <w:pPr>
        <w:rPr>
          <w:rFonts w:eastAsia="MS Mincho" w:cs="Franklin Gothic Book"/>
          <w:lang w:eastAsia="en-US"/>
        </w:rPr>
      </w:pPr>
    </w:p>
    <w:tbl>
      <w:tblPr>
        <w:tblStyle w:val="af0"/>
        <w:tblW w:w="0" w:type="auto"/>
        <w:tblInd w:w="408" w:type="dxa"/>
        <w:tblLook w:val="01E0"/>
      </w:tblPr>
      <w:tblGrid>
        <w:gridCol w:w="9438"/>
        <w:gridCol w:w="564"/>
      </w:tblGrid>
      <w:tr w:rsidR="009608CF" w:rsidTr="00C3697E">
        <w:tc>
          <w:tcPr>
            <w:tcW w:w="9438" w:type="dxa"/>
          </w:tcPr>
          <w:p w:rsidR="009608CF" w:rsidRDefault="009608CF" w:rsidP="0090477C">
            <w:pPr>
              <w:rPr>
                <w:rFonts w:eastAsia="MS Mincho" w:cs="Franklin Gothic Book"/>
                <w:lang w:eastAsia="en-US"/>
              </w:rPr>
            </w:pPr>
            <w:r>
              <w:rPr>
                <w:rFonts w:eastAsia="MS Mincho" w:cs="Franklin Gothic Book"/>
                <w:lang w:eastAsia="en-US"/>
              </w:rPr>
              <w:t xml:space="preserve">1 </w:t>
            </w:r>
            <w:r w:rsidRPr="009608CF">
              <w:rPr>
                <w:rFonts w:eastAsia="MS Mincho" w:cs="Franklin Gothic Book"/>
                <w:lang w:eastAsia="en-US"/>
              </w:rPr>
              <w:t>Основание для разработки проектной документации</w:t>
            </w:r>
            <w:r>
              <w:rPr>
                <w:rFonts w:eastAsia="MS Mincho" w:cs="Franklin Gothic Book"/>
                <w:lang w:eastAsia="en-US"/>
              </w:rPr>
              <w:t>………………………..</w:t>
            </w:r>
          </w:p>
        </w:tc>
        <w:tc>
          <w:tcPr>
            <w:tcW w:w="564" w:type="dxa"/>
            <w:vAlign w:val="bottom"/>
          </w:tcPr>
          <w:p w:rsidR="009608CF" w:rsidRPr="00F53326" w:rsidRDefault="009608CF" w:rsidP="009608CF">
            <w:pPr>
              <w:rPr>
                <w:rFonts w:eastAsia="MS Mincho" w:cs="Franklin Gothic Book"/>
                <w:highlight w:val="red"/>
                <w:lang w:eastAsia="en-US"/>
              </w:rPr>
            </w:pPr>
          </w:p>
        </w:tc>
      </w:tr>
      <w:tr w:rsidR="009608CF" w:rsidTr="00C3697E">
        <w:tc>
          <w:tcPr>
            <w:tcW w:w="9438" w:type="dxa"/>
          </w:tcPr>
          <w:p w:rsidR="009608CF" w:rsidRDefault="009608CF" w:rsidP="0090477C">
            <w:pPr>
              <w:rPr>
                <w:rFonts w:eastAsia="MS Mincho" w:cs="Franklin Gothic Book"/>
                <w:lang w:eastAsia="en-US"/>
              </w:rPr>
            </w:pPr>
            <w:r>
              <w:rPr>
                <w:rFonts w:eastAsia="MS Mincho" w:cs="Franklin Gothic Book"/>
                <w:lang w:eastAsia="en-US"/>
              </w:rPr>
              <w:t xml:space="preserve">2 </w:t>
            </w:r>
            <w:r w:rsidRPr="009608CF">
              <w:rPr>
                <w:rFonts w:eastAsia="MS Mincho" w:cs="Franklin Gothic Book"/>
                <w:lang w:eastAsia="en-US"/>
              </w:rPr>
              <w:t>Исходные данные и условия для проектиров</w:t>
            </w:r>
            <w:r w:rsidRPr="009608CF">
              <w:rPr>
                <w:rFonts w:eastAsia="MS Mincho" w:cs="Franklin Gothic Book"/>
                <w:lang w:eastAsia="en-US"/>
              </w:rPr>
              <w:t>а</w:t>
            </w:r>
            <w:r w:rsidRPr="009608CF">
              <w:rPr>
                <w:rFonts w:eastAsia="MS Mincho" w:cs="Franklin Gothic Book"/>
                <w:lang w:eastAsia="en-US"/>
              </w:rPr>
              <w:t>ния</w:t>
            </w:r>
            <w:r>
              <w:rPr>
                <w:rFonts w:eastAsia="MS Mincho" w:cs="Franklin Gothic Book"/>
                <w:lang w:eastAsia="en-US"/>
              </w:rPr>
              <w:t>……………………………</w:t>
            </w:r>
          </w:p>
        </w:tc>
        <w:tc>
          <w:tcPr>
            <w:tcW w:w="564" w:type="dxa"/>
            <w:vAlign w:val="bottom"/>
          </w:tcPr>
          <w:p w:rsidR="009608CF" w:rsidRPr="00F53326" w:rsidRDefault="009608CF" w:rsidP="009608CF">
            <w:pPr>
              <w:rPr>
                <w:rFonts w:eastAsia="MS Mincho" w:cs="Franklin Gothic Book"/>
                <w:highlight w:val="red"/>
                <w:lang w:eastAsia="en-US"/>
              </w:rPr>
            </w:pPr>
          </w:p>
        </w:tc>
      </w:tr>
      <w:tr w:rsidR="009608CF" w:rsidTr="00C3697E">
        <w:tc>
          <w:tcPr>
            <w:tcW w:w="9438" w:type="dxa"/>
          </w:tcPr>
          <w:p w:rsidR="009608CF" w:rsidRDefault="009608CF" w:rsidP="009608CF">
            <w:pPr>
              <w:jc w:val="both"/>
              <w:rPr>
                <w:rFonts w:eastAsia="MS Mincho" w:cs="Franklin Gothic Book"/>
                <w:lang w:eastAsia="en-US"/>
              </w:rPr>
            </w:pPr>
            <w:r>
              <w:rPr>
                <w:rFonts w:eastAsia="MS Mincho" w:cs="Franklin Gothic Book"/>
                <w:lang w:eastAsia="en-US"/>
              </w:rPr>
              <w:t xml:space="preserve">3 </w:t>
            </w:r>
            <w:r w:rsidRPr="009608CF">
              <w:rPr>
                <w:rFonts w:eastAsia="MS Mincho" w:cs="Franklin Gothic Book"/>
                <w:lang w:eastAsia="en-US"/>
              </w:rPr>
              <w:t>Сведения о климатической, географической и инженерно</w:t>
            </w:r>
            <w:r>
              <w:rPr>
                <w:rFonts w:eastAsia="MS Mincho" w:cs="Franklin Gothic Book"/>
                <w:lang w:eastAsia="en-US"/>
              </w:rPr>
              <w:t>-г</w:t>
            </w:r>
            <w:r w:rsidRPr="009608CF">
              <w:rPr>
                <w:rFonts w:eastAsia="MS Mincho" w:cs="Franklin Gothic Book"/>
                <w:lang w:eastAsia="en-US"/>
              </w:rPr>
              <w:t>еологической характеристике района</w:t>
            </w:r>
            <w:r>
              <w:rPr>
                <w:rFonts w:eastAsia="MS Mincho" w:cs="Franklin Gothic Book"/>
                <w:lang w:eastAsia="en-US"/>
              </w:rPr>
              <w:t>……………………………………………………………</w:t>
            </w:r>
          </w:p>
        </w:tc>
        <w:tc>
          <w:tcPr>
            <w:tcW w:w="564" w:type="dxa"/>
            <w:vAlign w:val="bottom"/>
          </w:tcPr>
          <w:p w:rsidR="009608CF" w:rsidRPr="00F53326" w:rsidRDefault="009608CF" w:rsidP="009608CF">
            <w:pPr>
              <w:rPr>
                <w:rFonts w:eastAsia="MS Mincho" w:cs="Franklin Gothic Book"/>
                <w:highlight w:val="red"/>
                <w:lang w:eastAsia="en-US"/>
              </w:rPr>
            </w:pPr>
          </w:p>
        </w:tc>
      </w:tr>
      <w:tr w:rsidR="009608CF" w:rsidTr="00C3697E">
        <w:tc>
          <w:tcPr>
            <w:tcW w:w="9438" w:type="dxa"/>
          </w:tcPr>
          <w:p w:rsidR="009608CF" w:rsidRPr="009608CF" w:rsidRDefault="009608CF" w:rsidP="009608CF">
            <w:pPr>
              <w:jc w:val="both"/>
              <w:rPr>
                <w:rFonts w:eastAsia="MS Mincho" w:cs="Franklin Gothic Book"/>
                <w:lang w:eastAsia="en-US"/>
              </w:rPr>
            </w:pPr>
            <w:r>
              <w:rPr>
                <w:rFonts w:eastAsia="MS Mincho" w:cs="Franklin Gothic Book"/>
                <w:lang w:eastAsia="en-US"/>
              </w:rPr>
              <w:t xml:space="preserve">4 </w:t>
            </w:r>
            <w:r w:rsidRPr="009608CF">
              <w:rPr>
                <w:rFonts w:eastAsia="MS Mincho" w:cs="Franklin Gothic Book"/>
                <w:lang w:eastAsia="en-US"/>
              </w:rPr>
              <w:t>Обоснование выбранного варианта трассы</w:t>
            </w:r>
            <w:r>
              <w:rPr>
                <w:rFonts w:eastAsia="MS Mincho" w:cs="Franklin Gothic Book"/>
                <w:lang w:eastAsia="en-US"/>
              </w:rPr>
              <w:t>…………………………………..</w:t>
            </w:r>
          </w:p>
        </w:tc>
        <w:tc>
          <w:tcPr>
            <w:tcW w:w="564" w:type="dxa"/>
            <w:vAlign w:val="bottom"/>
          </w:tcPr>
          <w:p w:rsidR="009608CF" w:rsidRPr="00F53326" w:rsidRDefault="009608CF" w:rsidP="009608CF">
            <w:pPr>
              <w:rPr>
                <w:rFonts w:eastAsia="MS Mincho" w:cs="Franklin Gothic Book"/>
                <w:highlight w:val="red"/>
                <w:lang w:eastAsia="en-US"/>
              </w:rPr>
            </w:pPr>
          </w:p>
        </w:tc>
      </w:tr>
      <w:tr w:rsidR="009608CF" w:rsidTr="00C3697E">
        <w:tc>
          <w:tcPr>
            <w:tcW w:w="9438" w:type="dxa"/>
          </w:tcPr>
          <w:p w:rsidR="009608CF" w:rsidRDefault="009608CF" w:rsidP="009608CF">
            <w:pPr>
              <w:jc w:val="both"/>
              <w:rPr>
                <w:rFonts w:eastAsia="MS Mincho" w:cs="Franklin Gothic Book"/>
                <w:lang w:eastAsia="en-US"/>
              </w:rPr>
            </w:pPr>
            <w:r>
              <w:rPr>
                <w:rFonts w:eastAsia="MS Mincho" w:cs="Franklin Gothic Book"/>
                <w:lang w:eastAsia="en-US"/>
              </w:rPr>
              <w:t xml:space="preserve">5 </w:t>
            </w:r>
            <w:r w:rsidRPr="009608CF">
              <w:rPr>
                <w:rFonts w:eastAsia="MS Mincho" w:cs="Franklin Gothic Book"/>
                <w:lang w:eastAsia="en-US"/>
              </w:rPr>
              <w:t>Сведения о линейном объе</w:t>
            </w:r>
            <w:r w:rsidRPr="009608CF">
              <w:rPr>
                <w:rFonts w:eastAsia="MS Mincho" w:cs="Franklin Gothic Book"/>
                <w:lang w:eastAsia="en-US"/>
              </w:rPr>
              <w:t>к</w:t>
            </w:r>
            <w:r w:rsidRPr="009608CF">
              <w:rPr>
                <w:rFonts w:eastAsia="MS Mincho" w:cs="Franklin Gothic Book"/>
                <w:lang w:eastAsia="en-US"/>
              </w:rPr>
              <w:t>те</w:t>
            </w:r>
            <w:r>
              <w:rPr>
                <w:rFonts w:eastAsia="MS Mincho" w:cs="Franklin Gothic Book"/>
                <w:lang w:eastAsia="en-US"/>
              </w:rPr>
              <w:t>………………………………………………….</w:t>
            </w:r>
          </w:p>
        </w:tc>
        <w:tc>
          <w:tcPr>
            <w:tcW w:w="564" w:type="dxa"/>
            <w:vAlign w:val="bottom"/>
          </w:tcPr>
          <w:p w:rsidR="009608CF" w:rsidRPr="00F53326" w:rsidRDefault="009608CF" w:rsidP="009608CF">
            <w:pPr>
              <w:rPr>
                <w:rFonts w:eastAsia="MS Mincho" w:cs="Franklin Gothic Book"/>
                <w:highlight w:val="red"/>
                <w:lang w:eastAsia="en-US"/>
              </w:rPr>
            </w:pPr>
          </w:p>
        </w:tc>
      </w:tr>
      <w:tr w:rsidR="009608CF" w:rsidTr="00C3697E">
        <w:tc>
          <w:tcPr>
            <w:tcW w:w="9438" w:type="dxa"/>
          </w:tcPr>
          <w:p w:rsidR="009608CF" w:rsidRPr="009608CF" w:rsidRDefault="009608CF" w:rsidP="009608CF">
            <w:pPr>
              <w:jc w:val="both"/>
              <w:rPr>
                <w:rFonts w:eastAsia="MS Mincho" w:cs="Franklin Gothic Book"/>
                <w:lang w:eastAsia="en-US"/>
              </w:rPr>
            </w:pPr>
            <w:r>
              <w:rPr>
                <w:rFonts w:eastAsia="MS Mincho" w:cs="Franklin Gothic Book"/>
                <w:lang w:eastAsia="en-US"/>
              </w:rPr>
              <w:t xml:space="preserve">6 </w:t>
            </w:r>
            <w:r w:rsidRPr="009608CF">
              <w:rPr>
                <w:rFonts w:eastAsia="MS Mincho" w:cs="Franklin Gothic Book"/>
                <w:lang w:eastAsia="en-US"/>
              </w:rPr>
              <w:t>Технико-экономическая характеристика линейного объекта</w:t>
            </w:r>
            <w:r>
              <w:rPr>
                <w:rFonts w:eastAsia="MS Mincho" w:cs="Franklin Gothic Book"/>
                <w:lang w:eastAsia="en-US"/>
              </w:rPr>
              <w:t>………………..</w:t>
            </w:r>
          </w:p>
        </w:tc>
        <w:tc>
          <w:tcPr>
            <w:tcW w:w="564" w:type="dxa"/>
            <w:vAlign w:val="bottom"/>
          </w:tcPr>
          <w:p w:rsidR="009608CF" w:rsidRPr="00F53326" w:rsidRDefault="009608CF" w:rsidP="009608CF">
            <w:pPr>
              <w:rPr>
                <w:rFonts w:eastAsia="MS Mincho" w:cs="Franklin Gothic Book"/>
                <w:highlight w:val="red"/>
                <w:lang w:eastAsia="en-US"/>
              </w:rPr>
            </w:pPr>
          </w:p>
        </w:tc>
      </w:tr>
      <w:tr w:rsidR="009608CF" w:rsidTr="00C3697E">
        <w:tc>
          <w:tcPr>
            <w:tcW w:w="9438" w:type="dxa"/>
          </w:tcPr>
          <w:p w:rsidR="009608CF" w:rsidRPr="009608CF" w:rsidRDefault="009608CF" w:rsidP="009608CF">
            <w:pPr>
              <w:jc w:val="both"/>
              <w:rPr>
                <w:rFonts w:eastAsia="MS Mincho" w:cs="Franklin Gothic Book"/>
                <w:lang w:eastAsia="en-US"/>
              </w:rPr>
            </w:pPr>
            <w:r>
              <w:rPr>
                <w:rFonts w:eastAsia="MS Mincho" w:cs="Franklin Gothic Book"/>
                <w:lang w:eastAsia="en-US"/>
              </w:rPr>
              <w:t xml:space="preserve">7 </w:t>
            </w:r>
            <w:r w:rsidRPr="009608CF">
              <w:rPr>
                <w:rFonts w:eastAsia="MS Mincho" w:cs="Franklin Gothic Book"/>
                <w:lang w:eastAsia="en-US"/>
              </w:rPr>
              <w:t>Сведения о земельных участках, на которых располагаются проектиру</w:t>
            </w:r>
            <w:r w:rsidRPr="009608CF">
              <w:rPr>
                <w:rFonts w:eastAsia="MS Mincho" w:cs="Franklin Gothic Book"/>
                <w:lang w:eastAsia="en-US"/>
              </w:rPr>
              <w:t>е</w:t>
            </w:r>
            <w:r w:rsidRPr="009608CF">
              <w:rPr>
                <w:rFonts w:eastAsia="MS Mincho" w:cs="Franklin Gothic Book"/>
                <w:lang w:eastAsia="en-US"/>
              </w:rPr>
              <w:t>мые сооружения</w:t>
            </w:r>
            <w:r>
              <w:rPr>
                <w:rFonts w:eastAsia="MS Mincho" w:cs="Franklin Gothic Book"/>
                <w:lang w:eastAsia="en-US"/>
              </w:rPr>
              <w:t>…………………………………………………………………..</w:t>
            </w:r>
          </w:p>
        </w:tc>
        <w:tc>
          <w:tcPr>
            <w:tcW w:w="564" w:type="dxa"/>
            <w:vAlign w:val="bottom"/>
          </w:tcPr>
          <w:p w:rsidR="009608CF" w:rsidRPr="00F53326" w:rsidRDefault="009608CF" w:rsidP="009608CF">
            <w:pPr>
              <w:rPr>
                <w:rFonts w:eastAsia="MS Mincho" w:cs="Franklin Gothic Book"/>
                <w:highlight w:val="red"/>
                <w:lang w:eastAsia="en-US"/>
              </w:rPr>
            </w:pPr>
          </w:p>
        </w:tc>
      </w:tr>
      <w:tr w:rsidR="009608CF" w:rsidTr="00C3697E">
        <w:tc>
          <w:tcPr>
            <w:tcW w:w="9438" w:type="dxa"/>
          </w:tcPr>
          <w:p w:rsidR="009608CF" w:rsidRPr="009608CF" w:rsidRDefault="009608CF" w:rsidP="009608CF">
            <w:pPr>
              <w:jc w:val="both"/>
              <w:rPr>
                <w:rFonts w:eastAsia="MS Mincho" w:cs="Franklin Gothic Book"/>
                <w:lang w:eastAsia="en-US"/>
              </w:rPr>
            </w:pPr>
            <w:r>
              <w:rPr>
                <w:rFonts w:eastAsia="MS Mincho" w:cs="Franklin Gothic Book"/>
                <w:lang w:eastAsia="en-US"/>
              </w:rPr>
              <w:t xml:space="preserve">8 </w:t>
            </w:r>
            <w:r w:rsidRPr="009608CF">
              <w:rPr>
                <w:rFonts w:eastAsia="MS Mincho" w:cs="Franklin Gothic Book"/>
                <w:lang w:eastAsia="en-US"/>
              </w:rPr>
              <w:t>Сведения об использованных в проекте изобретениях, результатах пров</w:t>
            </w:r>
            <w:r w:rsidRPr="009608CF">
              <w:rPr>
                <w:rFonts w:eastAsia="MS Mincho" w:cs="Franklin Gothic Book"/>
                <w:lang w:eastAsia="en-US"/>
              </w:rPr>
              <w:t>е</w:t>
            </w:r>
            <w:r w:rsidRPr="009608CF">
              <w:rPr>
                <w:rFonts w:eastAsia="MS Mincho" w:cs="Franklin Gothic Book"/>
                <w:lang w:eastAsia="en-US"/>
              </w:rPr>
              <w:t>денных патентных исследований</w:t>
            </w:r>
            <w:r>
              <w:rPr>
                <w:rFonts w:eastAsia="MS Mincho" w:cs="Franklin Gothic Book"/>
                <w:lang w:eastAsia="en-US"/>
              </w:rPr>
              <w:t>………………………………………………..</w:t>
            </w:r>
          </w:p>
        </w:tc>
        <w:tc>
          <w:tcPr>
            <w:tcW w:w="564" w:type="dxa"/>
            <w:vAlign w:val="bottom"/>
          </w:tcPr>
          <w:p w:rsidR="009608CF" w:rsidRPr="00F53326" w:rsidRDefault="009608CF" w:rsidP="009608CF">
            <w:pPr>
              <w:rPr>
                <w:rFonts w:eastAsia="MS Mincho" w:cs="Franklin Gothic Book"/>
                <w:highlight w:val="red"/>
                <w:lang w:eastAsia="en-US"/>
              </w:rPr>
            </w:pPr>
          </w:p>
        </w:tc>
      </w:tr>
      <w:tr w:rsidR="009608CF" w:rsidTr="00C3697E">
        <w:tc>
          <w:tcPr>
            <w:tcW w:w="9438" w:type="dxa"/>
          </w:tcPr>
          <w:p w:rsidR="009608CF" w:rsidRPr="009608CF" w:rsidRDefault="009608CF" w:rsidP="009608CF">
            <w:pPr>
              <w:jc w:val="both"/>
              <w:rPr>
                <w:rFonts w:eastAsia="MS Mincho" w:cs="Franklin Gothic Book"/>
                <w:lang w:eastAsia="en-US"/>
              </w:rPr>
            </w:pPr>
            <w:r>
              <w:rPr>
                <w:rFonts w:eastAsia="MS Mincho" w:cs="Franklin Gothic Book"/>
                <w:lang w:eastAsia="en-US"/>
              </w:rPr>
              <w:t xml:space="preserve">9 </w:t>
            </w:r>
            <w:r w:rsidRPr="009608CF">
              <w:rPr>
                <w:rFonts w:eastAsia="MS Mincho" w:cs="Franklin Gothic Book"/>
                <w:lang w:eastAsia="en-US"/>
              </w:rPr>
              <w:t>Сведения о наличии разработанных и согласованных специальных техн</w:t>
            </w:r>
            <w:r w:rsidRPr="009608CF">
              <w:rPr>
                <w:rFonts w:eastAsia="MS Mincho" w:cs="Franklin Gothic Book"/>
                <w:lang w:eastAsia="en-US"/>
              </w:rPr>
              <w:t>и</w:t>
            </w:r>
            <w:r w:rsidRPr="009608CF">
              <w:rPr>
                <w:rFonts w:eastAsia="MS Mincho" w:cs="Franklin Gothic Book"/>
                <w:lang w:eastAsia="en-US"/>
              </w:rPr>
              <w:t>ческих условий</w:t>
            </w:r>
            <w:r>
              <w:rPr>
                <w:rFonts w:eastAsia="MS Mincho" w:cs="Franklin Gothic Book"/>
                <w:lang w:eastAsia="en-US"/>
              </w:rPr>
              <w:t>……………………………………………………………………</w:t>
            </w:r>
          </w:p>
        </w:tc>
        <w:tc>
          <w:tcPr>
            <w:tcW w:w="564" w:type="dxa"/>
            <w:vAlign w:val="bottom"/>
          </w:tcPr>
          <w:p w:rsidR="009608CF" w:rsidRPr="00F53326" w:rsidRDefault="009608CF" w:rsidP="009608CF">
            <w:pPr>
              <w:rPr>
                <w:rFonts w:eastAsia="MS Mincho" w:cs="Franklin Gothic Book"/>
                <w:highlight w:val="red"/>
                <w:lang w:eastAsia="en-US"/>
              </w:rPr>
            </w:pPr>
          </w:p>
        </w:tc>
      </w:tr>
      <w:tr w:rsidR="009608CF" w:rsidTr="00C3697E">
        <w:tc>
          <w:tcPr>
            <w:tcW w:w="9438" w:type="dxa"/>
          </w:tcPr>
          <w:p w:rsidR="009608CF" w:rsidRPr="009608CF" w:rsidRDefault="009608CF" w:rsidP="009608CF">
            <w:pPr>
              <w:jc w:val="both"/>
              <w:rPr>
                <w:rFonts w:eastAsia="MS Mincho" w:cs="Franklin Gothic Book"/>
                <w:lang w:eastAsia="en-US"/>
              </w:rPr>
            </w:pPr>
            <w:r>
              <w:rPr>
                <w:rFonts w:eastAsia="MS Mincho" w:cs="Franklin Gothic Book"/>
                <w:lang w:eastAsia="en-US"/>
              </w:rPr>
              <w:t xml:space="preserve">10 </w:t>
            </w:r>
            <w:r w:rsidRPr="009608CF">
              <w:rPr>
                <w:rFonts w:eastAsia="MS Mincho" w:cs="Franklin Gothic Book"/>
                <w:lang w:eastAsia="en-US"/>
              </w:rPr>
              <w:t>Сведения о компьютерных программах используемых при расчетах ко</w:t>
            </w:r>
            <w:r w:rsidRPr="009608CF">
              <w:rPr>
                <w:rFonts w:eastAsia="MS Mincho" w:cs="Franklin Gothic Book"/>
                <w:lang w:eastAsia="en-US"/>
              </w:rPr>
              <w:t>н</w:t>
            </w:r>
            <w:r w:rsidRPr="009608CF">
              <w:rPr>
                <w:rFonts w:eastAsia="MS Mincho" w:cs="Franklin Gothic Book"/>
                <w:lang w:eastAsia="en-US"/>
              </w:rPr>
              <w:t>структивных элементов сооруж</w:t>
            </w:r>
            <w:r w:rsidRPr="009608CF">
              <w:rPr>
                <w:rFonts w:eastAsia="MS Mincho" w:cs="Franklin Gothic Book"/>
                <w:lang w:eastAsia="en-US"/>
              </w:rPr>
              <w:t>е</w:t>
            </w:r>
            <w:r w:rsidRPr="009608CF">
              <w:rPr>
                <w:rFonts w:eastAsia="MS Mincho" w:cs="Franklin Gothic Book"/>
                <w:lang w:eastAsia="en-US"/>
              </w:rPr>
              <w:t>ний</w:t>
            </w:r>
            <w:r>
              <w:rPr>
                <w:rFonts w:eastAsia="MS Mincho" w:cs="Franklin Gothic Book"/>
                <w:lang w:eastAsia="en-US"/>
              </w:rPr>
              <w:t>…………………………………………….</w:t>
            </w:r>
          </w:p>
        </w:tc>
        <w:tc>
          <w:tcPr>
            <w:tcW w:w="564" w:type="dxa"/>
            <w:vAlign w:val="bottom"/>
          </w:tcPr>
          <w:p w:rsidR="009608CF" w:rsidRPr="00F53326" w:rsidRDefault="009608CF" w:rsidP="009608CF">
            <w:pPr>
              <w:rPr>
                <w:rFonts w:eastAsia="MS Mincho" w:cs="Franklin Gothic Book"/>
                <w:highlight w:val="red"/>
                <w:lang w:eastAsia="en-US"/>
              </w:rPr>
            </w:pPr>
          </w:p>
        </w:tc>
      </w:tr>
      <w:tr w:rsidR="009608CF" w:rsidTr="00C3697E">
        <w:trPr>
          <w:trHeight w:val="359"/>
        </w:trPr>
        <w:tc>
          <w:tcPr>
            <w:tcW w:w="9438" w:type="dxa"/>
          </w:tcPr>
          <w:p w:rsidR="009608CF" w:rsidRPr="009608CF" w:rsidRDefault="009608CF" w:rsidP="009608CF">
            <w:pPr>
              <w:jc w:val="both"/>
              <w:rPr>
                <w:rFonts w:eastAsia="MS Mincho" w:cs="Franklin Gothic Book"/>
                <w:lang w:eastAsia="en-US"/>
              </w:rPr>
            </w:pPr>
            <w:r>
              <w:rPr>
                <w:rFonts w:eastAsia="MS Mincho" w:cs="Franklin Gothic Book"/>
                <w:lang w:eastAsia="en-US"/>
              </w:rPr>
              <w:t>11</w:t>
            </w:r>
            <w:r w:rsidRPr="009608CF">
              <w:rPr>
                <w:rFonts w:eastAsia="MS Mincho" w:cs="Franklin Gothic Book"/>
                <w:lang w:eastAsia="en-US"/>
              </w:rPr>
              <w:t>Сведения о предполагаемых затратах, связанных со сносом сооруж</w:t>
            </w:r>
            <w:r w:rsidRPr="009608CF">
              <w:rPr>
                <w:rFonts w:eastAsia="MS Mincho" w:cs="Franklin Gothic Book"/>
                <w:lang w:eastAsia="en-US"/>
              </w:rPr>
              <w:t>е</w:t>
            </w:r>
            <w:r w:rsidRPr="009608CF">
              <w:rPr>
                <w:rFonts w:eastAsia="MS Mincho" w:cs="Franklin Gothic Book"/>
                <w:lang w:eastAsia="en-US"/>
              </w:rPr>
              <w:t>ний</w:t>
            </w:r>
            <w:r>
              <w:rPr>
                <w:rFonts w:eastAsia="MS Mincho" w:cs="Franklin Gothic Book"/>
                <w:lang w:eastAsia="en-US"/>
              </w:rPr>
              <w:t>…</w:t>
            </w:r>
          </w:p>
        </w:tc>
        <w:tc>
          <w:tcPr>
            <w:tcW w:w="564" w:type="dxa"/>
            <w:vAlign w:val="bottom"/>
          </w:tcPr>
          <w:p w:rsidR="009608CF" w:rsidRPr="00F53326" w:rsidRDefault="009608CF" w:rsidP="009608CF">
            <w:pPr>
              <w:rPr>
                <w:rFonts w:eastAsia="MS Mincho" w:cs="Franklin Gothic Book"/>
                <w:highlight w:val="red"/>
                <w:lang w:eastAsia="en-US"/>
              </w:rPr>
            </w:pPr>
          </w:p>
        </w:tc>
      </w:tr>
      <w:tr w:rsidR="009608CF" w:rsidTr="00C3697E">
        <w:tc>
          <w:tcPr>
            <w:tcW w:w="9438" w:type="dxa"/>
          </w:tcPr>
          <w:p w:rsidR="009608CF" w:rsidRPr="009608CF" w:rsidRDefault="009608CF" w:rsidP="009608CF">
            <w:pPr>
              <w:jc w:val="both"/>
              <w:rPr>
                <w:rFonts w:eastAsia="MS Mincho" w:cs="Franklin Gothic Book"/>
                <w:lang w:eastAsia="en-US"/>
              </w:rPr>
            </w:pPr>
            <w:r>
              <w:rPr>
                <w:rFonts w:eastAsia="MS Mincho" w:cs="Franklin Gothic Book"/>
                <w:lang w:eastAsia="en-US"/>
              </w:rPr>
              <w:t xml:space="preserve">12 </w:t>
            </w:r>
            <w:r w:rsidRPr="009608CF">
              <w:rPr>
                <w:rFonts w:eastAsia="MS Mincho" w:cs="Franklin Gothic Book"/>
                <w:lang w:eastAsia="en-US"/>
              </w:rPr>
              <w:t>Описание принципиальных проектных решений</w:t>
            </w:r>
            <w:r>
              <w:rPr>
                <w:rFonts w:eastAsia="MS Mincho" w:cs="Franklin Gothic Book"/>
                <w:lang w:eastAsia="en-US"/>
              </w:rPr>
              <w:t>……………………………</w:t>
            </w:r>
          </w:p>
        </w:tc>
        <w:tc>
          <w:tcPr>
            <w:tcW w:w="564" w:type="dxa"/>
            <w:vAlign w:val="bottom"/>
          </w:tcPr>
          <w:p w:rsidR="009608CF" w:rsidRPr="00F53326" w:rsidRDefault="009608CF" w:rsidP="009608CF">
            <w:pPr>
              <w:rPr>
                <w:rFonts w:eastAsia="MS Mincho" w:cs="Franklin Gothic Book"/>
                <w:highlight w:val="red"/>
                <w:lang w:eastAsia="en-US"/>
              </w:rPr>
            </w:pPr>
          </w:p>
        </w:tc>
      </w:tr>
      <w:tr w:rsidR="005459CA" w:rsidTr="00C3697E">
        <w:tc>
          <w:tcPr>
            <w:tcW w:w="9438" w:type="dxa"/>
          </w:tcPr>
          <w:p w:rsidR="005459CA" w:rsidRDefault="005459CA" w:rsidP="009608CF">
            <w:pPr>
              <w:jc w:val="both"/>
              <w:rPr>
                <w:rFonts w:eastAsia="MS Mincho" w:cs="Franklin Gothic Book"/>
                <w:lang w:eastAsia="en-US"/>
              </w:rPr>
            </w:pPr>
            <w:r>
              <w:rPr>
                <w:rFonts w:eastAsia="MS Mincho" w:cs="Franklin Gothic Book"/>
                <w:lang w:eastAsia="en-US"/>
              </w:rPr>
              <w:t>12.1 Технико-экономические показат</w:t>
            </w:r>
            <w:r>
              <w:rPr>
                <w:rFonts w:eastAsia="MS Mincho" w:cs="Franklin Gothic Book"/>
                <w:lang w:eastAsia="en-US"/>
              </w:rPr>
              <w:t>е</w:t>
            </w:r>
            <w:r>
              <w:rPr>
                <w:rFonts w:eastAsia="MS Mincho" w:cs="Franklin Gothic Book"/>
                <w:lang w:eastAsia="en-US"/>
              </w:rPr>
              <w:t>ли………………………………………</w:t>
            </w:r>
          </w:p>
        </w:tc>
        <w:tc>
          <w:tcPr>
            <w:tcW w:w="564" w:type="dxa"/>
            <w:vAlign w:val="bottom"/>
          </w:tcPr>
          <w:p w:rsidR="005459CA" w:rsidRPr="00F53326" w:rsidRDefault="005459CA" w:rsidP="009608CF">
            <w:pPr>
              <w:rPr>
                <w:rFonts w:eastAsia="MS Mincho" w:cs="Franklin Gothic Book"/>
                <w:highlight w:val="red"/>
                <w:lang w:eastAsia="en-US"/>
              </w:rPr>
            </w:pPr>
          </w:p>
        </w:tc>
      </w:tr>
      <w:tr w:rsidR="009608CF" w:rsidTr="00C3697E">
        <w:tc>
          <w:tcPr>
            <w:tcW w:w="9438" w:type="dxa"/>
          </w:tcPr>
          <w:p w:rsidR="009608CF" w:rsidRPr="009608CF" w:rsidRDefault="009608CF" w:rsidP="009608CF">
            <w:pPr>
              <w:jc w:val="both"/>
              <w:rPr>
                <w:rFonts w:eastAsia="MS Mincho" w:cs="Franklin Gothic Book"/>
                <w:lang w:eastAsia="en-US"/>
              </w:rPr>
            </w:pPr>
            <w:r>
              <w:rPr>
                <w:rFonts w:eastAsia="MS Mincho" w:cs="Franklin Gothic Book"/>
                <w:lang w:eastAsia="en-US"/>
              </w:rPr>
              <w:t>1</w:t>
            </w:r>
            <w:r w:rsidR="004B3BAB">
              <w:rPr>
                <w:rFonts w:eastAsia="MS Mincho" w:cs="Franklin Gothic Book"/>
                <w:lang w:eastAsia="en-US"/>
              </w:rPr>
              <w:t>3</w:t>
            </w:r>
            <w:r>
              <w:rPr>
                <w:rFonts w:eastAsia="MS Mincho" w:cs="Franklin Gothic Book"/>
                <w:lang w:eastAsia="en-US"/>
              </w:rPr>
              <w:t xml:space="preserve"> </w:t>
            </w:r>
            <w:r w:rsidR="00C3697E" w:rsidRPr="00823CF2">
              <w:t xml:space="preserve">Мероприятия по охране почв, растительности и животного мира </w:t>
            </w:r>
            <w:r w:rsidR="00C3697E" w:rsidRPr="00823CF2">
              <w:rPr>
                <w:spacing w:val="-2"/>
                <w:szCs w:val="28"/>
              </w:rPr>
              <w:t>в гран</w:t>
            </w:r>
            <w:r w:rsidR="00C3697E" w:rsidRPr="00823CF2">
              <w:rPr>
                <w:spacing w:val="-2"/>
                <w:szCs w:val="28"/>
              </w:rPr>
              <w:t>и</w:t>
            </w:r>
            <w:r w:rsidR="00C3697E" w:rsidRPr="00823CF2">
              <w:rPr>
                <w:spacing w:val="-2"/>
                <w:szCs w:val="28"/>
              </w:rPr>
              <w:t>цах государственного природного биологического охотничьего заказника Пермского края «</w:t>
            </w:r>
            <w:r w:rsidR="00C3697E">
              <w:rPr>
                <w:spacing w:val="-2"/>
                <w:szCs w:val="28"/>
              </w:rPr>
              <w:t>Южный</w:t>
            </w:r>
            <w:r w:rsidR="00C3697E" w:rsidRPr="00823CF2">
              <w:rPr>
                <w:spacing w:val="-2"/>
                <w:szCs w:val="28"/>
              </w:rPr>
              <w:t>»</w:t>
            </w:r>
            <w:r>
              <w:rPr>
                <w:rFonts w:eastAsia="MS Mincho" w:cs="Franklin Gothic Book"/>
                <w:lang w:eastAsia="en-US"/>
              </w:rPr>
              <w:t>……………………………………………</w:t>
            </w:r>
            <w:r w:rsidR="00C3697E">
              <w:rPr>
                <w:rFonts w:eastAsia="MS Mincho" w:cs="Franklin Gothic Book"/>
                <w:lang w:eastAsia="en-US"/>
              </w:rPr>
              <w:t>…………..</w:t>
            </w:r>
          </w:p>
        </w:tc>
        <w:tc>
          <w:tcPr>
            <w:tcW w:w="564" w:type="dxa"/>
            <w:vAlign w:val="bottom"/>
          </w:tcPr>
          <w:p w:rsidR="009608CF" w:rsidRPr="00F53326" w:rsidRDefault="009608CF" w:rsidP="009608CF">
            <w:pPr>
              <w:rPr>
                <w:rFonts w:eastAsia="MS Mincho" w:cs="Franklin Gothic Book"/>
                <w:highlight w:val="red"/>
                <w:lang w:eastAsia="en-US"/>
              </w:rPr>
            </w:pPr>
          </w:p>
        </w:tc>
      </w:tr>
      <w:tr w:rsidR="009608CF" w:rsidTr="00C3697E">
        <w:tc>
          <w:tcPr>
            <w:tcW w:w="9438" w:type="dxa"/>
          </w:tcPr>
          <w:p w:rsidR="009608CF" w:rsidRPr="009608CF" w:rsidRDefault="009608CF" w:rsidP="009608CF">
            <w:pPr>
              <w:jc w:val="both"/>
              <w:rPr>
                <w:rFonts w:eastAsia="MS Mincho" w:cs="Franklin Gothic Book"/>
                <w:lang w:eastAsia="en-US"/>
              </w:rPr>
            </w:pPr>
            <w:r>
              <w:rPr>
                <w:rFonts w:eastAsia="MS Mincho" w:cs="Franklin Gothic Book"/>
                <w:lang w:eastAsia="en-US"/>
              </w:rPr>
              <w:t>1</w:t>
            </w:r>
            <w:r w:rsidR="004B3BAB">
              <w:rPr>
                <w:rFonts w:eastAsia="MS Mincho" w:cs="Franklin Gothic Book"/>
                <w:lang w:eastAsia="en-US"/>
              </w:rPr>
              <w:t>4</w:t>
            </w:r>
            <w:r>
              <w:rPr>
                <w:rFonts w:eastAsia="MS Mincho" w:cs="Franklin Gothic Book"/>
                <w:lang w:eastAsia="en-US"/>
              </w:rPr>
              <w:t xml:space="preserve"> </w:t>
            </w:r>
            <w:r w:rsidR="00C3697E" w:rsidRPr="00C3697E">
              <w:t>Заверение проектной организации</w:t>
            </w:r>
            <w:r w:rsidR="00C3697E">
              <w:t>……………………………………………</w:t>
            </w:r>
          </w:p>
        </w:tc>
        <w:tc>
          <w:tcPr>
            <w:tcW w:w="564" w:type="dxa"/>
            <w:vAlign w:val="bottom"/>
          </w:tcPr>
          <w:p w:rsidR="009608CF" w:rsidRPr="00F53326" w:rsidRDefault="009608CF" w:rsidP="009608CF">
            <w:pPr>
              <w:rPr>
                <w:rFonts w:eastAsia="MS Mincho" w:cs="Franklin Gothic Book"/>
                <w:highlight w:val="red"/>
                <w:lang w:eastAsia="en-US"/>
              </w:rPr>
            </w:pPr>
          </w:p>
        </w:tc>
      </w:tr>
      <w:tr w:rsidR="00C3697E" w:rsidTr="00C3697E">
        <w:tc>
          <w:tcPr>
            <w:tcW w:w="9438" w:type="dxa"/>
          </w:tcPr>
          <w:p w:rsidR="00C3697E" w:rsidRDefault="00C3697E" w:rsidP="009608CF">
            <w:pPr>
              <w:jc w:val="both"/>
              <w:rPr>
                <w:rFonts w:eastAsia="MS Mincho" w:cs="Franklin Gothic Book"/>
                <w:lang w:eastAsia="en-US"/>
              </w:rPr>
            </w:pPr>
            <w:r>
              <w:rPr>
                <w:rFonts w:eastAsia="MS Mincho" w:cs="Franklin Gothic Book"/>
                <w:lang w:eastAsia="en-US"/>
              </w:rPr>
              <w:t>15</w:t>
            </w:r>
            <w:r w:rsidRPr="009608CF">
              <w:rPr>
                <w:rFonts w:eastAsia="MS Mincho" w:cs="Franklin Gothic Book"/>
                <w:lang w:eastAsia="en-US"/>
              </w:rPr>
              <w:t xml:space="preserve"> Список использованной нормативной литерат</w:t>
            </w:r>
            <w:r w:rsidRPr="009608CF">
              <w:rPr>
                <w:rFonts w:eastAsia="MS Mincho" w:cs="Franklin Gothic Book"/>
                <w:lang w:eastAsia="en-US"/>
              </w:rPr>
              <w:t>у</w:t>
            </w:r>
            <w:r w:rsidRPr="009608CF">
              <w:rPr>
                <w:rFonts w:eastAsia="MS Mincho" w:cs="Franklin Gothic Book"/>
                <w:lang w:eastAsia="en-US"/>
              </w:rPr>
              <w:t>ры</w:t>
            </w:r>
            <w:r>
              <w:rPr>
                <w:rFonts w:eastAsia="MS Mincho" w:cs="Franklin Gothic Book"/>
                <w:lang w:eastAsia="en-US"/>
              </w:rPr>
              <w:t>………………………….</w:t>
            </w:r>
          </w:p>
        </w:tc>
        <w:tc>
          <w:tcPr>
            <w:tcW w:w="564" w:type="dxa"/>
            <w:vAlign w:val="bottom"/>
          </w:tcPr>
          <w:p w:rsidR="00C3697E" w:rsidRPr="00F53326" w:rsidRDefault="00C3697E" w:rsidP="009608CF">
            <w:pPr>
              <w:rPr>
                <w:rFonts w:eastAsia="MS Mincho" w:cs="Franklin Gothic Book"/>
                <w:highlight w:val="red"/>
                <w:lang w:eastAsia="en-US"/>
              </w:rPr>
            </w:pPr>
            <w:r w:rsidRPr="00C3697E">
              <w:rPr>
                <w:rFonts w:eastAsia="MS Mincho" w:cs="Franklin Gothic Book"/>
                <w:lang w:eastAsia="en-US"/>
              </w:rPr>
              <w:t>15</w:t>
            </w:r>
          </w:p>
        </w:tc>
      </w:tr>
      <w:tr w:rsidR="000D1030" w:rsidTr="00C3697E">
        <w:tc>
          <w:tcPr>
            <w:tcW w:w="9438" w:type="dxa"/>
          </w:tcPr>
          <w:p w:rsidR="000D1030" w:rsidRDefault="000D1030" w:rsidP="009608CF">
            <w:pPr>
              <w:jc w:val="both"/>
              <w:rPr>
                <w:rFonts w:eastAsia="MS Mincho" w:cs="Franklin Gothic Book"/>
                <w:lang w:eastAsia="en-US"/>
              </w:rPr>
            </w:pPr>
            <w:r>
              <w:rPr>
                <w:noProof/>
              </w:rPr>
              <w:t>Приложение А</w:t>
            </w:r>
            <w:r w:rsidR="006C6067">
              <w:rPr>
                <w:noProof/>
              </w:rPr>
              <w:t>1</w:t>
            </w:r>
            <w:r>
              <w:rPr>
                <w:noProof/>
              </w:rPr>
              <w:t xml:space="preserve"> – </w:t>
            </w:r>
            <w:r w:rsidR="00D01B31" w:rsidRPr="00230F72">
              <w:rPr>
                <w:noProof/>
              </w:rPr>
              <w:t xml:space="preserve">Задание на проектирование «Строительство </w:t>
            </w:r>
            <w:r w:rsidR="00D01B31">
              <w:rPr>
                <w:noProof/>
              </w:rPr>
              <w:t xml:space="preserve">нефтепровода </w:t>
            </w:r>
            <w:r w:rsidR="00C01E01">
              <w:rPr>
                <w:noProof/>
              </w:rPr>
              <w:t>НПС «Уральская» - НПС «Елово» (ПК0 - ПК558) (в рамках реконструкции)</w:t>
            </w:r>
            <w:r w:rsidR="00D01B31" w:rsidRPr="00230F72">
              <w:rPr>
                <w:noProof/>
              </w:rPr>
              <w:t xml:space="preserve">», утвержденное </w:t>
            </w:r>
            <w:r w:rsidR="00C01E01">
              <w:rPr>
                <w:noProof/>
              </w:rPr>
              <w:t>И.О. Первого Заместителя</w:t>
            </w:r>
            <w:r w:rsidR="00D01B31" w:rsidRPr="00230F72">
              <w:rPr>
                <w:noProof/>
              </w:rPr>
              <w:t xml:space="preserve"> Генерального директора </w:t>
            </w:r>
            <w:r w:rsidR="00C01E01">
              <w:rPr>
                <w:noProof/>
              </w:rPr>
              <w:t>– Главного инженера</w:t>
            </w:r>
            <w:r w:rsidR="00D01B31" w:rsidRPr="006B56FF">
              <w:rPr>
                <w:noProof/>
              </w:rPr>
              <w:t xml:space="preserve"> ОО</w:t>
            </w:r>
            <w:r w:rsidR="00C01E01">
              <w:rPr>
                <w:noProof/>
              </w:rPr>
              <w:t>О «ЛУКОЙЛ-ПЕРМЬ» И.И.Мазеиным 05.12.2011г………………………</w:t>
            </w:r>
            <w:r w:rsidR="00832947">
              <w:rPr>
                <w:noProof/>
              </w:rPr>
              <w:t>………………………………………………</w:t>
            </w:r>
            <w:r w:rsidR="00F53326">
              <w:rPr>
                <w:noProof/>
              </w:rPr>
              <w:t>…</w:t>
            </w:r>
          </w:p>
        </w:tc>
        <w:tc>
          <w:tcPr>
            <w:tcW w:w="564" w:type="dxa"/>
            <w:vAlign w:val="bottom"/>
          </w:tcPr>
          <w:p w:rsidR="000D1030" w:rsidRPr="00F53326" w:rsidRDefault="000D1030" w:rsidP="009608CF">
            <w:pPr>
              <w:rPr>
                <w:rFonts w:eastAsia="MS Mincho" w:cs="Franklin Gothic Book"/>
                <w:highlight w:val="red"/>
                <w:lang w:eastAsia="en-US"/>
              </w:rPr>
            </w:pPr>
          </w:p>
        </w:tc>
      </w:tr>
      <w:tr w:rsidR="006C6067" w:rsidTr="00C3697E">
        <w:tc>
          <w:tcPr>
            <w:tcW w:w="9438" w:type="dxa"/>
          </w:tcPr>
          <w:p w:rsidR="006C6067" w:rsidRDefault="006C6067" w:rsidP="009608CF">
            <w:pPr>
              <w:jc w:val="both"/>
              <w:rPr>
                <w:noProof/>
              </w:rPr>
            </w:pPr>
            <w:r>
              <w:rPr>
                <w:noProof/>
              </w:rPr>
              <w:t>Приложение А2 – Дополнение №1 к заданию на проектирование от 07.11.2017г…………………………………………………………………………</w:t>
            </w:r>
          </w:p>
        </w:tc>
        <w:tc>
          <w:tcPr>
            <w:tcW w:w="564" w:type="dxa"/>
            <w:vAlign w:val="bottom"/>
          </w:tcPr>
          <w:p w:rsidR="006C6067" w:rsidRPr="00F53326" w:rsidRDefault="006C6067" w:rsidP="009608CF">
            <w:pPr>
              <w:rPr>
                <w:rFonts w:eastAsia="MS Mincho" w:cs="Franklin Gothic Book"/>
                <w:highlight w:val="red"/>
                <w:lang w:eastAsia="en-US"/>
              </w:rPr>
            </w:pPr>
          </w:p>
        </w:tc>
      </w:tr>
      <w:tr w:rsidR="00C3697E" w:rsidTr="00C3697E">
        <w:tc>
          <w:tcPr>
            <w:tcW w:w="9438" w:type="dxa"/>
          </w:tcPr>
          <w:p w:rsidR="00C3697E" w:rsidRDefault="00C3697E" w:rsidP="009608CF">
            <w:pPr>
              <w:jc w:val="both"/>
              <w:rPr>
                <w:noProof/>
              </w:rPr>
            </w:pPr>
            <w:r>
              <w:rPr>
                <w:noProof/>
              </w:rPr>
              <w:t xml:space="preserve">Приложение Б – План трассы нефтепровода </w:t>
            </w:r>
            <w:r w:rsidRPr="00823CF2">
              <w:rPr>
                <w:spacing w:val="-2"/>
                <w:szCs w:val="28"/>
              </w:rPr>
              <w:t>в границах государственного природного биологического охотничьего заказника Пермского края «</w:t>
            </w:r>
            <w:r>
              <w:rPr>
                <w:spacing w:val="-2"/>
                <w:szCs w:val="28"/>
              </w:rPr>
              <w:t>Ю</w:t>
            </w:r>
            <w:r>
              <w:rPr>
                <w:spacing w:val="-2"/>
                <w:szCs w:val="28"/>
              </w:rPr>
              <w:t>ж</w:t>
            </w:r>
            <w:r>
              <w:rPr>
                <w:spacing w:val="-2"/>
                <w:szCs w:val="28"/>
              </w:rPr>
              <w:t>ный</w:t>
            </w:r>
            <w:r w:rsidRPr="00823CF2">
              <w:rPr>
                <w:spacing w:val="-2"/>
                <w:szCs w:val="28"/>
              </w:rPr>
              <w:t>»</w:t>
            </w:r>
          </w:p>
        </w:tc>
        <w:tc>
          <w:tcPr>
            <w:tcW w:w="564" w:type="dxa"/>
            <w:vAlign w:val="bottom"/>
          </w:tcPr>
          <w:p w:rsidR="00C3697E" w:rsidRPr="00F53326" w:rsidRDefault="00C3697E" w:rsidP="009608CF">
            <w:pPr>
              <w:rPr>
                <w:rFonts w:eastAsia="MS Mincho" w:cs="Franklin Gothic Book"/>
                <w:highlight w:val="red"/>
                <w:lang w:eastAsia="en-US"/>
              </w:rPr>
            </w:pPr>
          </w:p>
        </w:tc>
      </w:tr>
    </w:tbl>
    <w:p w:rsidR="009608CF" w:rsidRPr="0090477C" w:rsidRDefault="009608CF" w:rsidP="0090477C">
      <w:pPr>
        <w:rPr>
          <w:rFonts w:eastAsia="MS Mincho" w:cs="Franklin Gothic Book"/>
          <w:lang w:eastAsia="en-US"/>
        </w:rPr>
      </w:pPr>
    </w:p>
    <w:p w:rsidR="00FE54C0" w:rsidRPr="00FE54C0" w:rsidRDefault="00FE54C0" w:rsidP="009608CF">
      <w:pPr>
        <w:rPr>
          <w:rFonts w:eastAsia="MS Mincho" w:cs="Franklin Gothic Book"/>
          <w:lang w:eastAsia="en-US"/>
        </w:rPr>
        <w:sectPr w:rsidR="00FE54C0" w:rsidRPr="00FE54C0" w:rsidSect="00990948">
          <w:headerReference w:type="default" r:id="rId17"/>
          <w:footerReference w:type="default" r:id="rId18"/>
          <w:type w:val="continuous"/>
          <w:pgSz w:w="11906" w:h="16838" w:code="9"/>
          <w:pgMar w:top="284" w:right="397" w:bottom="1361" w:left="1134" w:header="357" w:footer="68" w:gutter="0"/>
          <w:cols w:space="708"/>
          <w:docGrid w:linePitch="360"/>
        </w:sectPr>
      </w:pPr>
    </w:p>
    <w:p w:rsidR="00D83EDB" w:rsidRPr="00CD2EFD" w:rsidRDefault="00D83EDB" w:rsidP="00BD0A79">
      <w:pPr>
        <w:pStyle w:val="10"/>
        <w:tabs>
          <w:tab w:val="left" w:pos="9781"/>
          <w:tab w:val="left" w:pos="10446"/>
        </w:tabs>
        <w:ind w:left="324" w:right="324" w:firstLine="684"/>
        <w:jc w:val="both"/>
        <w:rPr>
          <w:b/>
          <w:lang w:val="ru-RU"/>
        </w:rPr>
      </w:pPr>
      <w:bookmarkStart w:id="4" w:name="_Toc309052960"/>
      <w:bookmarkStart w:id="5" w:name="_Toc283204832"/>
      <w:bookmarkStart w:id="6" w:name="_Toc299027670"/>
      <w:bookmarkStart w:id="7" w:name="_Toc309893797"/>
      <w:bookmarkStart w:id="8" w:name="_Toc341777639"/>
      <w:bookmarkEnd w:id="0"/>
      <w:bookmarkEnd w:id="1"/>
      <w:bookmarkEnd w:id="2"/>
      <w:bookmarkEnd w:id="3"/>
      <w:r w:rsidRPr="007D4BF1">
        <w:rPr>
          <w:b/>
          <w:lang w:val="ru-RU"/>
        </w:rPr>
        <w:lastRenderedPageBreak/>
        <w:t xml:space="preserve">1 </w:t>
      </w:r>
      <w:bookmarkEnd w:id="6"/>
      <w:bookmarkEnd w:id="7"/>
      <w:r w:rsidRPr="007D4BF1">
        <w:rPr>
          <w:b/>
          <w:lang w:val="ru-RU"/>
        </w:rPr>
        <w:t>Основание для разработки проектной документации</w:t>
      </w:r>
      <w:bookmarkEnd w:id="8"/>
    </w:p>
    <w:p w:rsidR="00D83EDB" w:rsidRDefault="00D83EDB" w:rsidP="009608CF">
      <w:pPr>
        <w:tabs>
          <w:tab w:val="left" w:pos="10446"/>
        </w:tabs>
        <w:ind w:left="324" w:right="324" w:firstLine="684"/>
        <w:jc w:val="both"/>
        <w:rPr>
          <w:szCs w:val="28"/>
        </w:rPr>
      </w:pPr>
    </w:p>
    <w:bookmarkEnd w:id="5"/>
    <w:p w:rsidR="00D83EDB" w:rsidRPr="000D0E27" w:rsidRDefault="00D83EDB" w:rsidP="009608CF">
      <w:pPr>
        <w:pStyle w:val="23"/>
        <w:tabs>
          <w:tab w:val="left" w:pos="10446"/>
        </w:tabs>
        <w:ind w:left="324" w:right="324" w:firstLine="684"/>
      </w:pPr>
      <w:r>
        <w:t>Основанием для ра</w:t>
      </w:r>
      <w:r w:rsidR="000F274C">
        <w:t xml:space="preserve">зработки проектной документации </w:t>
      </w:r>
      <w:r>
        <w:t xml:space="preserve">является </w:t>
      </w:r>
      <w:r w:rsidR="000F274C">
        <w:t>инвестиц</w:t>
      </w:r>
      <w:r w:rsidR="000F274C">
        <w:t>и</w:t>
      </w:r>
      <w:r w:rsidR="00C3697B">
        <w:t>онная</w:t>
      </w:r>
      <w:r w:rsidR="00F53326">
        <w:t xml:space="preserve"> програм</w:t>
      </w:r>
      <w:r w:rsidR="000F274C">
        <w:t>ма ООО «ЛУКОЙЛ-ПЕРМЬ» на 2012-2014</w:t>
      </w:r>
      <w:r>
        <w:t xml:space="preserve"> годы.</w:t>
      </w:r>
    </w:p>
    <w:p w:rsidR="00D83EDB" w:rsidRDefault="00D83EDB" w:rsidP="009608CF">
      <w:pPr>
        <w:pStyle w:val="23"/>
        <w:tabs>
          <w:tab w:val="left" w:pos="10446"/>
        </w:tabs>
        <w:ind w:right="324" w:firstLine="0"/>
        <w:rPr>
          <w:b/>
        </w:rPr>
      </w:pPr>
    </w:p>
    <w:p w:rsidR="00F51FE1" w:rsidRDefault="00F51FE1" w:rsidP="009608CF">
      <w:pPr>
        <w:pStyle w:val="23"/>
        <w:tabs>
          <w:tab w:val="left" w:pos="10446"/>
        </w:tabs>
        <w:ind w:right="324" w:firstLine="0"/>
        <w:rPr>
          <w:b/>
        </w:rPr>
      </w:pPr>
    </w:p>
    <w:p w:rsidR="00D83EDB" w:rsidRPr="00306768" w:rsidRDefault="00D83EDB" w:rsidP="009608CF">
      <w:pPr>
        <w:pStyle w:val="10"/>
        <w:tabs>
          <w:tab w:val="left" w:pos="9781"/>
          <w:tab w:val="left" w:pos="10446"/>
        </w:tabs>
        <w:ind w:left="324" w:right="324" w:firstLine="684"/>
        <w:jc w:val="both"/>
        <w:rPr>
          <w:b/>
          <w:lang w:val="ru-RU"/>
        </w:rPr>
      </w:pPr>
      <w:bookmarkStart w:id="9" w:name="_Toc341777640"/>
      <w:r w:rsidRPr="00306768">
        <w:rPr>
          <w:b/>
          <w:lang w:val="ru-RU"/>
        </w:rPr>
        <w:t>2 Исходные данные и условия для проектирования</w:t>
      </w:r>
      <w:bookmarkEnd w:id="9"/>
    </w:p>
    <w:p w:rsidR="00D83EDB" w:rsidRPr="009A3ADE" w:rsidRDefault="00D83EDB" w:rsidP="009608CF">
      <w:pPr>
        <w:pStyle w:val="23"/>
        <w:tabs>
          <w:tab w:val="left" w:pos="10446"/>
        </w:tabs>
        <w:ind w:left="324" w:right="324" w:firstLine="684"/>
        <w:rPr>
          <w:b/>
        </w:rPr>
      </w:pPr>
    </w:p>
    <w:p w:rsidR="0028607A" w:rsidRDefault="0028607A" w:rsidP="009608CF">
      <w:pPr>
        <w:pStyle w:val="23"/>
        <w:tabs>
          <w:tab w:val="left" w:pos="10446"/>
        </w:tabs>
        <w:ind w:left="324" w:right="324" w:firstLine="684"/>
      </w:pPr>
      <w:r>
        <w:t>Проектная документация разработана в соответствии со следующими д</w:t>
      </w:r>
      <w:r>
        <w:t>о</w:t>
      </w:r>
      <w:r>
        <w:t>кументами:</w:t>
      </w:r>
    </w:p>
    <w:p w:rsidR="0028607A" w:rsidRDefault="0028607A" w:rsidP="009608CF">
      <w:pPr>
        <w:pStyle w:val="23"/>
        <w:tabs>
          <w:tab w:val="left" w:pos="9955"/>
          <w:tab w:val="left" w:pos="10446"/>
        </w:tabs>
        <w:ind w:left="324" w:right="324" w:firstLine="684"/>
        <w:rPr>
          <w:noProof/>
        </w:rPr>
      </w:pPr>
      <w:r w:rsidRPr="00230F72">
        <w:t xml:space="preserve">- </w:t>
      </w:r>
      <w:r w:rsidR="000F274C" w:rsidRPr="00230F72">
        <w:rPr>
          <w:noProof/>
        </w:rPr>
        <w:t xml:space="preserve">Задание на проектирование «Строительство </w:t>
      </w:r>
      <w:r w:rsidR="000F274C">
        <w:rPr>
          <w:noProof/>
        </w:rPr>
        <w:t>нефтепровода НПС «Уральская» - НПС «Елово» (ПК0 - ПК558) (в рамках реконструкции)</w:t>
      </w:r>
      <w:r w:rsidR="000F274C" w:rsidRPr="00230F72">
        <w:rPr>
          <w:noProof/>
        </w:rPr>
        <w:t xml:space="preserve">», утвержденное </w:t>
      </w:r>
      <w:r w:rsidR="000F274C">
        <w:rPr>
          <w:noProof/>
        </w:rPr>
        <w:t>И.О. Первого Заместителя</w:t>
      </w:r>
      <w:r w:rsidR="000F274C" w:rsidRPr="00230F72">
        <w:rPr>
          <w:noProof/>
        </w:rPr>
        <w:t xml:space="preserve"> Генерального директора </w:t>
      </w:r>
      <w:r w:rsidR="000F274C">
        <w:rPr>
          <w:noProof/>
        </w:rPr>
        <w:t>– Главного инженера</w:t>
      </w:r>
      <w:r w:rsidR="000F274C" w:rsidRPr="006B56FF">
        <w:rPr>
          <w:noProof/>
        </w:rPr>
        <w:t xml:space="preserve"> ОО</w:t>
      </w:r>
      <w:r w:rsidR="000F274C">
        <w:rPr>
          <w:noProof/>
        </w:rPr>
        <w:t>О «ЛУКОЙЛ-ПЕРМЬ» И.И.Мазеиным 05.12.2011г</w:t>
      </w:r>
      <w:r w:rsidR="00750CC6">
        <w:rPr>
          <w:noProof/>
        </w:rPr>
        <w:t>.</w:t>
      </w:r>
      <w:r w:rsidRPr="004460FC">
        <w:rPr>
          <w:noProof/>
        </w:rPr>
        <w:t>;</w:t>
      </w:r>
    </w:p>
    <w:p w:rsidR="0028607A" w:rsidRDefault="0028607A" w:rsidP="009608CF">
      <w:pPr>
        <w:tabs>
          <w:tab w:val="left" w:pos="10446"/>
        </w:tabs>
        <w:ind w:left="324" w:right="324" w:firstLine="684"/>
        <w:jc w:val="both"/>
      </w:pPr>
      <w:r>
        <w:t xml:space="preserve">- </w:t>
      </w:r>
      <w:r w:rsidR="00750CC6" w:rsidRPr="00EB33E9">
        <w:t>Технические условия</w:t>
      </w:r>
      <w:r w:rsidR="00750CC6">
        <w:t xml:space="preserve"> Управления МЭМО от 19.08.2011г.</w:t>
      </w:r>
      <w:r>
        <w:t>;</w:t>
      </w:r>
    </w:p>
    <w:p w:rsidR="00750CC6" w:rsidRDefault="00750CC6" w:rsidP="009608CF">
      <w:pPr>
        <w:tabs>
          <w:tab w:val="left" w:pos="10446"/>
        </w:tabs>
        <w:ind w:left="324" w:right="324" w:firstLine="684"/>
        <w:jc w:val="both"/>
      </w:pPr>
      <w:r>
        <w:t xml:space="preserve">- </w:t>
      </w:r>
      <w:r w:rsidRPr="000F274C">
        <w:t>Технические условия по обеспечению мероприятий по противодействию террористическим актам УКБ от 15.11.2011г</w:t>
      </w:r>
      <w:r>
        <w:t>.;</w:t>
      </w:r>
    </w:p>
    <w:p w:rsidR="00750CC6" w:rsidRDefault="00750CC6" w:rsidP="009608CF">
      <w:pPr>
        <w:tabs>
          <w:tab w:val="left" w:pos="10446"/>
        </w:tabs>
        <w:ind w:left="324" w:right="324" w:firstLine="684"/>
        <w:jc w:val="both"/>
      </w:pPr>
      <w:r>
        <w:t xml:space="preserve">- </w:t>
      </w:r>
      <w:r w:rsidRPr="000F274C">
        <w:t>Типовые технические условия для разработки проектов и последующего отвода земель в части землеустроительной документации от 06.10.2012г.</w:t>
      </w:r>
      <w:r>
        <w:t>;</w:t>
      </w:r>
    </w:p>
    <w:p w:rsidR="00750CC6" w:rsidRDefault="00750CC6" w:rsidP="009608CF">
      <w:pPr>
        <w:tabs>
          <w:tab w:val="left" w:pos="10446"/>
        </w:tabs>
        <w:ind w:left="324" w:right="324" w:firstLine="684"/>
        <w:jc w:val="both"/>
      </w:pPr>
      <w:r>
        <w:t xml:space="preserve">- </w:t>
      </w:r>
      <w:r w:rsidRPr="004E53CB">
        <w:t>Типовые условия УОТ, П и ЭБ</w:t>
      </w:r>
      <w:r>
        <w:t xml:space="preserve"> от 21.09.2011 г.;</w:t>
      </w:r>
    </w:p>
    <w:p w:rsidR="00750CC6" w:rsidRDefault="00750CC6" w:rsidP="009608CF">
      <w:pPr>
        <w:tabs>
          <w:tab w:val="left" w:pos="10446"/>
        </w:tabs>
        <w:ind w:left="324" w:right="324" w:firstLine="684"/>
        <w:jc w:val="both"/>
      </w:pPr>
      <w:r>
        <w:t xml:space="preserve">- </w:t>
      </w:r>
      <w:r w:rsidRPr="004E53CB">
        <w:t>Требования в части данных на оборудование</w:t>
      </w:r>
      <w:r w:rsidRPr="00EB33E9">
        <w:t xml:space="preserve"> и материалы</w:t>
      </w:r>
      <w:r>
        <w:t xml:space="preserve"> в составе пр</w:t>
      </w:r>
      <w:r>
        <w:t>о</w:t>
      </w:r>
      <w:r>
        <w:t>ектно сметной документации от 18.05.2011г.;</w:t>
      </w:r>
    </w:p>
    <w:p w:rsidR="00750CC6" w:rsidRDefault="00750CC6" w:rsidP="009608CF">
      <w:pPr>
        <w:tabs>
          <w:tab w:val="left" w:pos="10446"/>
        </w:tabs>
        <w:ind w:left="324" w:right="324" w:firstLine="684"/>
        <w:jc w:val="both"/>
        <w:rPr>
          <w:noProof/>
        </w:rPr>
      </w:pPr>
      <w:r>
        <w:rPr>
          <w:noProof/>
        </w:rPr>
        <w:t xml:space="preserve">- </w:t>
      </w:r>
      <w:r w:rsidRPr="00B44BE4">
        <w:rPr>
          <w:noProof/>
        </w:rPr>
        <w:t>Технические условия</w:t>
      </w:r>
      <w:r>
        <w:rPr>
          <w:noProof/>
        </w:rPr>
        <w:t xml:space="preserve">  Отдела ИТиС ООО «ЛУКОЙЛ-ПЕРМЬ» от 22.09.2011г.;</w:t>
      </w:r>
    </w:p>
    <w:p w:rsidR="00750CC6" w:rsidRDefault="00750CC6" w:rsidP="009608CF">
      <w:pPr>
        <w:tabs>
          <w:tab w:val="left" w:pos="10446"/>
        </w:tabs>
        <w:ind w:left="324" w:right="324" w:firstLine="684"/>
        <w:jc w:val="both"/>
        <w:rPr>
          <w:noProof/>
        </w:rPr>
      </w:pPr>
      <w:r>
        <w:t xml:space="preserve">- </w:t>
      </w:r>
      <w:r w:rsidRPr="00EB33E9">
        <w:t>Типовые требования к оформлению и предоставлению в ООО «ЛУКОЙЛ-ПЕРМЬ» проектной документации на объекты строительства, реконструкции и капитального р</w:t>
      </w:r>
      <w:r w:rsidRPr="00EB33E9">
        <w:t>е</w:t>
      </w:r>
      <w:r>
        <w:t>монта от 18.05.2011г.;</w:t>
      </w:r>
    </w:p>
    <w:p w:rsidR="00750CC6" w:rsidRDefault="00750CC6" w:rsidP="009608CF">
      <w:pPr>
        <w:tabs>
          <w:tab w:val="left" w:pos="10446"/>
        </w:tabs>
        <w:ind w:left="324" w:right="324" w:firstLine="684"/>
        <w:jc w:val="both"/>
        <w:rPr>
          <w:spacing w:val="-2"/>
          <w:szCs w:val="28"/>
        </w:rPr>
      </w:pPr>
      <w:r>
        <w:rPr>
          <w:spacing w:val="-2"/>
          <w:szCs w:val="28"/>
        </w:rPr>
        <w:t>- Исходные данные Главного управления Министерства РФ по делам ГО и ЧС и ликвидации последствий стихийных бедствий по Пермск</w:t>
      </w:r>
      <w:r>
        <w:rPr>
          <w:spacing w:val="-2"/>
          <w:szCs w:val="28"/>
        </w:rPr>
        <w:t>о</w:t>
      </w:r>
      <w:r>
        <w:rPr>
          <w:spacing w:val="-2"/>
          <w:szCs w:val="28"/>
        </w:rPr>
        <w:t>му краю;</w:t>
      </w:r>
    </w:p>
    <w:p w:rsidR="00FC1FDC" w:rsidRDefault="00FC1FDC" w:rsidP="009608CF">
      <w:pPr>
        <w:tabs>
          <w:tab w:val="left" w:pos="10446"/>
        </w:tabs>
        <w:ind w:left="324" w:right="324" w:firstLine="684"/>
        <w:jc w:val="both"/>
        <w:rPr>
          <w:spacing w:val="-2"/>
          <w:szCs w:val="28"/>
        </w:rPr>
      </w:pPr>
      <w:r>
        <w:rPr>
          <w:spacing w:val="-2"/>
          <w:szCs w:val="28"/>
        </w:rPr>
        <w:t>- Перспективная загрузка по объекту;</w:t>
      </w:r>
    </w:p>
    <w:p w:rsidR="00BC202C" w:rsidRDefault="00BC202C" w:rsidP="009608CF">
      <w:pPr>
        <w:tabs>
          <w:tab w:val="left" w:pos="10446"/>
        </w:tabs>
        <w:ind w:left="324" w:right="324" w:firstLine="684"/>
        <w:jc w:val="both"/>
        <w:rPr>
          <w:noProof/>
        </w:rPr>
      </w:pPr>
      <w:r>
        <w:rPr>
          <w:spacing w:val="-2"/>
          <w:szCs w:val="28"/>
        </w:rPr>
        <w:t xml:space="preserve">- </w:t>
      </w:r>
      <w:r w:rsidRPr="00BC202C">
        <w:rPr>
          <w:noProof/>
        </w:rPr>
        <w:t>Технические условия ОАО «Мегафон» №5/2-05-</w:t>
      </w:r>
      <w:r w:rsidRPr="00BC202C">
        <w:rPr>
          <w:noProof/>
          <w:lang w:val="en-US"/>
        </w:rPr>
        <w:t>PID</w:t>
      </w:r>
      <w:r w:rsidRPr="00BC202C">
        <w:rPr>
          <w:noProof/>
        </w:rPr>
        <w:t>-Исх-000123/14 от 17.0.02014</w:t>
      </w:r>
      <w:r>
        <w:rPr>
          <w:noProof/>
        </w:rPr>
        <w:t>;</w:t>
      </w:r>
    </w:p>
    <w:p w:rsidR="00BC202C" w:rsidRDefault="00BC202C" w:rsidP="009608CF">
      <w:pPr>
        <w:tabs>
          <w:tab w:val="left" w:pos="10446"/>
        </w:tabs>
        <w:ind w:left="324" w:right="324" w:firstLine="684"/>
        <w:jc w:val="both"/>
        <w:rPr>
          <w:noProof/>
        </w:rPr>
      </w:pPr>
      <w:r>
        <w:rPr>
          <w:noProof/>
        </w:rPr>
        <w:t xml:space="preserve">- </w:t>
      </w:r>
      <w:r w:rsidRPr="00BC202C">
        <w:rPr>
          <w:noProof/>
        </w:rPr>
        <w:t>Технические условия КГБУ «УАДиТ» № 1286/212 от 14.04.2014</w:t>
      </w:r>
      <w:r>
        <w:rPr>
          <w:noProof/>
        </w:rPr>
        <w:t>г;</w:t>
      </w:r>
    </w:p>
    <w:p w:rsidR="00BC202C" w:rsidRDefault="00BC202C" w:rsidP="009608CF">
      <w:pPr>
        <w:tabs>
          <w:tab w:val="left" w:pos="10446"/>
        </w:tabs>
        <w:ind w:left="324" w:right="324" w:firstLine="684"/>
        <w:jc w:val="both"/>
      </w:pPr>
      <w:r>
        <w:rPr>
          <w:noProof/>
        </w:rPr>
        <w:t xml:space="preserve">- </w:t>
      </w:r>
      <w:r w:rsidRPr="00BC202C">
        <w:rPr>
          <w:noProof/>
        </w:rPr>
        <w:t>Технические условия  администрации Чайковского муниципального района № СЭД-01-03-07-256 от 10.04.2014</w:t>
      </w:r>
      <w:r>
        <w:rPr>
          <w:noProof/>
        </w:rPr>
        <w:t>г.;</w:t>
      </w:r>
    </w:p>
    <w:p w:rsidR="00D2472E" w:rsidRDefault="0028607A" w:rsidP="009608CF">
      <w:pPr>
        <w:pStyle w:val="23"/>
        <w:tabs>
          <w:tab w:val="left" w:pos="9955"/>
          <w:tab w:val="left" w:pos="10446"/>
        </w:tabs>
        <w:ind w:left="324" w:right="324" w:firstLine="684"/>
        <w:rPr>
          <w:noProof/>
        </w:rPr>
      </w:pPr>
      <w:r w:rsidRPr="00651480">
        <w:rPr>
          <w:spacing w:val="-2"/>
          <w:szCs w:val="28"/>
        </w:rPr>
        <w:t xml:space="preserve">- </w:t>
      </w:r>
      <w:r w:rsidR="0082598E" w:rsidRPr="0089453D">
        <w:rPr>
          <w:rStyle w:val="afffffffffff7"/>
        </w:rPr>
        <w:t>Материалы предварительного согласования места размещения проект</w:t>
      </w:r>
      <w:r w:rsidR="0082598E" w:rsidRPr="0089453D">
        <w:rPr>
          <w:rStyle w:val="afffffffffff7"/>
        </w:rPr>
        <w:t>и</w:t>
      </w:r>
      <w:r w:rsidR="0082598E" w:rsidRPr="0089453D">
        <w:rPr>
          <w:rStyle w:val="afffffffffff7"/>
        </w:rPr>
        <w:t>руемого объе</w:t>
      </w:r>
      <w:r w:rsidR="0082598E" w:rsidRPr="0089453D">
        <w:rPr>
          <w:rStyle w:val="afffffffffff7"/>
        </w:rPr>
        <w:t>к</w:t>
      </w:r>
      <w:r w:rsidR="0082598E" w:rsidRPr="0089453D">
        <w:rPr>
          <w:rStyle w:val="afffffffffff7"/>
        </w:rPr>
        <w:t>та</w:t>
      </w:r>
      <w:r w:rsidR="0089453D">
        <w:rPr>
          <w:noProof/>
        </w:rPr>
        <w:t>;</w:t>
      </w:r>
    </w:p>
    <w:p w:rsidR="0089453D" w:rsidRPr="00A71763" w:rsidRDefault="0089453D" w:rsidP="009608CF">
      <w:pPr>
        <w:pStyle w:val="23"/>
        <w:tabs>
          <w:tab w:val="left" w:pos="9955"/>
          <w:tab w:val="left" w:pos="10446"/>
        </w:tabs>
        <w:ind w:left="324" w:right="324" w:firstLine="684"/>
        <w:rPr>
          <w:noProof/>
        </w:rPr>
      </w:pPr>
      <w:r>
        <w:rPr>
          <w:noProof/>
        </w:rPr>
        <w:t xml:space="preserve">-  </w:t>
      </w:r>
      <w:r w:rsidRPr="0089453D">
        <w:rPr>
          <w:szCs w:val="28"/>
        </w:rPr>
        <w:t>Проектная документация о местоположении, границах, площади и об иных количественных и качественных характеристиках лесного участка, утве</w:t>
      </w:r>
      <w:r w:rsidRPr="0089453D">
        <w:rPr>
          <w:szCs w:val="28"/>
        </w:rPr>
        <w:t>р</w:t>
      </w:r>
      <w:r w:rsidRPr="0089453D">
        <w:rPr>
          <w:szCs w:val="28"/>
        </w:rPr>
        <w:t>жденная приказом Министерством природных ресурсов, лесного хозяйства и экологии Пермского края</w:t>
      </w:r>
      <w:r>
        <w:rPr>
          <w:szCs w:val="28"/>
        </w:rPr>
        <w:t>;</w:t>
      </w:r>
    </w:p>
    <w:p w:rsidR="0028607A" w:rsidRPr="00D2472E" w:rsidRDefault="0028607A" w:rsidP="009608CF">
      <w:pPr>
        <w:pStyle w:val="23"/>
        <w:tabs>
          <w:tab w:val="left" w:pos="10446"/>
        </w:tabs>
        <w:ind w:left="324" w:right="324" w:firstLine="684"/>
        <w:rPr>
          <w:noProof/>
        </w:rPr>
      </w:pPr>
      <w:r>
        <w:t xml:space="preserve">- Технический отчет по инженерным изысканиям </w:t>
      </w:r>
      <w:r w:rsidR="004E53CB" w:rsidRPr="00230F72">
        <w:rPr>
          <w:noProof/>
        </w:rPr>
        <w:t>«</w:t>
      </w:r>
      <w:r w:rsidR="00750CC6" w:rsidRPr="00230F72">
        <w:rPr>
          <w:noProof/>
        </w:rPr>
        <w:t xml:space="preserve">Строительство </w:t>
      </w:r>
      <w:r w:rsidR="00750CC6">
        <w:rPr>
          <w:noProof/>
        </w:rPr>
        <w:t>нефтепровода НПС «Уральская» - НПС «Елово» (ПК0 - ПК558) (в рамках реконструкции</w:t>
      </w:r>
      <w:r w:rsidR="0089453D">
        <w:rPr>
          <w:noProof/>
        </w:rPr>
        <w:t>)</w:t>
      </w:r>
      <w:r w:rsidR="004E53CB">
        <w:rPr>
          <w:noProof/>
        </w:rPr>
        <w:t>»</w:t>
      </w:r>
      <w:r w:rsidR="0089453D">
        <w:rPr>
          <w:noProof/>
        </w:rPr>
        <w:t>, выполненный в 2017г.</w:t>
      </w:r>
    </w:p>
    <w:p w:rsidR="0028607A" w:rsidRDefault="0028607A" w:rsidP="009608CF">
      <w:pPr>
        <w:pStyle w:val="23"/>
        <w:tabs>
          <w:tab w:val="left" w:pos="10446"/>
        </w:tabs>
        <w:ind w:left="324" w:right="324" w:firstLine="684"/>
      </w:pPr>
      <w:r>
        <w:t>Проектная документация выполнена в соответствии с требованиями техн</w:t>
      </w:r>
      <w:r>
        <w:t>и</w:t>
      </w:r>
      <w:r>
        <w:t>ческих регламентов, экологических, санитарно-гигиенических, противопожа</w:t>
      </w:r>
      <w:r>
        <w:t>р</w:t>
      </w:r>
      <w:r>
        <w:lastRenderedPageBreak/>
        <w:t>ных и других норм, правил, стандартов, действующих на территории РФ, исхо</w:t>
      </w:r>
      <w:r>
        <w:t>д</w:t>
      </w:r>
      <w:r>
        <w:t>ных данных, технических условий, выданных органами государственного надз</w:t>
      </w:r>
      <w:r>
        <w:t>о</w:t>
      </w:r>
      <w:r>
        <w:t>ра и заинтересованными организациями, и обеспечивает безопасную для жизни и здоровья людей эксплуатацию объекта при соблюдении мероприятий, пред</w:t>
      </w:r>
      <w:r>
        <w:t>у</w:t>
      </w:r>
      <w:r>
        <w:t>смотренных проектной докуме</w:t>
      </w:r>
      <w:r>
        <w:t>н</w:t>
      </w:r>
      <w:r>
        <w:t>тацией.</w:t>
      </w:r>
    </w:p>
    <w:p w:rsidR="0028607A" w:rsidRDefault="0028607A" w:rsidP="009608CF">
      <w:pPr>
        <w:pStyle w:val="23"/>
        <w:tabs>
          <w:tab w:val="left" w:pos="10446"/>
        </w:tabs>
        <w:ind w:left="324" w:right="324" w:firstLine="684"/>
      </w:pPr>
      <w:r w:rsidRPr="001404C9">
        <w:t>Проектная документация выполнена в соответствии с требованиями ФЗ №384 «Технический регламент о безопасности зданий и сооруж</w:t>
      </w:r>
      <w:r w:rsidRPr="001404C9">
        <w:t>е</w:t>
      </w:r>
      <w:r w:rsidRPr="001404C9">
        <w:t>ний».</w:t>
      </w:r>
    </w:p>
    <w:p w:rsidR="0089453D" w:rsidRDefault="0089453D" w:rsidP="0089453D">
      <w:pPr>
        <w:pStyle w:val="23"/>
        <w:tabs>
          <w:tab w:val="left" w:pos="9955"/>
        </w:tabs>
        <w:ind w:left="308" w:right="401" w:firstLine="544"/>
        <w:jc w:val="center"/>
        <w:rPr>
          <w:b/>
          <w:szCs w:val="28"/>
        </w:rPr>
      </w:pPr>
    </w:p>
    <w:p w:rsidR="0089453D" w:rsidRPr="008B0046" w:rsidRDefault="0089453D" w:rsidP="0089453D">
      <w:pPr>
        <w:pStyle w:val="23"/>
        <w:tabs>
          <w:tab w:val="left" w:pos="9955"/>
        </w:tabs>
        <w:ind w:left="308" w:right="401" w:firstLine="544"/>
        <w:jc w:val="center"/>
        <w:rPr>
          <w:szCs w:val="28"/>
        </w:rPr>
      </w:pPr>
      <w:r w:rsidRPr="008B0046">
        <w:rPr>
          <w:b/>
          <w:szCs w:val="28"/>
        </w:rPr>
        <w:t>Идентификационные признаки</w:t>
      </w:r>
    </w:p>
    <w:p w:rsidR="0089453D" w:rsidRPr="008B0046" w:rsidRDefault="0089453D" w:rsidP="0089453D">
      <w:pPr>
        <w:pStyle w:val="23"/>
        <w:tabs>
          <w:tab w:val="left" w:pos="9955"/>
          <w:tab w:val="left" w:pos="10026"/>
        </w:tabs>
        <w:ind w:left="308" w:right="353" w:firstLine="544"/>
        <w:rPr>
          <w:szCs w:val="28"/>
        </w:rPr>
      </w:pPr>
      <w:r w:rsidRPr="008B0046">
        <w:rPr>
          <w:szCs w:val="28"/>
        </w:rPr>
        <w:t>Идентификация проектируемого объекта  выполнена в соответствии с тр</w:t>
      </w:r>
      <w:r w:rsidRPr="008B0046">
        <w:rPr>
          <w:szCs w:val="28"/>
        </w:rPr>
        <w:t>е</w:t>
      </w:r>
      <w:r w:rsidRPr="008B0046">
        <w:rPr>
          <w:szCs w:val="28"/>
        </w:rPr>
        <w:t>бованиями Главы 1 статьи 4 ФЗ № 384 «Технический регламент о безопасности зданий и соор</w:t>
      </w:r>
      <w:r w:rsidRPr="008B0046">
        <w:rPr>
          <w:szCs w:val="28"/>
        </w:rPr>
        <w:t>у</w:t>
      </w:r>
      <w:r w:rsidRPr="008B0046">
        <w:rPr>
          <w:szCs w:val="28"/>
        </w:rPr>
        <w:t>жений»:</w:t>
      </w:r>
    </w:p>
    <w:tbl>
      <w:tblPr>
        <w:tblW w:w="99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953"/>
        <w:gridCol w:w="2440"/>
        <w:gridCol w:w="3514"/>
      </w:tblGrid>
      <w:tr w:rsidR="0089453D" w:rsidRPr="008B0046" w:rsidTr="0009187D">
        <w:trPr>
          <w:tblHeader/>
          <w:jc w:val="center"/>
        </w:trPr>
        <w:tc>
          <w:tcPr>
            <w:tcW w:w="3953" w:type="dxa"/>
            <w:vMerge w:val="restart"/>
            <w:tcBorders>
              <w:top w:val="single" w:sz="4" w:space="0" w:color="000000"/>
              <w:left w:val="single" w:sz="4" w:space="0" w:color="000000"/>
              <w:bottom w:val="single" w:sz="4" w:space="0" w:color="000000"/>
              <w:right w:val="single" w:sz="4" w:space="0" w:color="000000"/>
            </w:tcBorders>
            <w:vAlign w:val="center"/>
          </w:tcPr>
          <w:p w:rsidR="0089453D" w:rsidRDefault="0089453D" w:rsidP="0009187D">
            <w:pPr>
              <w:tabs>
                <w:tab w:val="num" w:pos="1080"/>
                <w:tab w:val="left" w:pos="9955"/>
              </w:tabs>
              <w:ind w:left="40" w:firstLine="120"/>
              <w:jc w:val="center"/>
              <w:rPr>
                <w:szCs w:val="28"/>
              </w:rPr>
            </w:pPr>
            <w:r w:rsidRPr="008B0046">
              <w:rPr>
                <w:szCs w:val="28"/>
              </w:rPr>
              <w:t xml:space="preserve">Наименование </w:t>
            </w:r>
          </w:p>
          <w:p w:rsidR="0089453D" w:rsidRPr="008B0046" w:rsidRDefault="0089453D" w:rsidP="0009187D">
            <w:pPr>
              <w:tabs>
                <w:tab w:val="num" w:pos="1080"/>
                <w:tab w:val="left" w:pos="9955"/>
              </w:tabs>
              <w:ind w:left="40" w:firstLine="120"/>
              <w:jc w:val="center"/>
              <w:rPr>
                <w:szCs w:val="28"/>
              </w:rPr>
            </w:pPr>
            <w:r w:rsidRPr="008B0046">
              <w:rPr>
                <w:szCs w:val="28"/>
              </w:rPr>
              <w:t>с</w:t>
            </w:r>
            <w:r w:rsidRPr="008B0046">
              <w:rPr>
                <w:szCs w:val="28"/>
              </w:rPr>
              <w:t>о</w:t>
            </w:r>
            <w:r w:rsidRPr="008B0046">
              <w:rPr>
                <w:szCs w:val="28"/>
              </w:rPr>
              <w:t>оружения</w:t>
            </w:r>
          </w:p>
        </w:tc>
        <w:tc>
          <w:tcPr>
            <w:tcW w:w="5954" w:type="dxa"/>
            <w:gridSpan w:val="2"/>
            <w:tcBorders>
              <w:top w:val="single" w:sz="4" w:space="0" w:color="000000"/>
              <w:left w:val="single" w:sz="4" w:space="0" w:color="000000"/>
              <w:bottom w:val="single" w:sz="4" w:space="0" w:color="000000"/>
              <w:right w:val="single" w:sz="4" w:space="0" w:color="000000"/>
            </w:tcBorders>
            <w:vAlign w:val="center"/>
          </w:tcPr>
          <w:p w:rsidR="0089453D" w:rsidRPr="008B0046" w:rsidRDefault="0089453D" w:rsidP="0009187D">
            <w:pPr>
              <w:tabs>
                <w:tab w:val="num" w:pos="1080"/>
                <w:tab w:val="left" w:pos="9955"/>
              </w:tabs>
              <w:ind w:left="144" w:hanging="12"/>
              <w:jc w:val="center"/>
              <w:rPr>
                <w:szCs w:val="28"/>
              </w:rPr>
            </w:pPr>
            <w:r w:rsidRPr="008B0046">
              <w:rPr>
                <w:szCs w:val="28"/>
              </w:rPr>
              <w:t>Классификация по ОКОФ (ОК 013-2014 «О</w:t>
            </w:r>
            <w:r w:rsidRPr="008B0046">
              <w:rPr>
                <w:szCs w:val="28"/>
              </w:rPr>
              <w:t>б</w:t>
            </w:r>
            <w:r w:rsidRPr="008B0046">
              <w:rPr>
                <w:szCs w:val="28"/>
              </w:rPr>
              <w:t>щероссийский классификатор основных фо</w:t>
            </w:r>
            <w:r w:rsidRPr="008B0046">
              <w:rPr>
                <w:szCs w:val="28"/>
              </w:rPr>
              <w:t>н</w:t>
            </w:r>
            <w:r w:rsidRPr="008B0046">
              <w:rPr>
                <w:szCs w:val="28"/>
              </w:rPr>
              <w:t>дов»)</w:t>
            </w:r>
          </w:p>
        </w:tc>
      </w:tr>
      <w:tr w:rsidR="0089453D" w:rsidRPr="008B0046" w:rsidTr="0009187D">
        <w:trPr>
          <w:tblHeader/>
          <w:jc w:val="center"/>
        </w:trPr>
        <w:tc>
          <w:tcPr>
            <w:tcW w:w="0" w:type="auto"/>
            <w:vMerge/>
            <w:tcBorders>
              <w:top w:val="single" w:sz="4" w:space="0" w:color="000000"/>
              <w:left w:val="single" w:sz="4" w:space="0" w:color="000000"/>
              <w:bottom w:val="single" w:sz="4" w:space="0" w:color="000000"/>
              <w:right w:val="single" w:sz="4" w:space="0" w:color="000000"/>
            </w:tcBorders>
            <w:vAlign w:val="center"/>
          </w:tcPr>
          <w:p w:rsidR="0089453D" w:rsidRPr="008B0046" w:rsidRDefault="0089453D" w:rsidP="0009187D">
            <w:pPr>
              <w:tabs>
                <w:tab w:val="left" w:pos="9955"/>
              </w:tabs>
              <w:ind w:left="40" w:firstLine="120"/>
              <w:jc w:val="both"/>
              <w:rPr>
                <w:szCs w:val="28"/>
              </w:rPr>
            </w:pPr>
          </w:p>
        </w:tc>
        <w:tc>
          <w:tcPr>
            <w:tcW w:w="2440" w:type="dxa"/>
            <w:tcBorders>
              <w:top w:val="single" w:sz="4" w:space="0" w:color="000000"/>
              <w:left w:val="single" w:sz="4" w:space="0" w:color="000000"/>
              <w:bottom w:val="single" w:sz="4" w:space="0" w:color="000000"/>
              <w:right w:val="single" w:sz="4" w:space="0" w:color="000000"/>
            </w:tcBorders>
            <w:vAlign w:val="center"/>
          </w:tcPr>
          <w:p w:rsidR="0089453D" w:rsidRPr="008B0046" w:rsidRDefault="0089453D" w:rsidP="0009187D">
            <w:pPr>
              <w:tabs>
                <w:tab w:val="num" w:pos="1080"/>
                <w:tab w:val="left" w:pos="9955"/>
              </w:tabs>
              <w:ind w:left="308" w:firstLine="544"/>
              <w:jc w:val="both"/>
              <w:rPr>
                <w:szCs w:val="28"/>
              </w:rPr>
            </w:pPr>
            <w:r w:rsidRPr="008B0046">
              <w:rPr>
                <w:szCs w:val="28"/>
              </w:rPr>
              <w:t>Код</w:t>
            </w:r>
          </w:p>
        </w:tc>
        <w:tc>
          <w:tcPr>
            <w:tcW w:w="3514" w:type="dxa"/>
            <w:tcBorders>
              <w:top w:val="single" w:sz="4" w:space="0" w:color="000000"/>
              <w:left w:val="single" w:sz="4" w:space="0" w:color="000000"/>
              <w:bottom w:val="single" w:sz="4" w:space="0" w:color="auto"/>
              <w:right w:val="single" w:sz="4" w:space="0" w:color="000000"/>
            </w:tcBorders>
            <w:vAlign w:val="center"/>
          </w:tcPr>
          <w:p w:rsidR="0089453D" w:rsidRPr="008B0046" w:rsidRDefault="0089453D" w:rsidP="0009187D">
            <w:pPr>
              <w:tabs>
                <w:tab w:val="num" w:pos="1080"/>
                <w:tab w:val="left" w:pos="9955"/>
              </w:tabs>
              <w:ind w:left="308" w:firstLine="544"/>
              <w:jc w:val="both"/>
              <w:rPr>
                <w:szCs w:val="28"/>
              </w:rPr>
            </w:pPr>
            <w:r w:rsidRPr="008B0046">
              <w:rPr>
                <w:szCs w:val="28"/>
              </w:rPr>
              <w:t>Наименование</w:t>
            </w:r>
          </w:p>
        </w:tc>
      </w:tr>
      <w:tr w:rsidR="0089453D" w:rsidRPr="008B0046" w:rsidTr="0009187D">
        <w:trPr>
          <w:jc w:val="center"/>
        </w:trPr>
        <w:tc>
          <w:tcPr>
            <w:tcW w:w="3953" w:type="dxa"/>
            <w:tcBorders>
              <w:top w:val="single" w:sz="4" w:space="0" w:color="000000"/>
              <w:left w:val="single" w:sz="4" w:space="0" w:color="000000"/>
              <w:bottom w:val="single" w:sz="4" w:space="0" w:color="000000"/>
              <w:right w:val="single" w:sz="4" w:space="0" w:color="000000"/>
            </w:tcBorders>
            <w:vAlign w:val="center"/>
          </w:tcPr>
          <w:p w:rsidR="0089453D" w:rsidRPr="008B0046" w:rsidRDefault="0089453D" w:rsidP="0009187D">
            <w:pPr>
              <w:tabs>
                <w:tab w:val="num" w:pos="1080"/>
                <w:tab w:val="left" w:pos="9955"/>
              </w:tabs>
              <w:ind w:left="40" w:firstLine="120"/>
              <w:jc w:val="center"/>
              <w:rPr>
                <w:szCs w:val="28"/>
              </w:rPr>
            </w:pPr>
            <w:r w:rsidRPr="008B0046">
              <w:rPr>
                <w:szCs w:val="28"/>
              </w:rPr>
              <w:t>Нефтепровод</w:t>
            </w:r>
          </w:p>
        </w:tc>
        <w:tc>
          <w:tcPr>
            <w:tcW w:w="2440" w:type="dxa"/>
            <w:tcBorders>
              <w:top w:val="single" w:sz="4" w:space="0" w:color="000000"/>
              <w:left w:val="single" w:sz="4" w:space="0" w:color="000000"/>
              <w:bottom w:val="single" w:sz="4" w:space="0" w:color="000000"/>
              <w:right w:val="single" w:sz="4" w:space="0" w:color="000000"/>
            </w:tcBorders>
            <w:vAlign w:val="center"/>
          </w:tcPr>
          <w:p w:rsidR="0089453D" w:rsidRPr="008B0046" w:rsidRDefault="0089453D" w:rsidP="0009187D">
            <w:pPr>
              <w:tabs>
                <w:tab w:val="num" w:pos="1080"/>
                <w:tab w:val="left" w:pos="9955"/>
              </w:tabs>
              <w:ind w:left="308" w:hanging="285"/>
              <w:jc w:val="both"/>
              <w:rPr>
                <w:szCs w:val="28"/>
              </w:rPr>
            </w:pPr>
            <w:r w:rsidRPr="008B0046">
              <w:rPr>
                <w:szCs w:val="28"/>
              </w:rPr>
              <w:t>220.41.20.20.327</w:t>
            </w:r>
          </w:p>
        </w:tc>
        <w:tc>
          <w:tcPr>
            <w:tcW w:w="3514" w:type="dxa"/>
            <w:tcBorders>
              <w:top w:val="single" w:sz="4" w:space="0" w:color="000000"/>
              <w:left w:val="single" w:sz="4" w:space="0" w:color="000000"/>
              <w:bottom w:val="single" w:sz="4" w:space="0" w:color="000000"/>
              <w:right w:val="single" w:sz="4" w:space="0" w:color="000000"/>
            </w:tcBorders>
            <w:vAlign w:val="center"/>
          </w:tcPr>
          <w:p w:rsidR="0089453D" w:rsidRDefault="0089453D" w:rsidP="0009187D">
            <w:pPr>
              <w:tabs>
                <w:tab w:val="num" w:pos="1080"/>
                <w:tab w:val="left" w:pos="9955"/>
              </w:tabs>
              <w:ind w:left="308" w:hanging="79"/>
              <w:jc w:val="both"/>
              <w:rPr>
                <w:szCs w:val="28"/>
              </w:rPr>
            </w:pPr>
            <w:r w:rsidRPr="008B0046">
              <w:rPr>
                <w:szCs w:val="28"/>
              </w:rPr>
              <w:t xml:space="preserve">Нефтепровод </w:t>
            </w:r>
          </w:p>
          <w:p w:rsidR="0089453D" w:rsidRPr="008B0046" w:rsidRDefault="0089453D" w:rsidP="0009187D">
            <w:pPr>
              <w:tabs>
                <w:tab w:val="num" w:pos="1080"/>
                <w:tab w:val="left" w:pos="9955"/>
              </w:tabs>
              <w:ind w:left="308" w:hanging="79"/>
              <w:jc w:val="both"/>
              <w:rPr>
                <w:szCs w:val="28"/>
              </w:rPr>
            </w:pPr>
            <w:r w:rsidRPr="008B0046">
              <w:rPr>
                <w:szCs w:val="28"/>
              </w:rPr>
              <w:t>межпр</w:t>
            </w:r>
            <w:r w:rsidRPr="008B0046">
              <w:rPr>
                <w:szCs w:val="28"/>
              </w:rPr>
              <w:t>о</w:t>
            </w:r>
            <w:r w:rsidRPr="008B0046">
              <w:rPr>
                <w:szCs w:val="28"/>
              </w:rPr>
              <w:t>мысловый</w:t>
            </w:r>
          </w:p>
        </w:tc>
      </w:tr>
      <w:tr w:rsidR="0089453D" w:rsidRPr="008B0046" w:rsidTr="0009187D">
        <w:trPr>
          <w:jc w:val="center"/>
        </w:trPr>
        <w:tc>
          <w:tcPr>
            <w:tcW w:w="3953" w:type="dxa"/>
            <w:tcBorders>
              <w:top w:val="single" w:sz="4" w:space="0" w:color="000000"/>
              <w:left w:val="single" w:sz="4" w:space="0" w:color="000000"/>
              <w:bottom w:val="single" w:sz="4" w:space="0" w:color="000000"/>
              <w:right w:val="single" w:sz="4" w:space="0" w:color="000000"/>
            </w:tcBorders>
            <w:vAlign w:val="center"/>
          </w:tcPr>
          <w:p w:rsidR="0089453D" w:rsidRPr="008B0046" w:rsidRDefault="0089453D" w:rsidP="0009187D">
            <w:pPr>
              <w:tabs>
                <w:tab w:val="num" w:pos="1080"/>
                <w:tab w:val="left" w:pos="9955"/>
              </w:tabs>
              <w:ind w:left="40" w:firstLine="120"/>
              <w:jc w:val="center"/>
              <w:rPr>
                <w:szCs w:val="28"/>
              </w:rPr>
            </w:pPr>
            <w:r w:rsidRPr="008B0046">
              <w:rPr>
                <w:szCs w:val="28"/>
              </w:rPr>
              <w:t>Площадка камеры пуска оч</w:t>
            </w:r>
            <w:r w:rsidRPr="008B0046">
              <w:rPr>
                <w:szCs w:val="28"/>
              </w:rPr>
              <w:t>и</w:t>
            </w:r>
            <w:r w:rsidRPr="008B0046">
              <w:rPr>
                <w:szCs w:val="28"/>
              </w:rPr>
              <w:t>стных и диагностирующих устройств</w:t>
            </w:r>
          </w:p>
        </w:tc>
        <w:tc>
          <w:tcPr>
            <w:tcW w:w="2440" w:type="dxa"/>
            <w:tcBorders>
              <w:top w:val="single" w:sz="4" w:space="0" w:color="000000"/>
              <w:left w:val="single" w:sz="4" w:space="0" w:color="000000"/>
              <w:bottom w:val="single" w:sz="4" w:space="0" w:color="000000"/>
              <w:right w:val="single" w:sz="4" w:space="0" w:color="000000"/>
            </w:tcBorders>
            <w:vAlign w:val="center"/>
          </w:tcPr>
          <w:p w:rsidR="0089453D" w:rsidRPr="008B0046" w:rsidRDefault="0089453D" w:rsidP="0009187D">
            <w:pPr>
              <w:tabs>
                <w:tab w:val="num" w:pos="1080"/>
                <w:tab w:val="left" w:pos="9955"/>
              </w:tabs>
              <w:ind w:left="308" w:hanging="285"/>
              <w:jc w:val="both"/>
              <w:rPr>
                <w:szCs w:val="28"/>
              </w:rPr>
            </w:pPr>
            <w:r w:rsidRPr="008B0046">
              <w:rPr>
                <w:szCs w:val="28"/>
              </w:rPr>
              <w:t>220.41.20.20.903</w:t>
            </w:r>
          </w:p>
        </w:tc>
        <w:tc>
          <w:tcPr>
            <w:tcW w:w="3514" w:type="dxa"/>
            <w:tcBorders>
              <w:top w:val="single" w:sz="4" w:space="0" w:color="000000"/>
              <w:left w:val="single" w:sz="4" w:space="0" w:color="000000"/>
              <w:bottom w:val="single" w:sz="4" w:space="0" w:color="000000"/>
              <w:right w:val="single" w:sz="4" w:space="0" w:color="000000"/>
            </w:tcBorders>
            <w:vAlign w:val="center"/>
          </w:tcPr>
          <w:p w:rsidR="0089453D" w:rsidRPr="008B0046" w:rsidRDefault="0089453D" w:rsidP="0009187D">
            <w:pPr>
              <w:tabs>
                <w:tab w:val="num" w:pos="1080"/>
                <w:tab w:val="left" w:pos="9955"/>
              </w:tabs>
              <w:ind w:left="308" w:hanging="79"/>
              <w:jc w:val="both"/>
              <w:rPr>
                <w:szCs w:val="28"/>
              </w:rPr>
            </w:pPr>
            <w:r w:rsidRPr="008B0046">
              <w:rPr>
                <w:szCs w:val="28"/>
              </w:rPr>
              <w:t>Площадки производс</w:t>
            </w:r>
            <w:r w:rsidRPr="008B0046">
              <w:rPr>
                <w:szCs w:val="28"/>
              </w:rPr>
              <w:t>т</w:t>
            </w:r>
            <w:r w:rsidRPr="008B0046">
              <w:rPr>
                <w:szCs w:val="28"/>
              </w:rPr>
              <w:t>венные с покрыт</w:t>
            </w:r>
            <w:r w:rsidRPr="008B0046">
              <w:rPr>
                <w:szCs w:val="28"/>
              </w:rPr>
              <w:t>и</w:t>
            </w:r>
            <w:r w:rsidRPr="008B0046">
              <w:rPr>
                <w:szCs w:val="28"/>
              </w:rPr>
              <w:t>ем</w:t>
            </w:r>
          </w:p>
        </w:tc>
      </w:tr>
      <w:tr w:rsidR="0089453D" w:rsidRPr="008B0046" w:rsidTr="0009187D">
        <w:trPr>
          <w:trHeight w:val="813"/>
          <w:jc w:val="center"/>
        </w:trPr>
        <w:tc>
          <w:tcPr>
            <w:tcW w:w="3953" w:type="dxa"/>
            <w:tcBorders>
              <w:top w:val="single" w:sz="4" w:space="0" w:color="000000"/>
              <w:left w:val="single" w:sz="4" w:space="0" w:color="000000"/>
              <w:bottom w:val="single" w:sz="4" w:space="0" w:color="000000"/>
              <w:right w:val="single" w:sz="4" w:space="0" w:color="000000"/>
            </w:tcBorders>
            <w:vAlign w:val="center"/>
          </w:tcPr>
          <w:p w:rsidR="0089453D" w:rsidRPr="008B0046" w:rsidRDefault="0089453D" w:rsidP="0009187D">
            <w:pPr>
              <w:tabs>
                <w:tab w:val="num" w:pos="1080"/>
                <w:tab w:val="left" w:pos="9955"/>
              </w:tabs>
              <w:ind w:left="40" w:firstLine="120"/>
              <w:jc w:val="center"/>
              <w:rPr>
                <w:szCs w:val="28"/>
              </w:rPr>
            </w:pPr>
            <w:r w:rsidRPr="008B0046">
              <w:rPr>
                <w:szCs w:val="28"/>
              </w:rPr>
              <w:t>Площадка камеры приема очистных и диагност</w:t>
            </w:r>
            <w:r w:rsidRPr="008B0046">
              <w:rPr>
                <w:szCs w:val="28"/>
              </w:rPr>
              <w:t>и</w:t>
            </w:r>
            <w:r w:rsidRPr="008B0046">
              <w:rPr>
                <w:szCs w:val="28"/>
              </w:rPr>
              <w:t>рующих устройств</w:t>
            </w:r>
          </w:p>
        </w:tc>
        <w:tc>
          <w:tcPr>
            <w:tcW w:w="2440" w:type="dxa"/>
            <w:tcBorders>
              <w:top w:val="single" w:sz="4" w:space="0" w:color="000000"/>
              <w:left w:val="single" w:sz="4" w:space="0" w:color="000000"/>
              <w:bottom w:val="single" w:sz="4" w:space="0" w:color="000000"/>
              <w:right w:val="single" w:sz="4" w:space="0" w:color="000000"/>
            </w:tcBorders>
            <w:vAlign w:val="center"/>
          </w:tcPr>
          <w:p w:rsidR="0089453D" w:rsidRPr="008B0046" w:rsidRDefault="0089453D" w:rsidP="0009187D">
            <w:pPr>
              <w:tabs>
                <w:tab w:val="num" w:pos="1080"/>
                <w:tab w:val="left" w:pos="9955"/>
              </w:tabs>
              <w:ind w:left="308" w:hanging="285"/>
              <w:jc w:val="both"/>
              <w:rPr>
                <w:szCs w:val="28"/>
              </w:rPr>
            </w:pPr>
            <w:r w:rsidRPr="008B0046">
              <w:rPr>
                <w:szCs w:val="28"/>
              </w:rPr>
              <w:t>220.41.20.20.903</w:t>
            </w:r>
          </w:p>
        </w:tc>
        <w:tc>
          <w:tcPr>
            <w:tcW w:w="3514" w:type="dxa"/>
            <w:tcBorders>
              <w:top w:val="single" w:sz="4" w:space="0" w:color="000000"/>
              <w:left w:val="single" w:sz="4" w:space="0" w:color="000000"/>
              <w:bottom w:val="single" w:sz="4" w:space="0" w:color="000000"/>
              <w:right w:val="single" w:sz="4" w:space="0" w:color="000000"/>
            </w:tcBorders>
            <w:vAlign w:val="center"/>
          </w:tcPr>
          <w:p w:rsidR="0089453D" w:rsidRPr="008B0046" w:rsidRDefault="0089453D" w:rsidP="0009187D">
            <w:pPr>
              <w:tabs>
                <w:tab w:val="num" w:pos="1080"/>
                <w:tab w:val="left" w:pos="9955"/>
              </w:tabs>
              <w:ind w:left="308" w:hanging="79"/>
              <w:jc w:val="both"/>
              <w:rPr>
                <w:szCs w:val="28"/>
              </w:rPr>
            </w:pPr>
            <w:r w:rsidRPr="008B0046">
              <w:rPr>
                <w:szCs w:val="28"/>
              </w:rPr>
              <w:t>Площадки производс</w:t>
            </w:r>
            <w:r w:rsidRPr="008B0046">
              <w:rPr>
                <w:szCs w:val="28"/>
              </w:rPr>
              <w:t>т</w:t>
            </w:r>
            <w:r w:rsidRPr="008B0046">
              <w:rPr>
                <w:szCs w:val="28"/>
              </w:rPr>
              <w:t>венные с покрыт</w:t>
            </w:r>
            <w:r w:rsidRPr="008B0046">
              <w:rPr>
                <w:szCs w:val="28"/>
              </w:rPr>
              <w:t>и</w:t>
            </w:r>
            <w:r w:rsidRPr="008B0046">
              <w:rPr>
                <w:szCs w:val="28"/>
              </w:rPr>
              <w:t>ем</w:t>
            </w:r>
          </w:p>
        </w:tc>
      </w:tr>
    </w:tbl>
    <w:p w:rsidR="0089453D" w:rsidRPr="008B0046" w:rsidRDefault="0089453D" w:rsidP="0089453D">
      <w:pPr>
        <w:pStyle w:val="23"/>
        <w:tabs>
          <w:tab w:val="left" w:pos="9757"/>
          <w:tab w:val="left" w:pos="9955"/>
          <w:tab w:val="left" w:pos="10056"/>
        </w:tabs>
        <w:ind w:left="308" w:right="371" w:firstLine="544"/>
        <w:rPr>
          <w:szCs w:val="28"/>
        </w:rPr>
      </w:pPr>
      <w:r w:rsidRPr="008B0046">
        <w:rPr>
          <w:szCs w:val="28"/>
        </w:rPr>
        <w:t>1)  Назначение проектируемых сооружений – транспорт нефти от НПС «</w:t>
      </w:r>
      <w:r>
        <w:rPr>
          <w:szCs w:val="28"/>
        </w:rPr>
        <w:t>Уральская</w:t>
      </w:r>
      <w:r w:rsidRPr="008B0046">
        <w:rPr>
          <w:szCs w:val="28"/>
        </w:rPr>
        <w:t>» до НПС «</w:t>
      </w:r>
      <w:r>
        <w:rPr>
          <w:szCs w:val="28"/>
        </w:rPr>
        <w:t>Елово</w:t>
      </w:r>
      <w:r w:rsidRPr="008B0046">
        <w:rPr>
          <w:szCs w:val="28"/>
        </w:rPr>
        <w:t>»</w:t>
      </w:r>
      <w:r>
        <w:rPr>
          <w:szCs w:val="28"/>
        </w:rPr>
        <w:t>.</w:t>
      </w:r>
      <w:r w:rsidRPr="008B0046">
        <w:rPr>
          <w:szCs w:val="28"/>
        </w:rPr>
        <w:t xml:space="preserve"> </w:t>
      </w:r>
    </w:p>
    <w:p w:rsidR="0089453D" w:rsidRPr="008B0046" w:rsidRDefault="0089453D" w:rsidP="0089453D">
      <w:pPr>
        <w:pStyle w:val="23"/>
        <w:tabs>
          <w:tab w:val="left" w:pos="9757"/>
          <w:tab w:val="left" w:pos="9955"/>
          <w:tab w:val="left" w:pos="10074"/>
        </w:tabs>
        <w:ind w:left="308" w:right="341" w:firstLine="544"/>
        <w:rPr>
          <w:szCs w:val="28"/>
        </w:rPr>
      </w:pPr>
      <w:r w:rsidRPr="008B0046">
        <w:rPr>
          <w:szCs w:val="28"/>
        </w:rPr>
        <w:t>2) Принадлежность к объектам транспортной  инфраструктуры и другим объе</w:t>
      </w:r>
      <w:r w:rsidRPr="008B0046">
        <w:rPr>
          <w:szCs w:val="28"/>
        </w:rPr>
        <w:t>к</w:t>
      </w:r>
      <w:r w:rsidRPr="008B0046">
        <w:rPr>
          <w:szCs w:val="28"/>
        </w:rPr>
        <w:t>там, функционально-технологические особенности которых, влияют на их безопасность: система пр</w:t>
      </w:r>
      <w:r w:rsidRPr="008B0046">
        <w:rPr>
          <w:szCs w:val="28"/>
        </w:rPr>
        <w:t>о</w:t>
      </w:r>
      <w:r w:rsidRPr="008B0046">
        <w:rPr>
          <w:szCs w:val="28"/>
        </w:rPr>
        <w:t>мысловых трубопроводов.</w:t>
      </w:r>
    </w:p>
    <w:p w:rsidR="0089453D" w:rsidRPr="008B0046" w:rsidRDefault="0089453D" w:rsidP="0089453D">
      <w:pPr>
        <w:pStyle w:val="23"/>
        <w:tabs>
          <w:tab w:val="left" w:pos="9757"/>
          <w:tab w:val="left" w:pos="9955"/>
          <w:tab w:val="left" w:pos="10074"/>
        </w:tabs>
        <w:ind w:left="308" w:right="341" w:firstLine="544"/>
        <w:rPr>
          <w:szCs w:val="28"/>
        </w:rPr>
      </w:pPr>
      <w:r w:rsidRPr="008B0046">
        <w:rPr>
          <w:szCs w:val="28"/>
        </w:rPr>
        <w:t>3) Возможность опасных природных процессов и явлений и техногенных воздействий на территории, на которой будут осуществляться строительство и эксплуатация здания и сооружения – Из опасных геологических процессов на исследуемой территории следует отметить подтопление и сезонное пучение грунтов в пределах глубины промерзания. Факторами, осложняющими стро</w:t>
      </w:r>
      <w:r w:rsidRPr="008B0046">
        <w:rPr>
          <w:szCs w:val="28"/>
        </w:rPr>
        <w:t>и</w:t>
      </w:r>
      <w:r w:rsidRPr="008B0046">
        <w:rPr>
          <w:szCs w:val="28"/>
        </w:rPr>
        <w:t>тельство проектируемых сооружений, являются близкое к поверхности залег</w:t>
      </w:r>
      <w:r w:rsidRPr="008B0046">
        <w:rPr>
          <w:szCs w:val="28"/>
        </w:rPr>
        <w:t>а</w:t>
      </w:r>
      <w:r w:rsidRPr="008B0046">
        <w:rPr>
          <w:szCs w:val="28"/>
        </w:rPr>
        <w:t>ние подземных вод; прогнозируемое формирование горизонта подземных вод типа «верховодка»; агрессивное действие подземных вод к бетону и металлич</w:t>
      </w:r>
      <w:r w:rsidRPr="008B0046">
        <w:rPr>
          <w:szCs w:val="28"/>
        </w:rPr>
        <w:t>е</w:t>
      </w:r>
      <w:r w:rsidRPr="008B0046">
        <w:rPr>
          <w:szCs w:val="28"/>
        </w:rPr>
        <w:t>ским конс</w:t>
      </w:r>
      <w:r w:rsidRPr="008B0046">
        <w:rPr>
          <w:szCs w:val="28"/>
        </w:rPr>
        <w:t>т</w:t>
      </w:r>
      <w:r w:rsidRPr="008B0046">
        <w:rPr>
          <w:szCs w:val="28"/>
        </w:rPr>
        <w:t>рукциям; пучинистость грунтов.</w:t>
      </w:r>
    </w:p>
    <w:p w:rsidR="0089453D" w:rsidRPr="0069604F" w:rsidRDefault="0089453D" w:rsidP="0089453D">
      <w:pPr>
        <w:pStyle w:val="23"/>
        <w:tabs>
          <w:tab w:val="left" w:pos="9757"/>
          <w:tab w:val="left" w:pos="9869"/>
          <w:tab w:val="left" w:pos="10086"/>
        </w:tabs>
        <w:ind w:left="354" w:right="323" w:firstLine="522"/>
        <w:rPr>
          <w:szCs w:val="28"/>
        </w:rPr>
      </w:pPr>
      <w:r w:rsidRPr="0069604F">
        <w:rPr>
          <w:szCs w:val="28"/>
        </w:rPr>
        <w:t>Из опасных гидрологических процессов на участке изысканий выявлены р</w:t>
      </w:r>
      <w:r w:rsidRPr="0069604F">
        <w:rPr>
          <w:szCs w:val="28"/>
        </w:rPr>
        <w:t>у</w:t>
      </w:r>
      <w:r w:rsidRPr="0069604F">
        <w:rPr>
          <w:szCs w:val="28"/>
        </w:rPr>
        <w:t xml:space="preserve">словые процессы на пересекаемых водотоках, угрожающие целостности </w:t>
      </w:r>
      <w:r>
        <w:rPr>
          <w:szCs w:val="28"/>
        </w:rPr>
        <w:t>нефт</w:t>
      </w:r>
      <w:r>
        <w:rPr>
          <w:szCs w:val="28"/>
        </w:rPr>
        <w:t>е</w:t>
      </w:r>
      <w:r>
        <w:rPr>
          <w:szCs w:val="28"/>
        </w:rPr>
        <w:t>провода</w:t>
      </w:r>
      <w:r w:rsidRPr="0069604F">
        <w:rPr>
          <w:szCs w:val="28"/>
        </w:rPr>
        <w:t xml:space="preserve"> и в результате его возможного повреждения – экологическому состо</w:t>
      </w:r>
      <w:r w:rsidRPr="0069604F">
        <w:rPr>
          <w:szCs w:val="28"/>
        </w:rPr>
        <w:t>я</w:t>
      </w:r>
      <w:r w:rsidRPr="0069604F">
        <w:rPr>
          <w:szCs w:val="28"/>
        </w:rPr>
        <w:t>нию о</w:t>
      </w:r>
      <w:r w:rsidRPr="0069604F">
        <w:rPr>
          <w:szCs w:val="28"/>
        </w:rPr>
        <w:t>к</w:t>
      </w:r>
      <w:r w:rsidRPr="0069604F">
        <w:rPr>
          <w:szCs w:val="28"/>
        </w:rPr>
        <w:t xml:space="preserve">ружающей среды. </w:t>
      </w:r>
    </w:p>
    <w:p w:rsidR="0089453D" w:rsidRPr="0069604F" w:rsidRDefault="0089453D" w:rsidP="0089453D">
      <w:pPr>
        <w:pStyle w:val="23"/>
        <w:tabs>
          <w:tab w:val="left" w:pos="9757"/>
          <w:tab w:val="left" w:pos="10086"/>
        </w:tabs>
        <w:ind w:left="384" w:right="323" w:firstLine="492"/>
        <w:rPr>
          <w:szCs w:val="28"/>
        </w:rPr>
      </w:pPr>
      <w:r w:rsidRPr="0069604F">
        <w:rPr>
          <w:szCs w:val="28"/>
        </w:rPr>
        <w:t xml:space="preserve">Также к опасным гидрологическим явлениям на изыскиваемой территории относится половодье, которое может оказывать гидродинамическое воздействие </w:t>
      </w:r>
      <w:r w:rsidRPr="0069604F">
        <w:rPr>
          <w:szCs w:val="28"/>
        </w:rPr>
        <w:lastRenderedPageBreak/>
        <w:t>на береговые сооружения, размыв берегов потоком воды, способствовать з</w:t>
      </w:r>
      <w:r w:rsidRPr="0069604F">
        <w:rPr>
          <w:szCs w:val="28"/>
        </w:rPr>
        <w:t>а</w:t>
      </w:r>
      <w:r w:rsidRPr="0069604F">
        <w:rPr>
          <w:szCs w:val="28"/>
        </w:rPr>
        <w:t>грязнению ги</w:t>
      </w:r>
      <w:r w:rsidRPr="0069604F">
        <w:rPr>
          <w:szCs w:val="28"/>
        </w:rPr>
        <w:t>д</w:t>
      </w:r>
      <w:r w:rsidRPr="0069604F">
        <w:rPr>
          <w:szCs w:val="28"/>
        </w:rPr>
        <w:t xml:space="preserve">росферы, почв, грунтов, затоплению территории. </w:t>
      </w:r>
    </w:p>
    <w:p w:rsidR="0089453D" w:rsidRPr="0069604F" w:rsidRDefault="0089453D" w:rsidP="0089453D">
      <w:pPr>
        <w:pStyle w:val="23"/>
        <w:tabs>
          <w:tab w:val="left" w:pos="9757"/>
          <w:tab w:val="left" w:pos="10086"/>
        </w:tabs>
        <w:ind w:left="-24" w:right="323" w:firstLine="900"/>
        <w:rPr>
          <w:szCs w:val="28"/>
        </w:rPr>
      </w:pPr>
      <w:r w:rsidRPr="0069604F">
        <w:rPr>
          <w:szCs w:val="28"/>
        </w:rPr>
        <w:t>4) Принадлежность к опасным производственным объектам:</w:t>
      </w:r>
      <w:r w:rsidRPr="0069604F">
        <w:rPr>
          <w:szCs w:val="28"/>
        </w:rPr>
        <w:tab/>
      </w:r>
    </w:p>
    <w:p w:rsidR="0089453D" w:rsidRPr="0069604F" w:rsidRDefault="0089453D" w:rsidP="0089453D">
      <w:pPr>
        <w:pStyle w:val="23"/>
        <w:tabs>
          <w:tab w:val="left" w:pos="9355"/>
          <w:tab w:val="left" w:pos="9757"/>
          <w:tab w:val="left" w:pos="10086"/>
        </w:tabs>
        <w:ind w:left="396" w:right="323" w:firstLine="480"/>
        <w:rPr>
          <w:szCs w:val="28"/>
        </w:rPr>
      </w:pPr>
      <w:r w:rsidRPr="0069604F">
        <w:rPr>
          <w:szCs w:val="28"/>
        </w:rPr>
        <w:t>Проектируемый нефтепровод товарной нефти от НПС «</w:t>
      </w:r>
      <w:r>
        <w:rPr>
          <w:szCs w:val="28"/>
        </w:rPr>
        <w:t>Уральская</w:t>
      </w:r>
      <w:r w:rsidRPr="0069604F">
        <w:rPr>
          <w:szCs w:val="28"/>
        </w:rPr>
        <w:t>» до НПС «</w:t>
      </w:r>
      <w:r>
        <w:rPr>
          <w:szCs w:val="28"/>
        </w:rPr>
        <w:t>Елово</w:t>
      </w:r>
      <w:r w:rsidRPr="0069604F">
        <w:rPr>
          <w:szCs w:val="28"/>
        </w:rPr>
        <w:t>»  входит в состав существующего опасного производственного объекта «Система межпромысловых трубопроводов товарной нефти УППН «Шумы» - НПС «Оса» ООО «ЛУКОЙЛ-ПЕРМЬ», зарегистрированного в реестре опасных производственных объектов за № А48-10051-0351 согласно Федеральному зак</w:t>
      </w:r>
      <w:r w:rsidRPr="0069604F">
        <w:rPr>
          <w:szCs w:val="28"/>
        </w:rPr>
        <w:t>о</w:t>
      </w:r>
      <w:r w:rsidRPr="0069604F">
        <w:rPr>
          <w:szCs w:val="28"/>
        </w:rPr>
        <w:t>ну №116–ФЗ от 21.07.1997 (в редакции №22-ФЗ от 04.03.2013), как опасный производственный объект добычи не</w:t>
      </w:r>
      <w:r w:rsidRPr="0069604F">
        <w:rPr>
          <w:szCs w:val="28"/>
        </w:rPr>
        <w:t>ф</w:t>
      </w:r>
      <w:r w:rsidRPr="0069604F">
        <w:rPr>
          <w:szCs w:val="28"/>
        </w:rPr>
        <w:t>ти, газа и газового конденсата по I классу опасности (пункт 3, приложение 2).</w:t>
      </w:r>
    </w:p>
    <w:p w:rsidR="0089453D" w:rsidRPr="0069604F" w:rsidRDefault="0089453D" w:rsidP="0089453D">
      <w:pPr>
        <w:pStyle w:val="23"/>
        <w:tabs>
          <w:tab w:val="left" w:pos="9757"/>
          <w:tab w:val="left" w:pos="10086"/>
        </w:tabs>
        <w:ind w:left="-24" w:right="323" w:firstLine="900"/>
        <w:rPr>
          <w:szCs w:val="28"/>
        </w:rPr>
      </w:pPr>
      <w:r w:rsidRPr="0069604F">
        <w:rPr>
          <w:szCs w:val="28"/>
        </w:rPr>
        <w:t xml:space="preserve">5) Пожарная и взрывопожарная опасность: </w:t>
      </w:r>
    </w:p>
    <w:p w:rsidR="0089453D" w:rsidRPr="0069604F" w:rsidRDefault="0089453D" w:rsidP="0089453D">
      <w:pPr>
        <w:pStyle w:val="23"/>
        <w:tabs>
          <w:tab w:val="left" w:pos="9757"/>
          <w:tab w:val="left" w:pos="10086"/>
        </w:tabs>
        <w:ind w:left="414" w:right="323" w:firstLine="462"/>
        <w:rPr>
          <w:szCs w:val="28"/>
        </w:rPr>
      </w:pPr>
      <w:r w:rsidRPr="0069604F">
        <w:rPr>
          <w:szCs w:val="28"/>
        </w:rPr>
        <w:t>В соответствии со статьей 6.1 Федерального закона №123-ФЗ по пожарной и взрывопожарной опасности объект проектирования идентифицируется следу</w:t>
      </w:r>
      <w:r w:rsidRPr="0069604F">
        <w:rPr>
          <w:szCs w:val="28"/>
        </w:rPr>
        <w:t>ю</w:t>
      </w:r>
      <w:r w:rsidRPr="0069604F">
        <w:rPr>
          <w:szCs w:val="28"/>
        </w:rPr>
        <w:t>щим  образом:</w:t>
      </w:r>
    </w:p>
    <w:p w:rsidR="0089453D" w:rsidRPr="0069604F" w:rsidRDefault="0089453D" w:rsidP="0089453D">
      <w:pPr>
        <w:pStyle w:val="23"/>
        <w:numPr>
          <w:ilvl w:val="1"/>
          <w:numId w:val="6"/>
        </w:numPr>
        <w:tabs>
          <w:tab w:val="clear" w:pos="2448"/>
          <w:tab w:val="num" w:pos="1440"/>
          <w:tab w:val="left" w:pos="9757"/>
          <w:tab w:val="left" w:pos="10086"/>
        </w:tabs>
        <w:spacing w:after="120"/>
        <w:ind w:left="-24" w:right="323" w:firstLine="900"/>
        <w:rPr>
          <w:szCs w:val="28"/>
        </w:rPr>
      </w:pPr>
      <w:r w:rsidRPr="0069604F">
        <w:rPr>
          <w:szCs w:val="28"/>
        </w:rPr>
        <w:t>по классу функциональной пожарной опасности – Ф5.1;</w:t>
      </w:r>
    </w:p>
    <w:p w:rsidR="0089453D" w:rsidRPr="0069604F" w:rsidRDefault="0089453D" w:rsidP="0089453D">
      <w:pPr>
        <w:pStyle w:val="23"/>
        <w:numPr>
          <w:ilvl w:val="1"/>
          <w:numId w:val="6"/>
        </w:numPr>
        <w:tabs>
          <w:tab w:val="clear" w:pos="2448"/>
          <w:tab w:val="num" w:pos="1440"/>
          <w:tab w:val="left" w:pos="9757"/>
          <w:tab w:val="left" w:pos="10086"/>
        </w:tabs>
        <w:spacing w:after="120"/>
        <w:ind w:left="414" w:right="323" w:firstLine="462"/>
        <w:rPr>
          <w:szCs w:val="28"/>
        </w:rPr>
      </w:pPr>
      <w:r w:rsidRPr="0069604F">
        <w:rPr>
          <w:szCs w:val="28"/>
        </w:rPr>
        <w:t>по степени огнестойкости и классу конструктивной пожарной опасн</w:t>
      </w:r>
      <w:r w:rsidRPr="0069604F">
        <w:rPr>
          <w:szCs w:val="28"/>
        </w:rPr>
        <w:t>о</w:t>
      </w:r>
      <w:r w:rsidRPr="0069604F">
        <w:rPr>
          <w:szCs w:val="28"/>
        </w:rPr>
        <w:t>сти  - не квалифицируется;</w:t>
      </w:r>
    </w:p>
    <w:p w:rsidR="0089453D" w:rsidRPr="0069604F" w:rsidRDefault="0089453D" w:rsidP="0089453D">
      <w:pPr>
        <w:pStyle w:val="23"/>
        <w:numPr>
          <w:ilvl w:val="1"/>
          <w:numId w:val="6"/>
        </w:numPr>
        <w:tabs>
          <w:tab w:val="clear" w:pos="2448"/>
          <w:tab w:val="num" w:pos="1440"/>
          <w:tab w:val="left" w:pos="9757"/>
          <w:tab w:val="left" w:pos="10086"/>
        </w:tabs>
        <w:spacing w:after="120"/>
        <w:ind w:left="414" w:right="323" w:firstLine="462"/>
        <w:rPr>
          <w:szCs w:val="28"/>
        </w:rPr>
      </w:pPr>
      <w:r w:rsidRPr="0069604F">
        <w:rPr>
          <w:szCs w:val="28"/>
        </w:rPr>
        <w:t>по категории по взрывопожарной и пожарной опасности – АН (в на</w:t>
      </w:r>
      <w:r w:rsidRPr="0069604F">
        <w:rPr>
          <w:szCs w:val="28"/>
        </w:rPr>
        <w:t>д</w:t>
      </w:r>
      <w:r w:rsidRPr="0069604F">
        <w:rPr>
          <w:szCs w:val="28"/>
        </w:rPr>
        <w:t>земной части).</w:t>
      </w:r>
    </w:p>
    <w:p w:rsidR="0089453D" w:rsidRPr="0069604F" w:rsidRDefault="0089453D" w:rsidP="0089453D">
      <w:pPr>
        <w:pStyle w:val="23"/>
        <w:tabs>
          <w:tab w:val="left" w:pos="9720"/>
          <w:tab w:val="left" w:pos="9813"/>
          <w:tab w:val="left" w:pos="10086"/>
        </w:tabs>
        <w:ind w:left="414" w:right="323" w:firstLine="462"/>
        <w:rPr>
          <w:szCs w:val="28"/>
        </w:rPr>
      </w:pPr>
      <w:r w:rsidRPr="0069604F">
        <w:rPr>
          <w:szCs w:val="28"/>
        </w:rPr>
        <w:t xml:space="preserve">6) Наличие помещений с постоянным пребыванием людей – помещения с постоянным пребыванием людей отсутствуют. </w:t>
      </w:r>
    </w:p>
    <w:p w:rsidR="0089453D" w:rsidRPr="0069604F" w:rsidRDefault="0089453D" w:rsidP="0089453D">
      <w:pPr>
        <w:pStyle w:val="23"/>
        <w:tabs>
          <w:tab w:val="left" w:pos="9813"/>
          <w:tab w:val="left" w:pos="10446"/>
        </w:tabs>
        <w:ind w:left="414" w:right="293" w:firstLine="462"/>
        <w:rPr>
          <w:szCs w:val="28"/>
        </w:rPr>
      </w:pPr>
      <w:r w:rsidRPr="0069604F">
        <w:rPr>
          <w:szCs w:val="28"/>
        </w:rPr>
        <w:t>7) Уровень ответственности – повышенный,  согласно Федеральному зак</w:t>
      </w:r>
      <w:r w:rsidRPr="0069604F">
        <w:rPr>
          <w:szCs w:val="28"/>
        </w:rPr>
        <w:t>о</w:t>
      </w:r>
      <w:r w:rsidRPr="0069604F">
        <w:rPr>
          <w:szCs w:val="28"/>
        </w:rPr>
        <w:t>ну № 384-ФЗ от 30.12.2009 статья 4.</w:t>
      </w:r>
    </w:p>
    <w:p w:rsidR="00D83EDB" w:rsidRDefault="00D83EDB" w:rsidP="009608CF">
      <w:pPr>
        <w:pStyle w:val="23"/>
        <w:tabs>
          <w:tab w:val="left" w:pos="10446"/>
        </w:tabs>
        <w:ind w:left="324" w:right="324" w:firstLine="684"/>
      </w:pPr>
    </w:p>
    <w:p w:rsidR="00D83EDB" w:rsidRPr="00532966" w:rsidRDefault="00D83EDB" w:rsidP="009608CF">
      <w:pPr>
        <w:pStyle w:val="23"/>
        <w:tabs>
          <w:tab w:val="left" w:pos="10446"/>
        </w:tabs>
        <w:ind w:left="324" w:right="324" w:firstLine="684"/>
      </w:pPr>
    </w:p>
    <w:p w:rsidR="00D83EDB" w:rsidRPr="00306768" w:rsidRDefault="00D83EDB" w:rsidP="009608CF">
      <w:pPr>
        <w:pStyle w:val="10"/>
        <w:tabs>
          <w:tab w:val="left" w:pos="9781"/>
          <w:tab w:val="left" w:pos="10446"/>
        </w:tabs>
        <w:ind w:left="324" w:right="324" w:firstLine="684"/>
        <w:jc w:val="both"/>
        <w:rPr>
          <w:b/>
          <w:lang w:val="ru-RU"/>
        </w:rPr>
      </w:pPr>
      <w:bookmarkStart w:id="10" w:name="_Toc240946548"/>
      <w:bookmarkStart w:id="11" w:name="_Toc246760839"/>
      <w:bookmarkStart w:id="12" w:name="_Toc262138293"/>
      <w:bookmarkStart w:id="13" w:name="_Toc289437862"/>
      <w:bookmarkStart w:id="14" w:name="_Toc341777641"/>
      <w:r w:rsidRPr="00306768">
        <w:rPr>
          <w:b/>
          <w:lang w:val="ru-RU"/>
        </w:rPr>
        <w:t xml:space="preserve">3 </w:t>
      </w:r>
      <w:bookmarkEnd w:id="10"/>
      <w:bookmarkEnd w:id="11"/>
      <w:r w:rsidRPr="00306768">
        <w:rPr>
          <w:b/>
          <w:lang w:val="ru-RU"/>
        </w:rPr>
        <w:t>Сведения о климатической, географической и инженерно-</w:t>
      </w:r>
      <w:bookmarkEnd w:id="14"/>
    </w:p>
    <w:p w:rsidR="00D83EDB" w:rsidRPr="00F57207" w:rsidRDefault="00D83EDB" w:rsidP="009608CF">
      <w:pPr>
        <w:pStyle w:val="10"/>
        <w:tabs>
          <w:tab w:val="left" w:pos="9781"/>
          <w:tab w:val="left" w:pos="10446"/>
        </w:tabs>
        <w:ind w:left="324" w:right="324" w:firstLine="684"/>
        <w:jc w:val="both"/>
        <w:rPr>
          <w:noProof/>
          <w:lang w:val="ru-RU"/>
        </w:rPr>
      </w:pPr>
      <w:bookmarkStart w:id="15" w:name="_Toc341777642"/>
      <w:r w:rsidRPr="00306768">
        <w:rPr>
          <w:b/>
          <w:lang w:val="ru-RU"/>
        </w:rPr>
        <w:t>геологической характеристике района</w:t>
      </w:r>
      <w:bookmarkEnd w:id="12"/>
      <w:bookmarkEnd w:id="13"/>
      <w:bookmarkEnd w:id="15"/>
    </w:p>
    <w:p w:rsidR="00D83EDB" w:rsidRDefault="00D83EDB" w:rsidP="009608CF">
      <w:pPr>
        <w:tabs>
          <w:tab w:val="left" w:pos="10446"/>
        </w:tabs>
        <w:ind w:left="324" w:right="324" w:firstLine="684"/>
        <w:jc w:val="both"/>
        <w:rPr>
          <w:szCs w:val="28"/>
        </w:rPr>
      </w:pPr>
    </w:p>
    <w:p w:rsidR="00750CC6" w:rsidRPr="00750CC6" w:rsidRDefault="00750CC6" w:rsidP="00750CC6">
      <w:pPr>
        <w:tabs>
          <w:tab w:val="left" w:pos="10446"/>
        </w:tabs>
        <w:ind w:left="324" w:right="324" w:firstLine="684"/>
        <w:jc w:val="both"/>
      </w:pPr>
      <w:r w:rsidRPr="00750CC6">
        <w:t xml:space="preserve">В административном положении район работ расположен на территории Еловского и Чайковского муниципальных районах Пермского края. </w:t>
      </w:r>
    </w:p>
    <w:p w:rsidR="00925002" w:rsidRPr="00750CC6" w:rsidRDefault="00925002" w:rsidP="009608CF">
      <w:pPr>
        <w:tabs>
          <w:tab w:val="left" w:pos="10446"/>
        </w:tabs>
        <w:ind w:left="324" w:right="324" w:firstLine="684"/>
        <w:jc w:val="both"/>
        <w:rPr>
          <w:szCs w:val="28"/>
        </w:rPr>
      </w:pPr>
    </w:p>
    <w:p w:rsidR="00750CC6" w:rsidRPr="00750CC6" w:rsidRDefault="00750CC6" w:rsidP="00750CC6">
      <w:pPr>
        <w:tabs>
          <w:tab w:val="left" w:pos="10446"/>
        </w:tabs>
        <w:ind w:left="324" w:right="324" w:firstLine="684"/>
        <w:jc w:val="both"/>
        <w:rPr>
          <w:b/>
          <w:szCs w:val="28"/>
        </w:rPr>
      </w:pPr>
      <w:r w:rsidRPr="00750CC6">
        <w:rPr>
          <w:b/>
          <w:szCs w:val="28"/>
        </w:rPr>
        <w:t>Температура</w:t>
      </w:r>
    </w:p>
    <w:p w:rsidR="00750CC6" w:rsidRPr="00750CC6" w:rsidRDefault="00750CC6" w:rsidP="00750CC6">
      <w:pPr>
        <w:tabs>
          <w:tab w:val="left" w:pos="10446"/>
        </w:tabs>
        <w:ind w:left="324" w:right="324" w:firstLine="684"/>
        <w:jc w:val="both"/>
        <w:rPr>
          <w:szCs w:val="28"/>
        </w:rPr>
      </w:pPr>
      <w:r w:rsidRPr="00750CC6">
        <w:rPr>
          <w:szCs w:val="28"/>
        </w:rPr>
        <w:t>Абсолютный минимум температуры воздуха достигает -46°С по мете</w:t>
      </w:r>
      <w:r w:rsidRPr="00750CC6">
        <w:rPr>
          <w:szCs w:val="28"/>
        </w:rPr>
        <w:t>о</w:t>
      </w:r>
      <w:r w:rsidRPr="00750CC6">
        <w:rPr>
          <w:szCs w:val="28"/>
        </w:rPr>
        <w:t>станции Чайковский, -50°С по метеостанции Ножовка.</w:t>
      </w:r>
    </w:p>
    <w:p w:rsidR="00750CC6" w:rsidRPr="00750CC6" w:rsidRDefault="00750CC6" w:rsidP="00750CC6">
      <w:pPr>
        <w:tabs>
          <w:tab w:val="left" w:pos="10446"/>
        </w:tabs>
        <w:ind w:left="324" w:right="324" w:firstLine="684"/>
        <w:jc w:val="both"/>
        <w:rPr>
          <w:szCs w:val="28"/>
        </w:rPr>
      </w:pPr>
      <w:r w:rsidRPr="00750CC6">
        <w:rPr>
          <w:szCs w:val="28"/>
        </w:rPr>
        <w:t>Абсолютный максимум температуры воздуха достигает +36°С.</w:t>
      </w:r>
    </w:p>
    <w:p w:rsidR="00750CC6" w:rsidRPr="00750CC6" w:rsidRDefault="00750CC6" w:rsidP="00750CC6">
      <w:pPr>
        <w:tabs>
          <w:tab w:val="left" w:pos="10446"/>
        </w:tabs>
        <w:ind w:left="324" w:right="324" w:firstLine="684"/>
        <w:jc w:val="both"/>
        <w:rPr>
          <w:szCs w:val="28"/>
        </w:rPr>
      </w:pPr>
      <w:r w:rsidRPr="00750CC6">
        <w:rPr>
          <w:szCs w:val="28"/>
        </w:rPr>
        <w:t>Средняя температура самого холодного месяца -14,4°С по метеостанции Чайко</w:t>
      </w:r>
      <w:r w:rsidRPr="00750CC6">
        <w:rPr>
          <w:szCs w:val="28"/>
        </w:rPr>
        <w:t>в</w:t>
      </w:r>
      <w:r w:rsidRPr="00750CC6">
        <w:rPr>
          <w:szCs w:val="28"/>
        </w:rPr>
        <w:t>ский, -15,3°С по метеостанции Ножовка.</w:t>
      </w:r>
    </w:p>
    <w:p w:rsidR="00750CC6" w:rsidRPr="00750CC6" w:rsidRDefault="00750CC6" w:rsidP="00750CC6">
      <w:pPr>
        <w:tabs>
          <w:tab w:val="left" w:pos="10446"/>
        </w:tabs>
        <w:ind w:left="324" w:right="324" w:firstLine="684"/>
        <w:jc w:val="both"/>
        <w:rPr>
          <w:szCs w:val="28"/>
        </w:rPr>
      </w:pPr>
      <w:r w:rsidRPr="00750CC6">
        <w:rPr>
          <w:szCs w:val="28"/>
        </w:rPr>
        <w:t>Средняя максимальная температура самого жаркого месяца +25,2°С по м</w:t>
      </w:r>
      <w:r w:rsidRPr="00750CC6">
        <w:rPr>
          <w:szCs w:val="28"/>
        </w:rPr>
        <w:t>е</w:t>
      </w:r>
      <w:r w:rsidRPr="00750CC6">
        <w:rPr>
          <w:szCs w:val="28"/>
        </w:rPr>
        <w:t>те</w:t>
      </w:r>
      <w:r w:rsidRPr="00750CC6">
        <w:rPr>
          <w:szCs w:val="28"/>
        </w:rPr>
        <w:t>о</w:t>
      </w:r>
      <w:r w:rsidRPr="00750CC6">
        <w:rPr>
          <w:szCs w:val="28"/>
        </w:rPr>
        <w:t>станции Чайковский, +25,1°С по метеостанции Ножовка.</w:t>
      </w:r>
    </w:p>
    <w:p w:rsidR="00750CC6" w:rsidRPr="00750CC6" w:rsidRDefault="00750CC6" w:rsidP="00750CC6">
      <w:pPr>
        <w:tabs>
          <w:tab w:val="left" w:pos="10446"/>
        </w:tabs>
        <w:ind w:left="324" w:right="324" w:firstLine="684"/>
        <w:jc w:val="both"/>
        <w:rPr>
          <w:b/>
          <w:szCs w:val="28"/>
        </w:rPr>
      </w:pPr>
      <w:r w:rsidRPr="00750CC6">
        <w:rPr>
          <w:b/>
          <w:szCs w:val="28"/>
        </w:rPr>
        <w:t>Влажность воздуха</w:t>
      </w:r>
    </w:p>
    <w:p w:rsidR="00750CC6" w:rsidRPr="00750CC6" w:rsidRDefault="00750CC6" w:rsidP="00750CC6">
      <w:pPr>
        <w:tabs>
          <w:tab w:val="left" w:pos="10446"/>
        </w:tabs>
        <w:ind w:left="324" w:right="324" w:firstLine="684"/>
        <w:jc w:val="both"/>
        <w:rPr>
          <w:szCs w:val="28"/>
        </w:rPr>
      </w:pPr>
      <w:r w:rsidRPr="00750CC6">
        <w:rPr>
          <w:szCs w:val="28"/>
        </w:rPr>
        <w:t xml:space="preserve">Максимальная среднемесячная относительная влажность воздуха в районе отмечается в октябре, минимальная - в мае. Средняя месячная относительная </w:t>
      </w:r>
      <w:r w:rsidRPr="00750CC6">
        <w:rPr>
          <w:szCs w:val="28"/>
        </w:rPr>
        <w:lastRenderedPageBreak/>
        <w:t>влажность воздуха наиболее холодного месяца (января) составила 79 %, наиб</w:t>
      </w:r>
      <w:r w:rsidRPr="00750CC6">
        <w:rPr>
          <w:szCs w:val="28"/>
        </w:rPr>
        <w:t>о</w:t>
      </w:r>
      <w:r w:rsidRPr="00750CC6">
        <w:rPr>
          <w:szCs w:val="28"/>
        </w:rPr>
        <w:t>лее теплого месяца (июля) – 73 %.</w:t>
      </w:r>
    </w:p>
    <w:p w:rsidR="00750CC6" w:rsidRPr="00750CC6" w:rsidRDefault="00750CC6" w:rsidP="00750CC6">
      <w:pPr>
        <w:tabs>
          <w:tab w:val="left" w:pos="10446"/>
        </w:tabs>
        <w:ind w:left="324" w:right="324" w:firstLine="684"/>
        <w:jc w:val="both"/>
        <w:rPr>
          <w:szCs w:val="28"/>
        </w:rPr>
      </w:pPr>
    </w:p>
    <w:p w:rsidR="00750CC6" w:rsidRPr="00750CC6" w:rsidRDefault="00750CC6" w:rsidP="00750CC6">
      <w:pPr>
        <w:tabs>
          <w:tab w:val="left" w:pos="10446"/>
        </w:tabs>
        <w:ind w:left="324" w:right="324" w:firstLine="684"/>
        <w:jc w:val="both"/>
        <w:rPr>
          <w:b/>
          <w:szCs w:val="28"/>
        </w:rPr>
      </w:pPr>
      <w:r w:rsidRPr="00750CC6">
        <w:rPr>
          <w:b/>
          <w:szCs w:val="28"/>
        </w:rPr>
        <w:t>Осадки</w:t>
      </w:r>
    </w:p>
    <w:p w:rsidR="00750CC6" w:rsidRPr="00750CC6" w:rsidRDefault="00750CC6" w:rsidP="00750CC6">
      <w:pPr>
        <w:tabs>
          <w:tab w:val="left" w:pos="10446"/>
        </w:tabs>
        <w:ind w:left="324" w:right="324" w:firstLine="684"/>
        <w:jc w:val="both"/>
        <w:rPr>
          <w:szCs w:val="28"/>
        </w:rPr>
      </w:pPr>
      <w:r w:rsidRPr="00750CC6">
        <w:rPr>
          <w:szCs w:val="28"/>
        </w:rPr>
        <w:t>Большая часть осадков выпадает в теплое время года с максимумом в и</w:t>
      </w:r>
      <w:r w:rsidRPr="00750CC6">
        <w:rPr>
          <w:szCs w:val="28"/>
        </w:rPr>
        <w:t>ю</w:t>
      </w:r>
      <w:r w:rsidRPr="00750CC6">
        <w:rPr>
          <w:szCs w:val="28"/>
        </w:rPr>
        <w:t xml:space="preserve">ле. </w:t>
      </w:r>
    </w:p>
    <w:p w:rsidR="00750CC6" w:rsidRPr="00750CC6" w:rsidRDefault="00750CC6" w:rsidP="00750CC6">
      <w:pPr>
        <w:tabs>
          <w:tab w:val="left" w:pos="10446"/>
        </w:tabs>
        <w:ind w:left="324" w:right="324" w:firstLine="684"/>
        <w:jc w:val="both"/>
        <w:rPr>
          <w:szCs w:val="28"/>
        </w:rPr>
      </w:pPr>
      <w:r w:rsidRPr="00750CC6">
        <w:rPr>
          <w:szCs w:val="28"/>
        </w:rPr>
        <w:t xml:space="preserve">Количество осадков за период с ноября по март составляет </w:t>
      </w:r>
      <w:smartTag w:uri="urn:schemas-microsoft-com:office:smarttags" w:element="metricconverter">
        <w:smartTagPr>
          <w:attr w:name="ProductID" w:val="195 мм"/>
        </w:smartTagPr>
        <w:r w:rsidRPr="00750CC6">
          <w:rPr>
            <w:szCs w:val="28"/>
          </w:rPr>
          <w:t>195 мм</w:t>
        </w:r>
      </w:smartTag>
      <w:r w:rsidRPr="00750CC6">
        <w:rPr>
          <w:szCs w:val="28"/>
        </w:rPr>
        <w:t xml:space="preserve"> по м</w:t>
      </w:r>
      <w:r w:rsidRPr="00750CC6">
        <w:rPr>
          <w:szCs w:val="28"/>
        </w:rPr>
        <w:t>е</w:t>
      </w:r>
      <w:r w:rsidRPr="00750CC6">
        <w:rPr>
          <w:szCs w:val="28"/>
        </w:rPr>
        <w:t xml:space="preserve">теостанции Чайковский, </w:t>
      </w:r>
      <w:smartTag w:uri="urn:schemas-microsoft-com:office:smarttags" w:element="metricconverter">
        <w:smartTagPr>
          <w:attr w:name="ProductID" w:val="165 мм"/>
        </w:smartTagPr>
        <w:r w:rsidRPr="00750CC6">
          <w:rPr>
            <w:szCs w:val="28"/>
          </w:rPr>
          <w:t>165 мм</w:t>
        </w:r>
      </w:smartTag>
      <w:r w:rsidRPr="00750CC6">
        <w:rPr>
          <w:szCs w:val="28"/>
        </w:rPr>
        <w:t xml:space="preserve"> по метеостанции Ножовка. Кол</w:t>
      </w:r>
      <w:r w:rsidRPr="00750CC6">
        <w:rPr>
          <w:szCs w:val="28"/>
        </w:rPr>
        <w:t>и</w:t>
      </w:r>
      <w:r w:rsidRPr="00750CC6">
        <w:rPr>
          <w:szCs w:val="28"/>
        </w:rPr>
        <w:t xml:space="preserve">чество осадков за период с апреля по октябрь составляет 389мм по метеостанции Чайковский, </w:t>
      </w:r>
      <w:smartTag w:uri="urn:schemas-microsoft-com:office:smarttags" w:element="metricconverter">
        <w:smartTagPr>
          <w:attr w:name="ProductID" w:val="384 мм"/>
        </w:smartTagPr>
        <w:r w:rsidRPr="00750CC6">
          <w:rPr>
            <w:szCs w:val="28"/>
          </w:rPr>
          <w:t>384 мм</w:t>
        </w:r>
      </w:smartTag>
      <w:r w:rsidRPr="00750CC6">
        <w:rPr>
          <w:szCs w:val="28"/>
        </w:rPr>
        <w:t xml:space="preserve"> по метеостанции Ножовка. Суточный ма</w:t>
      </w:r>
      <w:r w:rsidRPr="00750CC6">
        <w:rPr>
          <w:szCs w:val="28"/>
        </w:rPr>
        <w:t>к</w:t>
      </w:r>
      <w:r w:rsidRPr="00750CC6">
        <w:rPr>
          <w:szCs w:val="28"/>
        </w:rPr>
        <w:t xml:space="preserve">симум осадков равен </w:t>
      </w:r>
      <w:smartTag w:uri="urn:schemas-microsoft-com:office:smarttags" w:element="metricconverter">
        <w:smartTagPr>
          <w:attr w:name="ProductID" w:val="83 мм"/>
        </w:smartTagPr>
        <w:r w:rsidRPr="00750CC6">
          <w:rPr>
            <w:szCs w:val="28"/>
          </w:rPr>
          <w:t>83 мм</w:t>
        </w:r>
      </w:smartTag>
      <w:r w:rsidRPr="00750CC6">
        <w:rPr>
          <w:szCs w:val="28"/>
        </w:rPr>
        <w:t xml:space="preserve"> по метеостанции Чайко</w:t>
      </w:r>
      <w:r w:rsidRPr="00750CC6">
        <w:rPr>
          <w:szCs w:val="28"/>
        </w:rPr>
        <w:t>в</w:t>
      </w:r>
      <w:r w:rsidRPr="00750CC6">
        <w:rPr>
          <w:szCs w:val="28"/>
        </w:rPr>
        <w:t>ский, 70мм по метеостанции Ножовка.</w:t>
      </w:r>
    </w:p>
    <w:p w:rsidR="00750CC6" w:rsidRPr="00750CC6" w:rsidRDefault="00750CC6" w:rsidP="00750CC6">
      <w:pPr>
        <w:tabs>
          <w:tab w:val="left" w:pos="10446"/>
        </w:tabs>
        <w:ind w:left="324" w:right="324" w:firstLine="684"/>
        <w:jc w:val="both"/>
        <w:rPr>
          <w:szCs w:val="28"/>
        </w:rPr>
      </w:pPr>
    </w:p>
    <w:p w:rsidR="00750CC6" w:rsidRPr="00750CC6" w:rsidRDefault="00750CC6" w:rsidP="00750CC6">
      <w:pPr>
        <w:tabs>
          <w:tab w:val="left" w:pos="10446"/>
        </w:tabs>
        <w:ind w:left="324" w:right="324" w:firstLine="684"/>
        <w:jc w:val="both"/>
        <w:rPr>
          <w:b/>
          <w:szCs w:val="28"/>
        </w:rPr>
      </w:pPr>
      <w:r w:rsidRPr="00750CC6">
        <w:rPr>
          <w:b/>
          <w:szCs w:val="28"/>
        </w:rPr>
        <w:t>Ветровой режим</w:t>
      </w:r>
    </w:p>
    <w:p w:rsidR="00750CC6" w:rsidRPr="00750CC6" w:rsidRDefault="00750CC6" w:rsidP="00750CC6">
      <w:pPr>
        <w:tabs>
          <w:tab w:val="left" w:pos="10446"/>
        </w:tabs>
        <w:ind w:left="324" w:right="324" w:firstLine="684"/>
        <w:jc w:val="both"/>
        <w:rPr>
          <w:szCs w:val="28"/>
        </w:rPr>
      </w:pPr>
      <w:r w:rsidRPr="00750CC6">
        <w:rPr>
          <w:szCs w:val="28"/>
        </w:rPr>
        <w:t>В период с декабря по февраль преобладают ветры южного направления, в период с марта по апрель – западного направления по мете</w:t>
      </w:r>
      <w:r w:rsidRPr="00750CC6">
        <w:rPr>
          <w:szCs w:val="28"/>
        </w:rPr>
        <w:t>о</w:t>
      </w:r>
      <w:r w:rsidRPr="00750CC6">
        <w:rPr>
          <w:szCs w:val="28"/>
        </w:rPr>
        <w:t>станции  Чайковский и по метеостанции Ножовка преобладают ветры южного направления в период с декабря по февраль и в период с марта по апрель. В период с июля по август преобладают ветры западного направления по метеостанции  Чайковский и по метеостанции Ножовка.</w:t>
      </w:r>
    </w:p>
    <w:p w:rsidR="00750CC6" w:rsidRPr="00750CC6" w:rsidRDefault="00750CC6" w:rsidP="00750CC6">
      <w:pPr>
        <w:tabs>
          <w:tab w:val="left" w:pos="10446"/>
        </w:tabs>
        <w:ind w:left="324" w:right="324" w:firstLine="684"/>
        <w:jc w:val="both"/>
        <w:rPr>
          <w:szCs w:val="28"/>
        </w:rPr>
      </w:pPr>
      <w:r w:rsidRPr="00750CC6">
        <w:rPr>
          <w:szCs w:val="28"/>
        </w:rPr>
        <w:t>Средняя скорость ветра в течение года составляет 2,8 м/с.</w:t>
      </w:r>
    </w:p>
    <w:p w:rsidR="00750CC6" w:rsidRDefault="00750CC6" w:rsidP="00750CC6">
      <w:pPr>
        <w:tabs>
          <w:tab w:val="left" w:pos="10446"/>
        </w:tabs>
        <w:ind w:left="324" w:right="324" w:firstLine="684"/>
        <w:jc w:val="both"/>
        <w:rPr>
          <w:szCs w:val="28"/>
        </w:rPr>
      </w:pPr>
      <w:r w:rsidRPr="00750CC6">
        <w:rPr>
          <w:szCs w:val="28"/>
        </w:rPr>
        <w:t>В годовом ходе максимум скорости ветра отмечается в ноябре и декабре, мин</w:t>
      </w:r>
      <w:r w:rsidRPr="00750CC6">
        <w:rPr>
          <w:szCs w:val="28"/>
        </w:rPr>
        <w:t>и</w:t>
      </w:r>
      <w:r w:rsidRPr="00750CC6">
        <w:rPr>
          <w:szCs w:val="28"/>
        </w:rPr>
        <w:t>мум – в августе.</w:t>
      </w:r>
    </w:p>
    <w:p w:rsidR="00012A77" w:rsidRPr="00750CC6" w:rsidRDefault="00012A77" w:rsidP="00750CC6">
      <w:pPr>
        <w:tabs>
          <w:tab w:val="left" w:pos="10446"/>
        </w:tabs>
        <w:ind w:left="324" w:right="324" w:firstLine="684"/>
        <w:jc w:val="both"/>
        <w:rPr>
          <w:szCs w:val="28"/>
        </w:rPr>
      </w:pPr>
    </w:p>
    <w:p w:rsidR="00750CC6" w:rsidRPr="00750CC6" w:rsidRDefault="00750CC6" w:rsidP="00750CC6">
      <w:pPr>
        <w:tabs>
          <w:tab w:val="left" w:pos="10446"/>
        </w:tabs>
        <w:ind w:left="324" w:right="324" w:firstLine="684"/>
        <w:jc w:val="both"/>
        <w:rPr>
          <w:b/>
          <w:szCs w:val="28"/>
        </w:rPr>
      </w:pPr>
      <w:r w:rsidRPr="00750CC6">
        <w:rPr>
          <w:b/>
          <w:szCs w:val="28"/>
        </w:rPr>
        <w:t>Снежный покров</w:t>
      </w:r>
    </w:p>
    <w:p w:rsidR="00750CC6" w:rsidRPr="00750CC6" w:rsidRDefault="00750CC6" w:rsidP="00750CC6">
      <w:pPr>
        <w:tabs>
          <w:tab w:val="left" w:pos="10446"/>
        </w:tabs>
        <w:ind w:left="324" w:right="324" w:firstLine="684"/>
        <w:jc w:val="both"/>
        <w:rPr>
          <w:szCs w:val="28"/>
        </w:rPr>
      </w:pPr>
      <w:r w:rsidRPr="00750CC6">
        <w:rPr>
          <w:szCs w:val="28"/>
        </w:rPr>
        <w:t>Снежный покров является одним из важнейших факторов, влияющих на формирование климата. В результате излучения воздух над снежной поверхн</w:t>
      </w:r>
      <w:r w:rsidRPr="00750CC6">
        <w:rPr>
          <w:szCs w:val="28"/>
        </w:rPr>
        <w:t>о</w:t>
      </w:r>
      <w:r w:rsidRPr="00750CC6">
        <w:rPr>
          <w:szCs w:val="28"/>
        </w:rPr>
        <w:t>стью сильно охлаждается, а весной большое количество тепла затрачивается на таяние снега.</w:t>
      </w:r>
    </w:p>
    <w:p w:rsidR="00750CC6" w:rsidRPr="00750CC6" w:rsidRDefault="00750CC6" w:rsidP="00750CC6">
      <w:pPr>
        <w:tabs>
          <w:tab w:val="left" w:pos="10446"/>
        </w:tabs>
        <w:ind w:left="324" w:right="324" w:firstLine="684"/>
        <w:jc w:val="both"/>
        <w:rPr>
          <w:szCs w:val="28"/>
        </w:rPr>
      </w:pPr>
      <w:r w:rsidRPr="00750CC6">
        <w:rPr>
          <w:szCs w:val="28"/>
        </w:rPr>
        <w:t>Снежный покров предохраняет почву от глубокого промерзания, регулируя те</w:t>
      </w:r>
      <w:r w:rsidRPr="00750CC6">
        <w:rPr>
          <w:szCs w:val="28"/>
        </w:rPr>
        <w:t>п</w:t>
      </w:r>
      <w:r w:rsidRPr="00750CC6">
        <w:rPr>
          <w:szCs w:val="28"/>
        </w:rPr>
        <w:t xml:space="preserve">ловое состояние верхних слоёв почвы. </w:t>
      </w:r>
    </w:p>
    <w:p w:rsidR="00750CC6" w:rsidRPr="00750CC6" w:rsidRDefault="00750CC6" w:rsidP="00750CC6">
      <w:pPr>
        <w:tabs>
          <w:tab w:val="left" w:pos="10446"/>
        </w:tabs>
        <w:ind w:left="324" w:right="324" w:firstLine="684"/>
        <w:jc w:val="both"/>
        <w:rPr>
          <w:szCs w:val="28"/>
        </w:rPr>
      </w:pPr>
      <w:r w:rsidRPr="00750CC6">
        <w:rPr>
          <w:szCs w:val="28"/>
        </w:rPr>
        <w:t>Согласно районированию территории по весу снегового покрова район изысканий относится к V району, расчётное значение веса снегов</w:t>
      </w:r>
      <w:r w:rsidRPr="00750CC6">
        <w:rPr>
          <w:szCs w:val="28"/>
        </w:rPr>
        <w:t>о</w:t>
      </w:r>
      <w:r w:rsidRPr="00750CC6">
        <w:rPr>
          <w:szCs w:val="28"/>
        </w:rPr>
        <w:t>го покрова Sg составляет 320 кг·с/м</w:t>
      </w:r>
      <w:r w:rsidRPr="00750CC6">
        <w:rPr>
          <w:szCs w:val="28"/>
          <w:vertAlign w:val="superscript"/>
        </w:rPr>
        <w:t>2</w:t>
      </w:r>
      <w:r w:rsidRPr="00750CC6">
        <w:rPr>
          <w:szCs w:val="28"/>
        </w:rPr>
        <w:t>; нормативное значение снеговой нагрузки S0 составило 224 кг·с/м2.</w:t>
      </w:r>
    </w:p>
    <w:p w:rsidR="00750CC6" w:rsidRPr="00750CC6" w:rsidRDefault="00750CC6" w:rsidP="00750CC6">
      <w:pPr>
        <w:tabs>
          <w:tab w:val="left" w:pos="10446"/>
        </w:tabs>
        <w:ind w:left="324" w:right="324" w:firstLine="684"/>
        <w:jc w:val="both"/>
        <w:rPr>
          <w:szCs w:val="28"/>
        </w:rPr>
      </w:pPr>
      <w:r w:rsidRPr="00750CC6">
        <w:rPr>
          <w:szCs w:val="28"/>
        </w:rPr>
        <w:t>Наибольшая высота снежного покрова за зиму  составляет по метеоста</w:t>
      </w:r>
      <w:r w:rsidRPr="00750CC6">
        <w:rPr>
          <w:szCs w:val="28"/>
        </w:rPr>
        <w:t>н</w:t>
      </w:r>
      <w:r w:rsidRPr="00750CC6">
        <w:rPr>
          <w:szCs w:val="28"/>
        </w:rPr>
        <w:t>ции Н</w:t>
      </w:r>
      <w:r w:rsidRPr="00750CC6">
        <w:rPr>
          <w:szCs w:val="28"/>
        </w:rPr>
        <w:t>о</w:t>
      </w:r>
      <w:r w:rsidRPr="00750CC6">
        <w:rPr>
          <w:szCs w:val="28"/>
        </w:rPr>
        <w:t>жовка: средняя - 65см, максимальная – 103см, минимальная – 36см</w:t>
      </w:r>
    </w:p>
    <w:p w:rsidR="00BD2DE1" w:rsidRDefault="00BD2DE1" w:rsidP="009608CF">
      <w:pPr>
        <w:tabs>
          <w:tab w:val="left" w:pos="10446"/>
        </w:tabs>
        <w:ind w:left="324" w:right="324" w:firstLine="684"/>
        <w:jc w:val="both"/>
        <w:rPr>
          <w:szCs w:val="28"/>
        </w:rPr>
      </w:pPr>
    </w:p>
    <w:p w:rsidR="0028607A" w:rsidRDefault="0028607A" w:rsidP="009608CF">
      <w:pPr>
        <w:tabs>
          <w:tab w:val="left" w:pos="10446"/>
        </w:tabs>
        <w:ind w:left="324" w:right="324" w:firstLine="684"/>
        <w:jc w:val="both"/>
        <w:rPr>
          <w:b/>
          <w:noProof/>
        </w:rPr>
      </w:pPr>
      <w:r w:rsidRPr="009E209E">
        <w:rPr>
          <w:b/>
          <w:noProof/>
        </w:rPr>
        <w:t>Геологические условия</w:t>
      </w:r>
    </w:p>
    <w:p w:rsidR="00750CC6" w:rsidRPr="00750CC6" w:rsidRDefault="00750CC6" w:rsidP="00750CC6">
      <w:pPr>
        <w:ind w:left="181" w:right="314" w:firstLine="543"/>
        <w:jc w:val="both"/>
        <w:rPr>
          <w:szCs w:val="28"/>
        </w:rPr>
      </w:pPr>
      <w:r w:rsidRPr="00750CC6">
        <w:rPr>
          <w:szCs w:val="28"/>
        </w:rPr>
        <w:t>В геологическом строении участка работ до глубины 1,0-8,0м принимают участие четвертичные техногенные, биогенные, аллювиально-делювиальные и делювиальные грунты, подстилаемые пермскими отложениями.</w:t>
      </w:r>
    </w:p>
    <w:p w:rsidR="00750CC6" w:rsidRPr="00750CC6" w:rsidRDefault="00750CC6" w:rsidP="00750CC6">
      <w:pPr>
        <w:ind w:left="181" w:right="314" w:firstLine="543"/>
        <w:jc w:val="both"/>
        <w:rPr>
          <w:szCs w:val="28"/>
        </w:rPr>
      </w:pPr>
      <w:r w:rsidRPr="00750CC6">
        <w:rPr>
          <w:szCs w:val="28"/>
        </w:rPr>
        <w:t>С поверхности развит почвенно-растительный слой, участками с корнями д</w:t>
      </w:r>
      <w:r w:rsidRPr="00750CC6">
        <w:rPr>
          <w:szCs w:val="28"/>
        </w:rPr>
        <w:t>е</w:t>
      </w:r>
      <w:r w:rsidRPr="00750CC6">
        <w:rPr>
          <w:szCs w:val="28"/>
        </w:rPr>
        <w:t xml:space="preserve">ревьев и единичными включениями гравия. Мощность 0,1-0,3м. </w:t>
      </w:r>
    </w:p>
    <w:p w:rsidR="00750CC6" w:rsidRPr="00750CC6" w:rsidRDefault="00750CC6" w:rsidP="00750CC6">
      <w:pPr>
        <w:ind w:left="181" w:right="314" w:firstLine="543"/>
        <w:jc w:val="both"/>
        <w:rPr>
          <w:szCs w:val="28"/>
        </w:rPr>
      </w:pPr>
      <w:r w:rsidRPr="00750CC6">
        <w:rPr>
          <w:szCs w:val="28"/>
        </w:rPr>
        <w:t>Согласно СП 11-105-97 (часть I), категория  сложности инженерно-геологических и гидрогеологических условий района работ по данным проведе</w:t>
      </w:r>
      <w:r w:rsidRPr="00750CC6">
        <w:rPr>
          <w:szCs w:val="28"/>
        </w:rPr>
        <w:t>н</w:t>
      </w:r>
      <w:r w:rsidRPr="00750CC6">
        <w:rPr>
          <w:szCs w:val="28"/>
        </w:rPr>
        <w:t>ных изысканий - II (средней сложности).</w:t>
      </w:r>
    </w:p>
    <w:p w:rsidR="00925002" w:rsidRDefault="00925002" w:rsidP="009608CF">
      <w:pPr>
        <w:tabs>
          <w:tab w:val="left" w:pos="10446"/>
        </w:tabs>
        <w:ind w:left="324" w:right="324" w:firstLine="684"/>
        <w:jc w:val="both"/>
        <w:rPr>
          <w:szCs w:val="28"/>
        </w:rPr>
      </w:pPr>
    </w:p>
    <w:p w:rsidR="0028607A" w:rsidRDefault="0028607A" w:rsidP="009608CF">
      <w:pPr>
        <w:tabs>
          <w:tab w:val="left" w:pos="10446"/>
        </w:tabs>
        <w:ind w:left="324" w:right="324" w:firstLine="684"/>
        <w:jc w:val="both"/>
        <w:rPr>
          <w:b/>
          <w:noProof/>
        </w:rPr>
      </w:pPr>
      <w:r>
        <w:rPr>
          <w:b/>
          <w:noProof/>
        </w:rPr>
        <w:t>Географическая характеристика</w:t>
      </w:r>
    </w:p>
    <w:p w:rsidR="007735A0" w:rsidRPr="007735A0" w:rsidRDefault="007735A0" w:rsidP="007735A0">
      <w:pPr>
        <w:tabs>
          <w:tab w:val="left" w:pos="10446"/>
        </w:tabs>
        <w:ind w:left="324" w:right="324" w:firstLine="684"/>
        <w:jc w:val="both"/>
        <w:rPr>
          <w:noProof/>
        </w:rPr>
      </w:pPr>
      <w:r w:rsidRPr="007735A0">
        <w:rPr>
          <w:noProof/>
        </w:rPr>
        <w:t>Рельеф района работ холмисто-увалистый, углы наклона поверхности не превышают 5</w:t>
      </w:r>
      <w:r w:rsidRPr="007735A0">
        <w:rPr>
          <w:noProof/>
        </w:rPr>
        <w:sym w:font="Symbol" w:char="F0B0"/>
      </w:r>
      <w:r w:rsidRPr="007735A0">
        <w:rPr>
          <w:noProof/>
        </w:rPr>
        <w:t xml:space="preserve">. </w:t>
      </w:r>
    </w:p>
    <w:p w:rsidR="007735A0" w:rsidRDefault="007735A0" w:rsidP="009608CF">
      <w:pPr>
        <w:tabs>
          <w:tab w:val="left" w:pos="10446"/>
        </w:tabs>
        <w:ind w:left="324" w:right="324" w:firstLine="684"/>
        <w:jc w:val="both"/>
        <w:rPr>
          <w:szCs w:val="28"/>
        </w:rPr>
      </w:pPr>
      <w:r w:rsidRPr="00C3661F">
        <w:rPr>
          <w:szCs w:val="28"/>
        </w:rPr>
        <w:t>В геоморфологическом отношении район работ приурочен к склоново-водораздельному пространству рек Пизь, Сайгатка, Еловка и Тулва (левых пр</w:t>
      </w:r>
      <w:r w:rsidRPr="00C3661F">
        <w:rPr>
          <w:szCs w:val="28"/>
        </w:rPr>
        <w:t>и</w:t>
      </w:r>
      <w:r w:rsidRPr="00C3661F">
        <w:rPr>
          <w:szCs w:val="28"/>
        </w:rPr>
        <w:t>токов р. Кама), осложненному переходами через лога и многочисленные притоки данных водотоков</w:t>
      </w:r>
      <w:r>
        <w:rPr>
          <w:szCs w:val="28"/>
        </w:rPr>
        <w:t>.</w:t>
      </w:r>
    </w:p>
    <w:p w:rsidR="007735A0" w:rsidRPr="00307493" w:rsidRDefault="007735A0" w:rsidP="007735A0">
      <w:pPr>
        <w:tabs>
          <w:tab w:val="left" w:pos="10446"/>
        </w:tabs>
        <w:ind w:left="324" w:right="324" w:firstLine="684"/>
        <w:jc w:val="both"/>
        <w:rPr>
          <w:szCs w:val="28"/>
        </w:rPr>
      </w:pPr>
      <w:r w:rsidRPr="00FE35F3">
        <w:rPr>
          <w:szCs w:val="28"/>
        </w:rPr>
        <w:t>На исследуемой террит</w:t>
      </w:r>
      <w:r w:rsidRPr="00FE35F3">
        <w:rPr>
          <w:szCs w:val="28"/>
        </w:rPr>
        <w:t>о</w:t>
      </w:r>
      <w:r w:rsidRPr="00FE35F3">
        <w:rPr>
          <w:szCs w:val="28"/>
        </w:rPr>
        <w:t>рии опасных инженерно-геологических процессов не выявлено</w:t>
      </w:r>
      <w:r w:rsidRPr="005B4318">
        <w:rPr>
          <w:szCs w:val="28"/>
        </w:rPr>
        <w:t>.</w:t>
      </w:r>
      <w:r w:rsidRPr="00307493">
        <w:rPr>
          <w:szCs w:val="28"/>
        </w:rPr>
        <w:t xml:space="preserve"> </w:t>
      </w:r>
    </w:p>
    <w:p w:rsidR="007735A0" w:rsidRPr="007735A0" w:rsidRDefault="007735A0" w:rsidP="007735A0">
      <w:pPr>
        <w:tabs>
          <w:tab w:val="left" w:pos="10446"/>
        </w:tabs>
        <w:ind w:left="324" w:right="324" w:firstLine="684"/>
        <w:jc w:val="both"/>
        <w:rPr>
          <w:noProof/>
        </w:rPr>
      </w:pPr>
      <w:r w:rsidRPr="007735A0">
        <w:rPr>
          <w:noProof/>
        </w:rPr>
        <w:t>Ближайшие населенные пункты: Зипуново, Некрасово, Сарапулка, Сосново, Соловьи, Маракуши, Средняя, Осиновик, Калиновка, Елово, Барановка, Фаор, Малиновка.</w:t>
      </w:r>
    </w:p>
    <w:p w:rsidR="007735A0" w:rsidRPr="007735A0" w:rsidRDefault="007735A0" w:rsidP="007735A0">
      <w:pPr>
        <w:tabs>
          <w:tab w:val="left" w:pos="10446"/>
        </w:tabs>
        <w:ind w:left="324" w:right="324" w:firstLine="684"/>
        <w:jc w:val="both"/>
        <w:rPr>
          <w:noProof/>
        </w:rPr>
      </w:pPr>
      <w:r w:rsidRPr="007735A0">
        <w:rPr>
          <w:noProof/>
        </w:rPr>
        <w:t>Проезд к месту работы осуществляется в любое время года по асфальтированной дороге Пермь – Кукуштан, Елово.</w:t>
      </w:r>
    </w:p>
    <w:p w:rsidR="007735A0" w:rsidRPr="007735A0" w:rsidRDefault="007735A0" w:rsidP="007735A0">
      <w:pPr>
        <w:tabs>
          <w:tab w:val="left" w:pos="10446"/>
        </w:tabs>
        <w:ind w:left="324" w:right="324" w:firstLine="684"/>
        <w:jc w:val="both"/>
        <w:rPr>
          <w:noProof/>
        </w:rPr>
      </w:pPr>
      <w:r w:rsidRPr="007735A0">
        <w:rPr>
          <w:noProof/>
        </w:rPr>
        <w:t xml:space="preserve">Естественная поверхность в районе изысканий частично подвергалась влиянию техногенных факторов при строительстве и эксплуатации нефтепромысловых объектов (трубопроводы, ВЛ, промысловые дороги, сооружения). </w:t>
      </w:r>
    </w:p>
    <w:p w:rsidR="00D83EDB" w:rsidRPr="00306768" w:rsidRDefault="00C3697B" w:rsidP="009608CF">
      <w:pPr>
        <w:pStyle w:val="10"/>
        <w:tabs>
          <w:tab w:val="left" w:pos="9781"/>
          <w:tab w:val="left" w:pos="10446"/>
        </w:tabs>
        <w:ind w:left="324" w:right="324" w:firstLine="684"/>
        <w:jc w:val="both"/>
        <w:rPr>
          <w:b/>
          <w:lang w:val="ru-RU"/>
        </w:rPr>
      </w:pPr>
      <w:bookmarkStart w:id="16" w:name="_Toc341777643"/>
      <w:r>
        <w:rPr>
          <w:b/>
          <w:lang w:val="ru-RU"/>
        </w:rPr>
        <w:br w:type="page"/>
      </w:r>
      <w:r w:rsidR="009608CF">
        <w:rPr>
          <w:b/>
          <w:lang w:val="ru-RU"/>
        </w:rPr>
        <w:lastRenderedPageBreak/>
        <w:t>4</w:t>
      </w:r>
      <w:r w:rsidR="00D83EDB" w:rsidRPr="00306768">
        <w:rPr>
          <w:b/>
          <w:lang w:val="ru-RU"/>
        </w:rPr>
        <w:t xml:space="preserve"> Обоснование выбранного варианта трассы</w:t>
      </w:r>
      <w:bookmarkEnd w:id="16"/>
    </w:p>
    <w:p w:rsidR="00D83EDB" w:rsidRDefault="00D83EDB" w:rsidP="009608CF">
      <w:pPr>
        <w:tabs>
          <w:tab w:val="left" w:pos="10446"/>
        </w:tabs>
        <w:ind w:left="324" w:right="324" w:firstLine="684"/>
        <w:jc w:val="both"/>
        <w:rPr>
          <w:b/>
          <w:noProof/>
        </w:rPr>
      </w:pPr>
    </w:p>
    <w:p w:rsidR="0028607A" w:rsidRDefault="0028607A" w:rsidP="007735A0">
      <w:pPr>
        <w:pStyle w:val="23"/>
        <w:ind w:left="284" w:right="284"/>
      </w:pPr>
      <w:r>
        <w:t>Настоящей проектной документацией, согласно заданию на проектиров</w:t>
      </w:r>
      <w:r>
        <w:t>а</w:t>
      </w:r>
      <w:r>
        <w:t xml:space="preserve">ние, предусматривается </w:t>
      </w:r>
      <w:r>
        <w:rPr>
          <w:noProof/>
          <w:lang w:val="en-US"/>
        </w:rPr>
        <w:t>c</w:t>
      </w:r>
      <w:r w:rsidRPr="00230F72">
        <w:rPr>
          <w:noProof/>
        </w:rPr>
        <w:t xml:space="preserve">троительство </w:t>
      </w:r>
      <w:r w:rsidR="007735A0">
        <w:rPr>
          <w:noProof/>
        </w:rPr>
        <w:t>участка</w:t>
      </w:r>
      <w:r w:rsidR="007735A0" w:rsidRPr="00C22D5E">
        <w:rPr>
          <w:noProof/>
        </w:rPr>
        <w:t xml:space="preserve"> </w:t>
      </w:r>
      <w:r w:rsidR="007735A0">
        <w:rPr>
          <w:noProof/>
        </w:rPr>
        <w:t xml:space="preserve">нефтепровода </w:t>
      </w:r>
      <w:r w:rsidR="007735A0">
        <w:rPr>
          <w:szCs w:val="28"/>
        </w:rPr>
        <w:t>НПС «Уральская» - НПС «Елово»</w:t>
      </w:r>
      <w:r w:rsidR="007735A0">
        <w:t xml:space="preserve"> ПК 0- ПК558</w:t>
      </w:r>
      <w:r w:rsidR="001511ED">
        <w:t xml:space="preserve"> (в рамках реконструкции)</w:t>
      </w:r>
      <w:r w:rsidR="007735A0">
        <w:t xml:space="preserve"> </w:t>
      </w:r>
      <w:r w:rsidR="007735A0">
        <w:rPr>
          <w:color w:val="000000"/>
        </w:rPr>
        <w:t>диаметром 273мм</w:t>
      </w:r>
      <w:r>
        <w:t xml:space="preserve"> с демо</w:t>
      </w:r>
      <w:r>
        <w:t>н</w:t>
      </w:r>
      <w:r>
        <w:t>тажем существующего нефтепровода ди</w:t>
      </w:r>
      <w:r>
        <w:t>а</w:t>
      </w:r>
      <w:r>
        <w:t xml:space="preserve">метром </w:t>
      </w:r>
      <w:r w:rsidR="007735A0">
        <w:t>377</w:t>
      </w:r>
      <w:r>
        <w:t>мм.</w:t>
      </w:r>
    </w:p>
    <w:p w:rsidR="009608CF" w:rsidRDefault="0028607A" w:rsidP="00BD2DE1">
      <w:pPr>
        <w:tabs>
          <w:tab w:val="left" w:pos="10446"/>
        </w:tabs>
        <w:ind w:left="324" w:right="324" w:firstLine="684"/>
        <w:jc w:val="both"/>
      </w:pPr>
      <w:r w:rsidRPr="001139DB">
        <w:t>Трасса изыскана вдоль существующих корид</w:t>
      </w:r>
      <w:r w:rsidR="009E209E">
        <w:t xml:space="preserve">оров </w:t>
      </w:r>
      <w:r w:rsidR="007735A0">
        <w:t>коммуникаций, идущих на НПС «Елово»</w:t>
      </w:r>
      <w:r w:rsidRPr="001139DB">
        <w:t xml:space="preserve"> в общем </w:t>
      </w:r>
      <w:r w:rsidR="00DE3A19">
        <w:t>северо</w:t>
      </w:r>
      <w:r w:rsidR="00117872">
        <w:t>-восточном</w:t>
      </w:r>
      <w:r w:rsidRPr="001139DB">
        <w:t xml:space="preserve"> направлении.</w:t>
      </w:r>
    </w:p>
    <w:p w:rsidR="009608CF" w:rsidRDefault="009608CF" w:rsidP="009608CF">
      <w:pPr>
        <w:tabs>
          <w:tab w:val="left" w:pos="10446"/>
        </w:tabs>
        <w:ind w:right="324"/>
        <w:jc w:val="both"/>
        <w:rPr>
          <w:noProof/>
        </w:rPr>
      </w:pPr>
    </w:p>
    <w:p w:rsidR="009E209E" w:rsidRDefault="009E209E" w:rsidP="009608CF">
      <w:pPr>
        <w:tabs>
          <w:tab w:val="left" w:pos="10446"/>
        </w:tabs>
        <w:ind w:right="324"/>
        <w:jc w:val="both"/>
        <w:rPr>
          <w:noProof/>
        </w:rPr>
      </w:pPr>
    </w:p>
    <w:p w:rsidR="00D83EDB" w:rsidRPr="00306768" w:rsidRDefault="009608CF" w:rsidP="009608CF">
      <w:pPr>
        <w:pStyle w:val="10"/>
        <w:tabs>
          <w:tab w:val="left" w:pos="9781"/>
          <w:tab w:val="left" w:pos="10446"/>
        </w:tabs>
        <w:ind w:left="324" w:right="324" w:firstLine="684"/>
        <w:jc w:val="both"/>
        <w:rPr>
          <w:b/>
          <w:lang w:val="ru-RU"/>
        </w:rPr>
      </w:pPr>
      <w:bookmarkStart w:id="17" w:name="_Toc341777644"/>
      <w:r>
        <w:rPr>
          <w:b/>
          <w:lang w:val="ru-RU"/>
        </w:rPr>
        <w:t>5</w:t>
      </w:r>
      <w:r w:rsidR="00D83EDB" w:rsidRPr="00306768">
        <w:rPr>
          <w:b/>
          <w:lang w:val="ru-RU"/>
        </w:rPr>
        <w:t xml:space="preserve"> Сведения о линейном объекте</w:t>
      </w:r>
      <w:bookmarkEnd w:id="17"/>
    </w:p>
    <w:p w:rsidR="00D83EDB" w:rsidRDefault="00D83EDB" w:rsidP="009608CF">
      <w:pPr>
        <w:tabs>
          <w:tab w:val="left" w:pos="10446"/>
        </w:tabs>
        <w:ind w:left="324" w:right="324" w:firstLine="684"/>
        <w:jc w:val="both"/>
        <w:rPr>
          <w:b/>
          <w:noProof/>
        </w:rPr>
      </w:pPr>
    </w:p>
    <w:p w:rsidR="007735A0" w:rsidRDefault="007735A0" w:rsidP="007735A0">
      <w:pPr>
        <w:pStyle w:val="23"/>
        <w:ind w:left="284" w:right="284"/>
        <w:rPr>
          <w:noProof/>
        </w:rPr>
      </w:pPr>
      <w:r>
        <w:t xml:space="preserve">Настоящей проектной документацией предусматривается </w:t>
      </w:r>
      <w:r>
        <w:rPr>
          <w:noProof/>
        </w:rPr>
        <w:t>с</w:t>
      </w:r>
      <w:r w:rsidRPr="00C22D5E">
        <w:rPr>
          <w:noProof/>
        </w:rPr>
        <w:t>троительство</w:t>
      </w:r>
      <w:r>
        <w:rPr>
          <w:noProof/>
        </w:rPr>
        <w:t xml:space="preserve"> участка</w:t>
      </w:r>
      <w:r w:rsidRPr="00C22D5E">
        <w:rPr>
          <w:noProof/>
        </w:rPr>
        <w:t xml:space="preserve"> </w:t>
      </w:r>
      <w:r>
        <w:rPr>
          <w:noProof/>
        </w:rPr>
        <w:t xml:space="preserve">нефтепровода </w:t>
      </w:r>
      <w:r>
        <w:rPr>
          <w:szCs w:val="28"/>
        </w:rPr>
        <w:t>НПС «Уральская» - НПС «Елово»</w:t>
      </w:r>
      <w:r>
        <w:t xml:space="preserve"> ПК 0- ПК558 </w:t>
      </w:r>
      <w:r>
        <w:rPr>
          <w:color w:val="000000"/>
        </w:rPr>
        <w:t>(в рамках реконструкции)</w:t>
      </w:r>
      <w:r>
        <w:rPr>
          <w:szCs w:val="28"/>
        </w:rPr>
        <w:t>.</w:t>
      </w:r>
    </w:p>
    <w:p w:rsidR="0028607A" w:rsidRPr="00F57207" w:rsidRDefault="0028607A" w:rsidP="009608CF">
      <w:pPr>
        <w:tabs>
          <w:tab w:val="left" w:pos="10446"/>
        </w:tabs>
        <w:ind w:left="324" w:right="324" w:firstLine="684"/>
        <w:jc w:val="both"/>
      </w:pPr>
      <w:r w:rsidRPr="00F57207">
        <w:t>Проектная документация выполнена в соответствии с требованиями ФЗ №384 «Технический регламент о безопасности зданий и сооруж</w:t>
      </w:r>
      <w:r w:rsidRPr="00F57207">
        <w:t>е</w:t>
      </w:r>
      <w:r w:rsidRPr="00F57207">
        <w:t>ний».</w:t>
      </w:r>
    </w:p>
    <w:p w:rsidR="00DE3A19" w:rsidRDefault="0028607A" w:rsidP="009608CF">
      <w:pPr>
        <w:tabs>
          <w:tab w:val="left" w:pos="10260"/>
          <w:tab w:val="left" w:pos="10446"/>
        </w:tabs>
        <w:ind w:left="324" w:right="324" w:firstLine="684"/>
        <w:jc w:val="both"/>
      </w:pPr>
      <w:r w:rsidRPr="00890701">
        <w:t>Назначение проектируемых сооружений –</w:t>
      </w:r>
      <w:r>
        <w:t xml:space="preserve"> трубопроводный</w:t>
      </w:r>
      <w:r w:rsidRPr="00890701">
        <w:t xml:space="preserve"> транспорт не</w:t>
      </w:r>
      <w:r w:rsidRPr="00890701">
        <w:t>ф</w:t>
      </w:r>
      <w:r w:rsidRPr="00890701">
        <w:t xml:space="preserve">ти </w:t>
      </w:r>
      <w:r>
        <w:t xml:space="preserve">от </w:t>
      </w:r>
      <w:r w:rsidR="007735A0" w:rsidRPr="00122B68">
        <w:t>УППН «Шумы»</w:t>
      </w:r>
      <w:r w:rsidR="007735A0">
        <w:t xml:space="preserve"> до НПС «Елово»</w:t>
      </w:r>
      <w:r w:rsidR="00117872">
        <w:t>.</w:t>
      </w:r>
    </w:p>
    <w:p w:rsidR="0028607A" w:rsidRPr="00F57207" w:rsidRDefault="0028607A" w:rsidP="009608CF">
      <w:pPr>
        <w:tabs>
          <w:tab w:val="left" w:pos="10446"/>
        </w:tabs>
        <w:ind w:left="324" w:right="324" w:firstLine="684"/>
        <w:jc w:val="both"/>
        <w:rPr>
          <w:noProof/>
        </w:rPr>
      </w:pPr>
      <w:r w:rsidRPr="00890701">
        <w:t xml:space="preserve">Нефтепровод </w:t>
      </w:r>
      <w:r w:rsidR="007735A0">
        <w:rPr>
          <w:szCs w:val="28"/>
        </w:rPr>
        <w:t>НПС «Уральская» - НПС «Елово»</w:t>
      </w:r>
      <w:r w:rsidR="007735A0">
        <w:t xml:space="preserve"> </w:t>
      </w:r>
      <w:r w:rsidRPr="00890701">
        <w:t>является сооружением</w:t>
      </w:r>
      <w:r w:rsidR="00AF429D">
        <w:t xml:space="preserve"> п</w:t>
      </w:r>
      <w:r w:rsidR="00AF429D">
        <w:t>о</w:t>
      </w:r>
      <w:r w:rsidR="00AF429D">
        <w:t>вышенного</w:t>
      </w:r>
      <w:r w:rsidR="00B15B21">
        <w:t xml:space="preserve"> </w:t>
      </w:r>
      <w:r w:rsidRPr="00890701">
        <w:t>уровня ответственности согласно федеральному зак</w:t>
      </w:r>
      <w:r w:rsidRPr="00890701">
        <w:t>о</w:t>
      </w:r>
      <w:r w:rsidRPr="00890701">
        <w:t>ну №384-ФЗ от 30.12.2009 «Технический регламент о безопасности зданий и сооружений», ст</w:t>
      </w:r>
      <w:r w:rsidRPr="00890701">
        <w:t>а</w:t>
      </w:r>
      <w:r w:rsidRPr="00890701">
        <w:t>тья 4, п. 8; федеральному закону №191-ФЗ от 29.12.2004 «Градостроительный кодекс Российской Федерации», статья 48_1, п. 1; федеральному закону №116-ФЗ от 21.07.1997 «О промышленной безопасности опасных производственных объе</w:t>
      </w:r>
      <w:r w:rsidRPr="00890701">
        <w:t>к</w:t>
      </w:r>
      <w:r w:rsidRPr="00890701">
        <w:t>тов», приложение 1.</w:t>
      </w:r>
    </w:p>
    <w:p w:rsidR="0028607A" w:rsidRDefault="0028607A" w:rsidP="009608CF">
      <w:pPr>
        <w:tabs>
          <w:tab w:val="num" w:pos="456"/>
          <w:tab w:val="left" w:pos="10260"/>
          <w:tab w:val="left" w:pos="10446"/>
        </w:tabs>
        <w:ind w:left="324" w:right="324" w:firstLine="684"/>
        <w:jc w:val="both"/>
      </w:pPr>
      <w:r w:rsidRPr="00F57207">
        <w:t xml:space="preserve">Проектной документацией предусматривается </w:t>
      </w:r>
      <w:r>
        <w:t>демонтаж</w:t>
      </w:r>
      <w:r w:rsidRPr="00F57207">
        <w:t xml:space="preserve"> существующего нефтепровода Ø</w:t>
      </w:r>
      <w:r w:rsidR="007735A0">
        <w:t>377</w:t>
      </w:r>
      <w:r w:rsidRPr="00F57207">
        <w:t>мм</w:t>
      </w:r>
      <w:r w:rsidR="007735A0">
        <w:t xml:space="preserve"> от </w:t>
      </w:r>
      <w:r w:rsidR="00122B68" w:rsidRPr="00122B68">
        <w:t>площадки камеры приема</w:t>
      </w:r>
      <w:r w:rsidR="007735A0" w:rsidRPr="00122B68">
        <w:t xml:space="preserve"> в районе Зипунова до</w:t>
      </w:r>
      <w:r w:rsidR="007735A0">
        <w:t xml:space="preserve"> НПС «Елово»</w:t>
      </w:r>
      <w:r w:rsidRPr="00F57207">
        <w:t xml:space="preserve"> </w:t>
      </w:r>
      <w:r>
        <w:t>согласно техническим условиям управления технологии добычи нефти и газа</w:t>
      </w:r>
      <w:r w:rsidRPr="00F57207">
        <w:t xml:space="preserve">. </w:t>
      </w:r>
      <w:r>
        <w:t>Проектные решения по демонтажу</w:t>
      </w:r>
      <w:r w:rsidRPr="00F57207">
        <w:t xml:space="preserve"> существующего нефтепровода </w:t>
      </w:r>
      <w:r>
        <w:t>прив</w:t>
      </w:r>
      <w:r>
        <w:t>е</w:t>
      </w:r>
      <w:r>
        <w:t>дены</w:t>
      </w:r>
      <w:r w:rsidRPr="00F57207">
        <w:t xml:space="preserve"> в </w:t>
      </w:r>
      <w:r w:rsidRPr="00DC792B">
        <w:t xml:space="preserve">Раздел 6 </w:t>
      </w:r>
      <w:r>
        <w:t>«</w:t>
      </w:r>
      <w:r w:rsidRPr="00DC792B">
        <w:t>Проект организации строительства</w:t>
      </w:r>
      <w:r>
        <w:t xml:space="preserve"> по демонтажу объекта к</w:t>
      </w:r>
      <w:r>
        <w:t>а</w:t>
      </w:r>
      <w:r>
        <w:t>питального строительс</w:t>
      </w:r>
      <w:r>
        <w:t>т</w:t>
      </w:r>
      <w:r>
        <w:t>ва</w:t>
      </w:r>
      <w:r w:rsidRPr="00F57207">
        <w:t>».</w:t>
      </w:r>
    </w:p>
    <w:p w:rsidR="00562572" w:rsidRDefault="00562572" w:rsidP="009608CF">
      <w:pPr>
        <w:tabs>
          <w:tab w:val="left" w:pos="10260"/>
          <w:tab w:val="left" w:pos="10446"/>
        </w:tabs>
        <w:ind w:left="324" w:right="324" w:firstLine="684"/>
        <w:jc w:val="both"/>
      </w:pPr>
    </w:p>
    <w:p w:rsidR="00F02978" w:rsidRPr="00F57207" w:rsidRDefault="00F02978" w:rsidP="009608CF">
      <w:pPr>
        <w:tabs>
          <w:tab w:val="left" w:pos="10260"/>
          <w:tab w:val="left" w:pos="10446"/>
        </w:tabs>
        <w:ind w:left="324" w:right="324" w:firstLine="684"/>
        <w:jc w:val="both"/>
      </w:pPr>
    </w:p>
    <w:p w:rsidR="00D83EDB" w:rsidRDefault="009608CF" w:rsidP="009608CF">
      <w:pPr>
        <w:pStyle w:val="10"/>
        <w:tabs>
          <w:tab w:val="left" w:pos="9781"/>
          <w:tab w:val="left" w:pos="10446"/>
        </w:tabs>
        <w:ind w:left="324" w:right="324" w:firstLine="684"/>
        <w:jc w:val="both"/>
        <w:rPr>
          <w:b/>
          <w:lang w:val="ru-RU"/>
        </w:rPr>
      </w:pPr>
      <w:bookmarkStart w:id="18" w:name="_Toc341777645"/>
      <w:r>
        <w:rPr>
          <w:b/>
          <w:lang w:val="ru-RU"/>
        </w:rPr>
        <w:t>6</w:t>
      </w:r>
      <w:r w:rsidR="00D83EDB" w:rsidRPr="00306768">
        <w:rPr>
          <w:b/>
          <w:lang w:val="ru-RU"/>
        </w:rPr>
        <w:t xml:space="preserve"> Технико-экономическая характеристика линейного объекта</w:t>
      </w:r>
      <w:bookmarkEnd w:id="18"/>
    </w:p>
    <w:p w:rsidR="00562572" w:rsidRPr="00562572" w:rsidRDefault="00562572" w:rsidP="009608CF">
      <w:pPr>
        <w:tabs>
          <w:tab w:val="left" w:pos="10446"/>
        </w:tabs>
        <w:ind w:left="324" w:right="324" w:firstLine="684"/>
        <w:jc w:val="both"/>
        <w:rPr>
          <w:rFonts w:eastAsia="MS Mincho" w:cs="Franklin Gothic Book"/>
          <w:lang w:eastAsia="en-US"/>
        </w:rPr>
      </w:pPr>
    </w:p>
    <w:p w:rsidR="007735A0" w:rsidRPr="00C724F9" w:rsidRDefault="007735A0" w:rsidP="007735A0">
      <w:pPr>
        <w:tabs>
          <w:tab w:val="left" w:pos="10186"/>
        </w:tabs>
        <w:ind w:left="284" w:right="284" w:firstLine="680"/>
        <w:jc w:val="both"/>
      </w:pPr>
      <w:r w:rsidRPr="00C724F9">
        <w:t>Нефтепровод НПС «Уральское» - НПС «Оса» общей протяженностью 98270м, дата ввода в эксплуатацию -1958г. Нефтепровод входит в сферу прои</w:t>
      </w:r>
      <w:r w:rsidRPr="00C724F9">
        <w:t>з</w:t>
      </w:r>
      <w:r w:rsidRPr="00C724F9">
        <w:t>водственной де</w:t>
      </w:r>
      <w:r w:rsidRPr="00C724F9">
        <w:t>я</w:t>
      </w:r>
      <w:r w:rsidRPr="00C724F9">
        <w:t>тельности ЦДНГ-9.</w:t>
      </w:r>
    </w:p>
    <w:p w:rsidR="0028607A" w:rsidRDefault="0028607A" w:rsidP="009608CF">
      <w:pPr>
        <w:tabs>
          <w:tab w:val="left" w:pos="10446"/>
        </w:tabs>
        <w:ind w:left="324" w:right="324" w:firstLine="684"/>
        <w:jc w:val="both"/>
        <w:rPr>
          <w:b/>
          <w:noProof/>
        </w:rPr>
      </w:pPr>
      <w:r w:rsidRPr="00DE2B44">
        <w:t>В связи с длительным сроком эксплуатации, неудовлетворительным те</w:t>
      </w:r>
      <w:r w:rsidRPr="00DE2B44">
        <w:t>х</w:t>
      </w:r>
      <w:r w:rsidRPr="00DE2B44">
        <w:t>ническим состоянием нефтепровод</w:t>
      </w:r>
      <w:r>
        <w:t xml:space="preserve"> не соответствует предъявляемым</w:t>
      </w:r>
      <w:r w:rsidRPr="00DE2B44">
        <w:t xml:space="preserve"> технич</w:t>
      </w:r>
      <w:r w:rsidRPr="00DE2B44">
        <w:t>е</w:t>
      </w:r>
      <w:r w:rsidRPr="00DE2B44">
        <w:t>ским и экологическим требованиям, и нуждается в реконструкции с полной з</w:t>
      </w:r>
      <w:r w:rsidRPr="00DE2B44">
        <w:t>а</w:t>
      </w:r>
      <w:r w:rsidRPr="00DE2B44">
        <w:t>меной тру</w:t>
      </w:r>
      <w:r>
        <w:t>бы.</w:t>
      </w:r>
    </w:p>
    <w:p w:rsidR="0028607A" w:rsidRDefault="0028607A" w:rsidP="009608CF">
      <w:pPr>
        <w:tabs>
          <w:tab w:val="left" w:pos="10446"/>
        </w:tabs>
        <w:ind w:left="324" w:right="324" w:firstLine="684"/>
        <w:jc w:val="both"/>
        <w:rPr>
          <w:szCs w:val="28"/>
        </w:rPr>
      </w:pPr>
      <w:r>
        <w:rPr>
          <w:szCs w:val="28"/>
        </w:rPr>
        <w:t>Согласно заданию на проектирование, максимальн</w:t>
      </w:r>
      <w:r w:rsidR="00D03550">
        <w:rPr>
          <w:szCs w:val="28"/>
        </w:rPr>
        <w:t>о</w:t>
      </w:r>
      <w:r>
        <w:rPr>
          <w:szCs w:val="28"/>
        </w:rPr>
        <w:t xml:space="preserve"> перспективная загру</w:t>
      </w:r>
      <w:r>
        <w:rPr>
          <w:szCs w:val="28"/>
        </w:rPr>
        <w:t>з</w:t>
      </w:r>
      <w:r>
        <w:rPr>
          <w:szCs w:val="28"/>
        </w:rPr>
        <w:t xml:space="preserve">ка нефтепровода составляет: </w:t>
      </w:r>
    </w:p>
    <w:p w:rsidR="00C3697B" w:rsidRDefault="00C3697B" w:rsidP="009608CF">
      <w:pPr>
        <w:tabs>
          <w:tab w:val="left" w:pos="10446"/>
        </w:tabs>
        <w:ind w:left="324" w:right="324" w:firstLine="684"/>
        <w:jc w:val="both"/>
        <w:rPr>
          <w:szCs w:val="28"/>
        </w:rPr>
      </w:pPr>
    </w:p>
    <w:p w:rsidR="00122B68" w:rsidRPr="00986FD8" w:rsidRDefault="00122B68" w:rsidP="00122B68">
      <w:pPr>
        <w:ind w:left="284" w:right="284" w:firstLine="680"/>
        <w:jc w:val="both"/>
        <w:rPr>
          <w:szCs w:val="28"/>
        </w:rPr>
      </w:pPr>
      <w:r>
        <w:rPr>
          <w:szCs w:val="28"/>
        </w:rPr>
        <w:lastRenderedPageBreak/>
        <w:t xml:space="preserve">- </w:t>
      </w:r>
      <w:r w:rsidRPr="00986FD8">
        <w:rPr>
          <w:szCs w:val="28"/>
        </w:rPr>
        <w:t xml:space="preserve">по жидкости </w:t>
      </w:r>
      <w:r w:rsidR="00986FD8" w:rsidRPr="00986FD8">
        <w:rPr>
          <w:szCs w:val="28"/>
        </w:rPr>
        <w:t>Qж=2140</w:t>
      </w:r>
      <w:r w:rsidRPr="00986FD8">
        <w:rPr>
          <w:szCs w:val="28"/>
        </w:rPr>
        <w:t xml:space="preserve"> м</w:t>
      </w:r>
      <w:r w:rsidRPr="00986FD8">
        <w:rPr>
          <w:szCs w:val="28"/>
          <w:vertAlign w:val="superscript"/>
        </w:rPr>
        <w:t>3</w:t>
      </w:r>
      <w:r w:rsidRPr="00986FD8">
        <w:rPr>
          <w:szCs w:val="28"/>
        </w:rPr>
        <w:t>/сут</w:t>
      </w:r>
    </w:p>
    <w:p w:rsidR="00122B68" w:rsidRPr="00B4309F" w:rsidRDefault="00986FD8" w:rsidP="00122B68">
      <w:pPr>
        <w:tabs>
          <w:tab w:val="left" w:pos="4380"/>
        </w:tabs>
        <w:ind w:left="284" w:right="284" w:firstLine="680"/>
        <w:jc w:val="both"/>
        <w:rPr>
          <w:szCs w:val="28"/>
        </w:rPr>
      </w:pPr>
      <w:r w:rsidRPr="00986FD8">
        <w:rPr>
          <w:szCs w:val="28"/>
        </w:rPr>
        <w:t>- по нефти Qн=2100</w:t>
      </w:r>
      <w:r w:rsidR="00122B68" w:rsidRPr="00986FD8">
        <w:rPr>
          <w:szCs w:val="28"/>
        </w:rPr>
        <w:t xml:space="preserve"> т/сут.</w:t>
      </w:r>
      <w:r w:rsidR="00122B68">
        <w:rPr>
          <w:szCs w:val="28"/>
        </w:rPr>
        <w:tab/>
      </w:r>
    </w:p>
    <w:p w:rsidR="005F0962" w:rsidRPr="00D03550" w:rsidRDefault="0028607A" w:rsidP="00BD2DE1">
      <w:pPr>
        <w:tabs>
          <w:tab w:val="left" w:pos="10446"/>
        </w:tabs>
        <w:ind w:left="324" w:right="324" w:firstLine="684"/>
        <w:jc w:val="both"/>
        <w:rPr>
          <w:noProof/>
        </w:rPr>
      </w:pPr>
      <w:r w:rsidRPr="00B54F82">
        <w:rPr>
          <w:noProof/>
        </w:rPr>
        <w:t xml:space="preserve">Состав </w:t>
      </w:r>
      <w:r>
        <w:rPr>
          <w:noProof/>
        </w:rPr>
        <w:t>проектируемых сооружений нефтепровода приведен в таблице 1</w:t>
      </w:r>
      <w:r w:rsidR="00D03550">
        <w:rPr>
          <w:noProof/>
        </w:rPr>
        <w:t>.</w:t>
      </w:r>
    </w:p>
    <w:p w:rsidR="005F0962" w:rsidRPr="00D03550" w:rsidRDefault="005F0962" w:rsidP="0028607A">
      <w:pPr>
        <w:tabs>
          <w:tab w:val="left" w:pos="10136"/>
        </w:tabs>
        <w:ind w:left="544" w:right="352" w:firstLine="363"/>
        <w:jc w:val="both"/>
        <w:rPr>
          <w:noProof/>
        </w:rPr>
      </w:pPr>
    </w:p>
    <w:p w:rsidR="0028607A" w:rsidRPr="00B54F82" w:rsidRDefault="0028607A" w:rsidP="0028607A">
      <w:pPr>
        <w:pStyle w:val="23"/>
        <w:ind w:left="352" w:right="544" w:firstLine="363"/>
        <w:rPr>
          <w:noProof/>
        </w:rPr>
      </w:pPr>
      <w:r>
        <w:t>Таблица 1– Состав проектируемых  сооружений</w:t>
      </w:r>
    </w:p>
    <w:tbl>
      <w:tblPr>
        <w:tblW w:w="9936" w:type="dxa"/>
        <w:tblInd w:w="45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528"/>
        <w:gridCol w:w="3405"/>
        <w:gridCol w:w="1026"/>
        <w:gridCol w:w="1317"/>
        <w:gridCol w:w="3660"/>
      </w:tblGrid>
      <w:tr w:rsidR="0028607A" w:rsidTr="0099374D">
        <w:tblPrEx>
          <w:tblCellMar>
            <w:top w:w="0" w:type="dxa"/>
            <w:bottom w:w="0" w:type="dxa"/>
          </w:tblCellMar>
        </w:tblPrEx>
        <w:trPr>
          <w:tblHeader/>
        </w:trPr>
        <w:tc>
          <w:tcPr>
            <w:tcW w:w="528" w:type="dxa"/>
          </w:tcPr>
          <w:p w:rsidR="0028607A" w:rsidRDefault="0028607A" w:rsidP="003073B1">
            <w:pPr>
              <w:pStyle w:val="af1"/>
              <w:jc w:val="center"/>
            </w:pPr>
            <w:r w:rsidRPr="009E395D">
              <w:t>№</w:t>
            </w:r>
          </w:p>
          <w:p w:rsidR="0028607A" w:rsidRDefault="0028607A" w:rsidP="003073B1">
            <w:pPr>
              <w:pStyle w:val="af1"/>
              <w:jc w:val="center"/>
            </w:pPr>
            <w:r>
              <w:t>п/п</w:t>
            </w:r>
          </w:p>
        </w:tc>
        <w:tc>
          <w:tcPr>
            <w:tcW w:w="3405" w:type="dxa"/>
          </w:tcPr>
          <w:p w:rsidR="0028607A" w:rsidRDefault="0028607A" w:rsidP="003073B1">
            <w:pPr>
              <w:pStyle w:val="af1"/>
              <w:jc w:val="center"/>
            </w:pPr>
            <w:r>
              <w:t>Наименование</w:t>
            </w:r>
          </w:p>
        </w:tc>
        <w:tc>
          <w:tcPr>
            <w:tcW w:w="1026" w:type="dxa"/>
          </w:tcPr>
          <w:p w:rsidR="0028607A" w:rsidRDefault="0028607A" w:rsidP="003073B1">
            <w:pPr>
              <w:pStyle w:val="af1"/>
              <w:jc w:val="center"/>
            </w:pPr>
            <w:r>
              <w:t>Ед.</w:t>
            </w:r>
          </w:p>
          <w:p w:rsidR="0028607A" w:rsidRDefault="0028607A" w:rsidP="003073B1">
            <w:pPr>
              <w:pStyle w:val="af1"/>
              <w:jc w:val="center"/>
            </w:pPr>
            <w:r>
              <w:t>изм.</w:t>
            </w:r>
          </w:p>
        </w:tc>
        <w:tc>
          <w:tcPr>
            <w:tcW w:w="1317" w:type="dxa"/>
          </w:tcPr>
          <w:p w:rsidR="0028607A" w:rsidRDefault="0028607A" w:rsidP="003073B1">
            <w:pPr>
              <w:pStyle w:val="af1"/>
              <w:ind w:left="-57" w:right="-57"/>
              <w:jc w:val="center"/>
              <w:rPr>
                <w:spacing w:val="-8"/>
              </w:rPr>
            </w:pPr>
            <w:r>
              <w:rPr>
                <w:spacing w:val="-8"/>
              </w:rPr>
              <w:t>Кол.</w:t>
            </w:r>
          </w:p>
        </w:tc>
        <w:tc>
          <w:tcPr>
            <w:tcW w:w="3660" w:type="dxa"/>
          </w:tcPr>
          <w:p w:rsidR="0028607A" w:rsidRDefault="0028607A" w:rsidP="003073B1">
            <w:pPr>
              <w:pStyle w:val="af1"/>
              <w:jc w:val="center"/>
            </w:pPr>
            <w:r>
              <w:t>Характеристика</w:t>
            </w:r>
          </w:p>
        </w:tc>
      </w:tr>
      <w:tr w:rsidR="00122B68" w:rsidTr="0099374D">
        <w:tblPrEx>
          <w:tblCellMar>
            <w:top w:w="0" w:type="dxa"/>
            <w:bottom w:w="0" w:type="dxa"/>
          </w:tblCellMar>
        </w:tblPrEx>
        <w:trPr>
          <w:trHeight w:hRule="exact" w:val="2268"/>
        </w:trPr>
        <w:tc>
          <w:tcPr>
            <w:tcW w:w="528" w:type="dxa"/>
          </w:tcPr>
          <w:p w:rsidR="00122B68" w:rsidRPr="00202A68" w:rsidRDefault="00122B68" w:rsidP="00B83524">
            <w:pPr>
              <w:pStyle w:val="af1"/>
              <w:jc w:val="center"/>
              <w:rPr>
                <w:szCs w:val="28"/>
              </w:rPr>
            </w:pPr>
            <w:r w:rsidRPr="00202A68">
              <w:rPr>
                <w:szCs w:val="28"/>
              </w:rPr>
              <w:t>1</w:t>
            </w:r>
          </w:p>
        </w:tc>
        <w:tc>
          <w:tcPr>
            <w:tcW w:w="3405" w:type="dxa"/>
          </w:tcPr>
          <w:p w:rsidR="00122B68" w:rsidRPr="00202A68" w:rsidRDefault="00122B68" w:rsidP="00B83524">
            <w:pPr>
              <w:jc w:val="both"/>
              <w:rPr>
                <w:szCs w:val="28"/>
              </w:rPr>
            </w:pPr>
            <w:r w:rsidRPr="00202A68">
              <w:rPr>
                <w:szCs w:val="28"/>
              </w:rPr>
              <w:t>Нефтепровод НПС «Ураль</w:t>
            </w:r>
            <w:r>
              <w:rPr>
                <w:szCs w:val="28"/>
              </w:rPr>
              <w:t>ская» - НПС «Ел</w:t>
            </w:r>
            <w:r>
              <w:rPr>
                <w:szCs w:val="28"/>
              </w:rPr>
              <w:t>о</w:t>
            </w:r>
            <w:r>
              <w:rPr>
                <w:szCs w:val="28"/>
              </w:rPr>
              <w:t>во»  (</w:t>
            </w:r>
            <w:r w:rsidRPr="00202A68">
              <w:rPr>
                <w:szCs w:val="28"/>
              </w:rPr>
              <w:t>от камеры з</w:t>
            </w:r>
            <w:r w:rsidRPr="00202A68">
              <w:rPr>
                <w:szCs w:val="28"/>
              </w:rPr>
              <w:t>а</w:t>
            </w:r>
            <w:r w:rsidRPr="00202A68">
              <w:rPr>
                <w:szCs w:val="28"/>
              </w:rPr>
              <w:t>пуска до НПС «Ел</w:t>
            </w:r>
            <w:r w:rsidRPr="00202A68">
              <w:rPr>
                <w:szCs w:val="28"/>
              </w:rPr>
              <w:t>о</w:t>
            </w:r>
            <w:r w:rsidRPr="00202A68">
              <w:rPr>
                <w:szCs w:val="28"/>
              </w:rPr>
              <w:t>во»)</w:t>
            </w:r>
          </w:p>
        </w:tc>
        <w:tc>
          <w:tcPr>
            <w:tcW w:w="1026" w:type="dxa"/>
          </w:tcPr>
          <w:p w:rsidR="00122B68" w:rsidRPr="00202A68" w:rsidRDefault="0099374D" w:rsidP="00B83524">
            <w:pPr>
              <w:pStyle w:val="af1"/>
              <w:jc w:val="center"/>
              <w:rPr>
                <w:szCs w:val="28"/>
              </w:rPr>
            </w:pPr>
            <w:r>
              <w:rPr>
                <w:szCs w:val="28"/>
              </w:rPr>
              <w:t>к</w:t>
            </w:r>
            <w:r w:rsidR="00122B68" w:rsidRPr="00202A68">
              <w:rPr>
                <w:szCs w:val="28"/>
              </w:rPr>
              <w:t>м</w:t>
            </w:r>
          </w:p>
          <w:p w:rsidR="00122B68" w:rsidRPr="00202A68" w:rsidRDefault="00122B68" w:rsidP="00B83524">
            <w:pPr>
              <w:pStyle w:val="af1"/>
              <w:jc w:val="center"/>
              <w:rPr>
                <w:szCs w:val="28"/>
              </w:rPr>
            </w:pPr>
          </w:p>
          <w:p w:rsidR="00122B68" w:rsidRPr="00202A68" w:rsidRDefault="00122B68" w:rsidP="00B83524">
            <w:pPr>
              <w:pStyle w:val="af1"/>
              <w:jc w:val="center"/>
              <w:rPr>
                <w:szCs w:val="28"/>
              </w:rPr>
            </w:pPr>
          </w:p>
          <w:p w:rsidR="00122B68" w:rsidRPr="00202A68" w:rsidRDefault="00122B68" w:rsidP="00B83524">
            <w:pPr>
              <w:pStyle w:val="af1"/>
              <w:jc w:val="center"/>
              <w:rPr>
                <w:szCs w:val="28"/>
              </w:rPr>
            </w:pPr>
          </w:p>
        </w:tc>
        <w:tc>
          <w:tcPr>
            <w:tcW w:w="1317" w:type="dxa"/>
          </w:tcPr>
          <w:p w:rsidR="00122B68" w:rsidRPr="00202A68" w:rsidRDefault="00122B68" w:rsidP="00B83524">
            <w:pPr>
              <w:jc w:val="center"/>
              <w:rPr>
                <w:szCs w:val="28"/>
              </w:rPr>
            </w:pPr>
            <w:r w:rsidRPr="00202A68">
              <w:rPr>
                <w:szCs w:val="28"/>
              </w:rPr>
              <w:t>58</w:t>
            </w:r>
            <w:r w:rsidR="0099374D">
              <w:rPr>
                <w:szCs w:val="28"/>
              </w:rPr>
              <w:t>,986</w:t>
            </w:r>
            <w:r w:rsidRPr="00202A68">
              <w:rPr>
                <w:szCs w:val="28"/>
              </w:rPr>
              <w:t>13</w:t>
            </w:r>
          </w:p>
        </w:tc>
        <w:tc>
          <w:tcPr>
            <w:tcW w:w="3660" w:type="dxa"/>
          </w:tcPr>
          <w:p w:rsidR="00122B68" w:rsidRPr="00202A68" w:rsidRDefault="00122B68" w:rsidP="00B83524">
            <w:pPr>
              <w:jc w:val="both"/>
              <w:rPr>
                <w:szCs w:val="28"/>
              </w:rPr>
            </w:pPr>
            <w:r w:rsidRPr="00202A68">
              <w:rPr>
                <w:szCs w:val="28"/>
              </w:rPr>
              <w:t>Труба с</w:t>
            </w:r>
            <w:r w:rsidR="00FB6A9E">
              <w:rPr>
                <w:szCs w:val="28"/>
              </w:rPr>
              <w:t>тальная сварная прямошовная Ø273</w:t>
            </w:r>
            <w:r w:rsidRPr="00202A68">
              <w:rPr>
                <w:szCs w:val="28"/>
              </w:rPr>
              <w:t>х8,0мм, по ГОСТ 20295-85  (класс прочности К52), с нару</w:t>
            </w:r>
            <w:r w:rsidRPr="00202A68">
              <w:rPr>
                <w:szCs w:val="28"/>
              </w:rPr>
              <w:t>ж</w:t>
            </w:r>
            <w:r w:rsidRPr="00202A68">
              <w:rPr>
                <w:szCs w:val="28"/>
              </w:rPr>
              <w:t>ным трехслойным полиэт</w:t>
            </w:r>
            <w:r w:rsidRPr="00202A68">
              <w:rPr>
                <w:szCs w:val="28"/>
              </w:rPr>
              <w:t>и</w:t>
            </w:r>
            <w:r w:rsidRPr="00202A68">
              <w:rPr>
                <w:szCs w:val="28"/>
              </w:rPr>
              <w:t>леновым п</w:t>
            </w:r>
            <w:r w:rsidRPr="00202A68">
              <w:rPr>
                <w:szCs w:val="28"/>
              </w:rPr>
              <w:t>о</w:t>
            </w:r>
            <w:r w:rsidRPr="00202A68">
              <w:rPr>
                <w:szCs w:val="28"/>
              </w:rPr>
              <w:t>крытием по ТУ 1394-012-01284695-2006</w:t>
            </w:r>
          </w:p>
        </w:tc>
      </w:tr>
      <w:tr w:rsidR="00122B68" w:rsidTr="0099374D">
        <w:tblPrEx>
          <w:tblCellMar>
            <w:top w:w="0" w:type="dxa"/>
            <w:bottom w:w="0" w:type="dxa"/>
          </w:tblCellMar>
        </w:tblPrEx>
        <w:trPr>
          <w:trHeight w:hRule="exact" w:val="2268"/>
        </w:trPr>
        <w:tc>
          <w:tcPr>
            <w:tcW w:w="528" w:type="dxa"/>
          </w:tcPr>
          <w:p w:rsidR="00122B68" w:rsidRPr="00202A68" w:rsidRDefault="00122B68" w:rsidP="00B83524">
            <w:pPr>
              <w:rPr>
                <w:szCs w:val="28"/>
              </w:rPr>
            </w:pPr>
            <w:r w:rsidRPr="00202A68">
              <w:rPr>
                <w:szCs w:val="28"/>
              </w:rPr>
              <w:t>2</w:t>
            </w:r>
          </w:p>
        </w:tc>
        <w:tc>
          <w:tcPr>
            <w:tcW w:w="3405" w:type="dxa"/>
          </w:tcPr>
          <w:p w:rsidR="00122B68" w:rsidRPr="00202A68" w:rsidRDefault="00122B68" w:rsidP="00B83524">
            <w:pPr>
              <w:jc w:val="both"/>
              <w:rPr>
                <w:szCs w:val="28"/>
              </w:rPr>
            </w:pPr>
            <w:r w:rsidRPr="00202A68">
              <w:rPr>
                <w:szCs w:val="28"/>
              </w:rPr>
              <w:t xml:space="preserve">Врезка с М.Усы </w:t>
            </w:r>
          </w:p>
        </w:tc>
        <w:tc>
          <w:tcPr>
            <w:tcW w:w="1026" w:type="dxa"/>
          </w:tcPr>
          <w:p w:rsidR="00122B68" w:rsidRPr="00202A68" w:rsidRDefault="0099374D" w:rsidP="00B83524">
            <w:pPr>
              <w:jc w:val="center"/>
              <w:rPr>
                <w:szCs w:val="28"/>
              </w:rPr>
            </w:pPr>
            <w:r>
              <w:rPr>
                <w:szCs w:val="28"/>
              </w:rPr>
              <w:t>к</w:t>
            </w:r>
            <w:r w:rsidR="00122B68" w:rsidRPr="00202A68">
              <w:rPr>
                <w:szCs w:val="28"/>
              </w:rPr>
              <w:t>м</w:t>
            </w:r>
          </w:p>
          <w:p w:rsidR="00122B68" w:rsidRPr="00202A68" w:rsidRDefault="00122B68" w:rsidP="00B83524">
            <w:pPr>
              <w:jc w:val="center"/>
              <w:rPr>
                <w:szCs w:val="28"/>
              </w:rPr>
            </w:pPr>
          </w:p>
          <w:p w:rsidR="00122B68" w:rsidRPr="00202A68" w:rsidRDefault="00122B68" w:rsidP="00B83524">
            <w:pPr>
              <w:jc w:val="center"/>
              <w:rPr>
                <w:szCs w:val="28"/>
              </w:rPr>
            </w:pPr>
          </w:p>
          <w:p w:rsidR="00122B68" w:rsidRPr="00202A68" w:rsidRDefault="00122B68" w:rsidP="00B83524">
            <w:pPr>
              <w:rPr>
                <w:szCs w:val="28"/>
              </w:rPr>
            </w:pPr>
          </w:p>
        </w:tc>
        <w:tc>
          <w:tcPr>
            <w:tcW w:w="1317" w:type="dxa"/>
          </w:tcPr>
          <w:p w:rsidR="00122B68" w:rsidRPr="00202A68" w:rsidRDefault="0099374D" w:rsidP="00B83524">
            <w:pPr>
              <w:jc w:val="center"/>
              <w:rPr>
                <w:szCs w:val="28"/>
              </w:rPr>
            </w:pPr>
            <w:r>
              <w:rPr>
                <w:szCs w:val="28"/>
              </w:rPr>
              <w:t>0,0</w:t>
            </w:r>
            <w:r w:rsidR="00122B68">
              <w:rPr>
                <w:szCs w:val="28"/>
              </w:rPr>
              <w:t>1874</w:t>
            </w:r>
          </w:p>
        </w:tc>
        <w:tc>
          <w:tcPr>
            <w:tcW w:w="3660" w:type="dxa"/>
          </w:tcPr>
          <w:p w:rsidR="00122B68" w:rsidRPr="00202A68" w:rsidRDefault="00122B68" w:rsidP="00B83524">
            <w:pPr>
              <w:jc w:val="both"/>
              <w:rPr>
                <w:szCs w:val="28"/>
                <w:highlight w:val="red"/>
              </w:rPr>
            </w:pPr>
            <w:r w:rsidRPr="00202A68">
              <w:rPr>
                <w:szCs w:val="28"/>
              </w:rPr>
              <w:t>Труба с</w:t>
            </w:r>
            <w:r w:rsidR="00FB6A9E">
              <w:rPr>
                <w:szCs w:val="28"/>
              </w:rPr>
              <w:t>тальная сварная прямошовная Ø273</w:t>
            </w:r>
            <w:r w:rsidRPr="00202A68">
              <w:rPr>
                <w:szCs w:val="28"/>
              </w:rPr>
              <w:t>х8,0мм, по ГОСТ 20295-85  (класс прочности К52), с нару</w:t>
            </w:r>
            <w:r w:rsidRPr="00202A68">
              <w:rPr>
                <w:szCs w:val="28"/>
              </w:rPr>
              <w:t>ж</w:t>
            </w:r>
            <w:r w:rsidRPr="00202A68">
              <w:rPr>
                <w:szCs w:val="28"/>
              </w:rPr>
              <w:t>ным трехслойным полиэт</w:t>
            </w:r>
            <w:r w:rsidRPr="00202A68">
              <w:rPr>
                <w:szCs w:val="28"/>
              </w:rPr>
              <w:t>и</w:t>
            </w:r>
            <w:r w:rsidRPr="00202A68">
              <w:rPr>
                <w:szCs w:val="28"/>
              </w:rPr>
              <w:t>леновым п</w:t>
            </w:r>
            <w:r w:rsidRPr="00202A68">
              <w:rPr>
                <w:szCs w:val="28"/>
              </w:rPr>
              <w:t>о</w:t>
            </w:r>
            <w:r w:rsidRPr="00202A68">
              <w:rPr>
                <w:szCs w:val="28"/>
              </w:rPr>
              <w:t>крытием по ТУ 1394-012-01284695-2006</w:t>
            </w:r>
          </w:p>
        </w:tc>
      </w:tr>
      <w:tr w:rsidR="00122B68" w:rsidTr="0099374D">
        <w:tblPrEx>
          <w:tblCellMar>
            <w:top w:w="0" w:type="dxa"/>
            <w:bottom w:w="0" w:type="dxa"/>
          </w:tblCellMar>
        </w:tblPrEx>
        <w:trPr>
          <w:trHeight w:hRule="exact" w:val="2268"/>
        </w:trPr>
        <w:tc>
          <w:tcPr>
            <w:tcW w:w="528" w:type="dxa"/>
          </w:tcPr>
          <w:p w:rsidR="00122B68" w:rsidRPr="00593731" w:rsidRDefault="00122B68" w:rsidP="00B83524">
            <w:pPr>
              <w:pStyle w:val="af1"/>
              <w:jc w:val="center"/>
            </w:pPr>
            <w:r>
              <w:t>3</w:t>
            </w:r>
          </w:p>
        </w:tc>
        <w:tc>
          <w:tcPr>
            <w:tcW w:w="3405" w:type="dxa"/>
          </w:tcPr>
          <w:p w:rsidR="00122B68" w:rsidRPr="00C66B53" w:rsidRDefault="00122B68" w:rsidP="00B83524">
            <w:pPr>
              <w:jc w:val="both"/>
            </w:pPr>
            <w:r w:rsidRPr="00C66B53">
              <w:rPr>
                <w:szCs w:val="28"/>
              </w:rPr>
              <w:t xml:space="preserve">Нефтепровод </w:t>
            </w:r>
            <w:r>
              <w:rPr>
                <w:szCs w:val="28"/>
              </w:rPr>
              <w:t>НПС «Уральская» - НПС «Ел</w:t>
            </w:r>
            <w:r>
              <w:rPr>
                <w:szCs w:val="28"/>
              </w:rPr>
              <w:t>о</w:t>
            </w:r>
            <w:r>
              <w:rPr>
                <w:szCs w:val="28"/>
              </w:rPr>
              <w:t>во»</w:t>
            </w:r>
            <w:r>
              <w:t xml:space="preserve"> </w:t>
            </w:r>
            <w:r w:rsidRPr="00C66B53">
              <w:rPr>
                <w:szCs w:val="28"/>
              </w:rPr>
              <w:t xml:space="preserve"> </w:t>
            </w:r>
            <w:r w:rsidRPr="00C66B53">
              <w:t>(</w:t>
            </w:r>
            <w:r>
              <w:t>площадка к</w:t>
            </w:r>
            <w:r>
              <w:t>а</w:t>
            </w:r>
            <w:r>
              <w:t xml:space="preserve">меры запуска, </w:t>
            </w:r>
            <w:r w:rsidR="00792523">
              <w:t>площадка кам</w:t>
            </w:r>
            <w:r w:rsidR="00792523">
              <w:t>е</w:t>
            </w:r>
            <w:r w:rsidR="00792523">
              <w:t>ры приема)</w:t>
            </w:r>
          </w:p>
        </w:tc>
        <w:tc>
          <w:tcPr>
            <w:tcW w:w="1026" w:type="dxa"/>
          </w:tcPr>
          <w:p w:rsidR="00122B68" w:rsidRPr="00C66B53" w:rsidRDefault="0099374D" w:rsidP="00B83524">
            <w:pPr>
              <w:pStyle w:val="af1"/>
              <w:jc w:val="center"/>
            </w:pPr>
            <w:r>
              <w:t>к</w:t>
            </w:r>
            <w:r w:rsidR="00122B68" w:rsidRPr="00C66B53">
              <w:t>м</w:t>
            </w:r>
          </w:p>
          <w:p w:rsidR="00122B68" w:rsidRPr="00C66B53" w:rsidRDefault="00122B68" w:rsidP="00B83524">
            <w:pPr>
              <w:pStyle w:val="af1"/>
              <w:jc w:val="center"/>
            </w:pPr>
          </w:p>
          <w:p w:rsidR="00122B68" w:rsidRPr="00C66B53" w:rsidRDefault="00122B68" w:rsidP="00B83524">
            <w:pPr>
              <w:pStyle w:val="af1"/>
              <w:jc w:val="center"/>
            </w:pPr>
          </w:p>
          <w:p w:rsidR="00122B68" w:rsidRPr="00C66B53" w:rsidRDefault="00122B68" w:rsidP="00B83524">
            <w:pPr>
              <w:pStyle w:val="af1"/>
              <w:jc w:val="center"/>
            </w:pPr>
          </w:p>
        </w:tc>
        <w:tc>
          <w:tcPr>
            <w:tcW w:w="1317" w:type="dxa"/>
          </w:tcPr>
          <w:p w:rsidR="00122B68" w:rsidRPr="00BE5608" w:rsidRDefault="0099374D" w:rsidP="00792523">
            <w:pPr>
              <w:ind w:left="21" w:right="-57"/>
              <w:jc w:val="center"/>
              <w:rPr>
                <w:szCs w:val="28"/>
                <w:highlight w:val="red"/>
              </w:rPr>
            </w:pPr>
            <w:r>
              <w:rPr>
                <w:szCs w:val="28"/>
              </w:rPr>
              <w:t>0,170</w:t>
            </w:r>
            <w:r w:rsidR="00792523" w:rsidRPr="00792523">
              <w:rPr>
                <w:szCs w:val="28"/>
              </w:rPr>
              <w:t>41</w:t>
            </w:r>
          </w:p>
        </w:tc>
        <w:tc>
          <w:tcPr>
            <w:tcW w:w="3660" w:type="dxa"/>
          </w:tcPr>
          <w:p w:rsidR="00122B68" w:rsidRPr="00F4148D" w:rsidRDefault="00122B68" w:rsidP="00B83524">
            <w:pPr>
              <w:jc w:val="both"/>
              <w:rPr>
                <w:highlight w:val="red"/>
              </w:rPr>
            </w:pPr>
            <w:r w:rsidRPr="00C3697B">
              <w:t>Труба с</w:t>
            </w:r>
            <w:r w:rsidR="00FB6A9E">
              <w:t>тальная сварная прямошовная Ø273</w:t>
            </w:r>
            <w:r w:rsidRPr="00C3697B">
              <w:t>х8,0мм, по ГОСТ 20295-85  (класс прочности К52), с нару</w:t>
            </w:r>
            <w:r w:rsidRPr="00C3697B">
              <w:t>ж</w:t>
            </w:r>
            <w:r w:rsidRPr="00C3697B">
              <w:t>ным</w:t>
            </w:r>
            <w:r>
              <w:t xml:space="preserve"> трехслойным полиэт</w:t>
            </w:r>
            <w:r>
              <w:t>и</w:t>
            </w:r>
            <w:r>
              <w:t>леновым покрытием по ТУ 1394-012-01284695-2006</w:t>
            </w:r>
          </w:p>
        </w:tc>
      </w:tr>
      <w:tr w:rsidR="00122B68" w:rsidTr="0099374D">
        <w:tblPrEx>
          <w:tblCellMar>
            <w:top w:w="0" w:type="dxa"/>
            <w:bottom w:w="0" w:type="dxa"/>
          </w:tblCellMar>
        </w:tblPrEx>
        <w:trPr>
          <w:trHeight w:hRule="exact" w:val="454"/>
        </w:trPr>
        <w:tc>
          <w:tcPr>
            <w:tcW w:w="528" w:type="dxa"/>
          </w:tcPr>
          <w:p w:rsidR="00122B68" w:rsidRDefault="00122B68" w:rsidP="00B83524">
            <w:pPr>
              <w:pStyle w:val="af1"/>
              <w:jc w:val="center"/>
            </w:pPr>
            <w:r>
              <w:t>4</w:t>
            </w:r>
          </w:p>
        </w:tc>
        <w:tc>
          <w:tcPr>
            <w:tcW w:w="3405" w:type="dxa"/>
          </w:tcPr>
          <w:p w:rsidR="00122B68" w:rsidRDefault="00122B68" w:rsidP="00B83524">
            <w:r>
              <w:t>Устройство запуска</w:t>
            </w:r>
          </w:p>
        </w:tc>
        <w:tc>
          <w:tcPr>
            <w:tcW w:w="1026" w:type="dxa"/>
          </w:tcPr>
          <w:p w:rsidR="00122B68" w:rsidRDefault="00122B68" w:rsidP="00B83524">
            <w:pPr>
              <w:pStyle w:val="af1"/>
              <w:jc w:val="center"/>
              <w:rPr>
                <w:spacing w:val="-8"/>
              </w:rPr>
            </w:pPr>
            <w:r>
              <w:rPr>
                <w:spacing w:val="-8"/>
              </w:rPr>
              <w:t>компл.</w:t>
            </w:r>
          </w:p>
        </w:tc>
        <w:tc>
          <w:tcPr>
            <w:tcW w:w="1317" w:type="dxa"/>
          </w:tcPr>
          <w:p w:rsidR="00122B68" w:rsidRDefault="00122B68" w:rsidP="00B83524">
            <w:pPr>
              <w:pStyle w:val="af1"/>
              <w:jc w:val="center"/>
            </w:pPr>
            <w:r>
              <w:t>1</w:t>
            </w:r>
          </w:p>
        </w:tc>
        <w:tc>
          <w:tcPr>
            <w:tcW w:w="3660" w:type="dxa"/>
          </w:tcPr>
          <w:p w:rsidR="00122B68" w:rsidRDefault="00122B68" w:rsidP="00B83524">
            <w:pPr>
              <w:pStyle w:val="af1"/>
              <w:jc w:val="both"/>
            </w:pPr>
            <w:r w:rsidRPr="00D0290C">
              <w:rPr>
                <w:rFonts w:cs="Arial"/>
                <w:color w:val="000000"/>
                <w:szCs w:val="28"/>
              </w:rPr>
              <w:t>УЗП3 2М-250-</w:t>
            </w:r>
            <w:smartTag w:uri="urn:schemas-microsoft-com:office:smarttags" w:element="metricconverter">
              <w:smartTagPr>
                <w:attr w:name="ProductID" w:val="8,0 Л"/>
              </w:smartTagPr>
              <w:r w:rsidRPr="00D0290C">
                <w:rPr>
                  <w:rFonts w:cs="Arial"/>
                  <w:color w:val="000000"/>
                  <w:szCs w:val="28"/>
                </w:rPr>
                <w:t xml:space="preserve">8,0 </w:t>
              </w:r>
              <w:r>
                <w:rPr>
                  <w:rFonts w:cs="Arial"/>
                  <w:color w:val="000000"/>
                  <w:szCs w:val="28"/>
                </w:rPr>
                <w:t>Л</w:t>
              </w:r>
            </w:smartTag>
          </w:p>
        </w:tc>
      </w:tr>
      <w:tr w:rsidR="00122B68" w:rsidTr="0099374D">
        <w:tblPrEx>
          <w:tblCellMar>
            <w:top w:w="0" w:type="dxa"/>
            <w:bottom w:w="0" w:type="dxa"/>
          </w:tblCellMar>
        </w:tblPrEx>
        <w:trPr>
          <w:trHeight w:hRule="exact" w:val="454"/>
        </w:trPr>
        <w:tc>
          <w:tcPr>
            <w:tcW w:w="528" w:type="dxa"/>
          </w:tcPr>
          <w:p w:rsidR="00122B68" w:rsidRDefault="00122B68" w:rsidP="00B83524">
            <w:pPr>
              <w:pStyle w:val="af1"/>
              <w:jc w:val="center"/>
            </w:pPr>
            <w:r>
              <w:t>5</w:t>
            </w:r>
          </w:p>
        </w:tc>
        <w:tc>
          <w:tcPr>
            <w:tcW w:w="3405" w:type="dxa"/>
          </w:tcPr>
          <w:p w:rsidR="00122B68" w:rsidRDefault="00122B68" w:rsidP="00B83524">
            <w:r>
              <w:t>Устройство приема</w:t>
            </w:r>
          </w:p>
        </w:tc>
        <w:tc>
          <w:tcPr>
            <w:tcW w:w="1026" w:type="dxa"/>
          </w:tcPr>
          <w:p w:rsidR="00122B68" w:rsidRDefault="00122B68" w:rsidP="00B83524">
            <w:pPr>
              <w:pStyle w:val="af1"/>
              <w:jc w:val="center"/>
              <w:rPr>
                <w:spacing w:val="-8"/>
              </w:rPr>
            </w:pPr>
            <w:r>
              <w:rPr>
                <w:spacing w:val="-8"/>
              </w:rPr>
              <w:t>компл.</w:t>
            </w:r>
          </w:p>
        </w:tc>
        <w:tc>
          <w:tcPr>
            <w:tcW w:w="1317" w:type="dxa"/>
          </w:tcPr>
          <w:p w:rsidR="00122B68" w:rsidRPr="00C64D6E" w:rsidRDefault="00122B68" w:rsidP="00B83524">
            <w:pPr>
              <w:pStyle w:val="af1"/>
              <w:jc w:val="center"/>
            </w:pPr>
            <w:r w:rsidRPr="00C64D6E">
              <w:t>1</w:t>
            </w:r>
          </w:p>
        </w:tc>
        <w:tc>
          <w:tcPr>
            <w:tcW w:w="3660" w:type="dxa"/>
          </w:tcPr>
          <w:p w:rsidR="00122B68" w:rsidRDefault="00122B68" w:rsidP="00B83524">
            <w:pPr>
              <w:pStyle w:val="af1"/>
              <w:jc w:val="both"/>
            </w:pPr>
            <w:r w:rsidRPr="00D0290C">
              <w:rPr>
                <w:rFonts w:cs="Arial"/>
                <w:color w:val="000000"/>
                <w:szCs w:val="28"/>
              </w:rPr>
              <w:t>УЗПП 2М-250-</w:t>
            </w:r>
            <w:smartTag w:uri="urn:schemas-microsoft-com:office:smarttags" w:element="metricconverter">
              <w:smartTagPr>
                <w:attr w:name="ProductID" w:val="8,0 Л"/>
              </w:smartTagPr>
              <w:r w:rsidRPr="00D0290C">
                <w:rPr>
                  <w:rFonts w:cs="Arial"/>
                  <w:color w:val="000000"/>
                  <w:szCs w:val="28"/>
                </w:rPr>
                <w:t xml:space="preserve">8,0 </w:t>
              </w:r>
              <w:r>
                <w:rPr>
                  <w:rFonts w:cs="Arial"/>
                  <w:color w:val="000000"/>
                  <w:szCs w:val="28"/>
                </w:rPr>
                <w:t>Л</w:t>
              </w:r>
            </w:smartTag>
          </w:p>
        </w:tc>
      </w:tr>
      <w:tr w:rsidR="00122B68" w:rsidTr="0099374D">
        <w:tblPrEx>
          <w:tblCellMar>
            <w:top w:w="0" w:type="dxa"/>
            <w:bottom w:w="0" w:type="dxa"/>
          </w:tblCellMar>
        </w:tblPrEx>
        <w:trPr>
          <w:trHeight w:hRule="exact" w:val="680"/>
        </w:trPr>
        <w:tc>
          <w:tcPr>
            <w:tcW w:w="528" w:type="dxa"/>
          </w:tcPr>
          <w:p w:rsidR="00122B68" w:rsidRDefault="00122B68" w:rsidP="00971F9E">
            <w:pPr>
              <w:pStyle w:val="af1"/>
              <w:jc w:val="center"/>
            </w:pPr>
            <w:r>
              <w:t>6</w:t>
            </w:r>
          </w:p>
        </w:tc>
        <w:tc>
          <w:tcPr>
            <w:tcW w:w="3405" w:type="dxa"/>
          </w:tcPr>
          <w:p w:rsidR="00122B68" w:rsidRPr="00BD0A79" w:rsidRDefault="00122B68" w:rsidP="00971F9E">
            <w:r w:rsidRPr="00BD0A79">
              <w:t>Дождевая канализация от площадки камеры запуска</w:t>
            </w:r>
          </w:p>
        </w:tc>
        <w:tc>
          <w:tcPr>
            <w:tcW w:w="1026" w:type="dxa"/>
          </w:tcPr>
          <w:p w:rsidR="00122B68" w:rsidRPr="00812BEE" w:rsidRDefault="0099374D" w:rsidP="00971F9E">
            <w:pPr>
              <w:pStyle w:val="af1"/>
              <w:jc w:val="center"/>
            </w:pPr>
            <w:r>
              <w:t>к</w:t>
            </w:r>
            <w:r w:rsidR="00122B68">
              <w:t>м</w:t>
            </w:r>
          </w:p>
        </w:tc>
        <w:tc>
          <w:tcPr>
            <w:tcW w:w="1317" w:type="dxa"/>
          </w:tcPr>
          <w:p w:rsidR="00122B68" w:rsidRPr="00C64D6E" w:rsidRDefault="0099374D" w:rsidP="00971F9E">
            <w:pPr>
              <w:pStyle w:val="af1"/>
              <w:jc w:val="center"/>
              <w:rPr>
                <w:szCs w:val="28"/>
              </w:rPr>
            </w:pPr>
            <w:r w:rsidRPr="00C64D6E">
              <w:rPr>
                <w:szCs w:val="28"/>
              </w:rPr>
              <w:t>0,013</w:t>
            </w:r>
          </w:p>
        </w:tc>
        <w:tc>
          <w:tcPr>
            <w:tcW w:w="3660" w:type="dxa"/>
          </w:tcPr>
          <w:p w:rsidR="00122B68" w:rsidRPr="00AF2667" w:rsidRDefault="00122B68" w:rsidP="00971F9E">
            <w:r>
              <w:t>Ø219х6</w:t>
            </w:r>
            <w:r w:rsidRPr="001F42AC">
              <w:t>,0</w:t>
            </w:r>
          </w:p>
        </w:tc>
      </w:tr>
      <w:tr w:rsidR="00122B68" w:rsidTr="0099374D">
        <w:tblPrEx>
          <w:tblCellMar>
            <w:top w:w="0" w:type="dxa"/>
            <w:bottom w:w="0" w:type="dxa"/>
          </w:tblCellMar>
        </w:tblPrEx>
        <w:trPr>
          <w:trHeight w:hRule="exact" w:val="680"/>
        </w:trPr>
        <w:tc>
          <w:tcPr>
            <w:tcW w:w="528" w:type="dxa"/>
          </w:tcPr>
          <w:p w:rsidR="00122B68" w:rsidRDefault="00122B68" w:rsidP="00B83524">
            <w:pPr>
              <w:pStyle w:val="af1"/>
              <w:jc w:val="center"/>
            </w:pPr>
            <w:r>
              <w:t>7</w:t>
            </w:r>
          </w:p>
        </w:tc>
        <w:tc>
          <w:tcPr>
            <w:tcW w:w="3405" w:type="dxa"/>
          </w:tcPr>
          <w:p w:rsidR="00122B68" w:rsidRPr="00BD0A79" w:rsidRDefault="00122B68" w:rsidP="00B83524">
            <w:r w:rsidRPr="00BD0A79">
              <w:t>Дождевая канализация от площадки камеры приема</w:t>
            </w:r>
          </w:p>
        </w:tc>
        <w:tc>
          <w:tcPr>
            <w:tcW w:w="1026" w:type="dxa"/>
          </w:tcPr>
          <w:p w:rsidR="00122B68" w:rsidRPr="00812BEE" w:rsidRDefault="0099374D" w:rsidP="00B83524">
            <w:pPr>
              <w:pStyle w:val="af1"/>
              <w:jc w:val="center"/>
            </w:pPr>
            <w:r>
              <w:t>к</w:t>
            </w:r>
            <w:r w:rsidR="00122B68">
              <w:t>м</w:t>
            </w:r>
          </w:p>
        </w:tc>
        <w:tc>
          <w:tcPr>
            <w:tcW w:w="1317" w:type="dxa"/>
          </w:tcPr>
          <w:p w:rsidR="00122B68" w:rsidRPr="00C64D6E" w:rsidRDefault="0099374D" w:rsidP="00B83524">
            <w:pPr>
              <w:pStyle w:val="af1"/>
              <w:jc w:val="center"/>
              <w:rPr>
                <w:szCs w:val="28"/>
              </w:rPr>
            </w:pPr>
            <w:r w:rsidRPr="00C64D6E">
              <w:rPr>
                <w:szCs w:val="28"/>
              </w:rPr>
              <w:t>0,032</w:t>
            </w:r>
          </w:p>
        </w:tc>
        <w:tc>
          <w:tcPr>
            <w:tcW w:w="3660" w:type="dxa"/>
          </w:tcPr>
          <w:p w:rsidR="00122B68" w:rsidRPr="00AF2667" w:rsidRDefault="00122B68" w:rsidP="00B83524">
            <w:r>
              <w:t>Ø219х6</w:t>
            </w:r>
            <w:r w:rsidRPr="001F42AC">
              <w:t>,0</w:t>
            </w:r>
          </w:p>
        </w:tc>
      </w:tr>
      <w:tr w:rsidR="009202B4" w:rsidTr="0099374D">
        <w:tblPrEx>
          <w:tblCellMar>
            <w:top w:w="0" w:type="dxa"/>
            <w:bottom w:w="0" w:type="dxa"/>
          </w:tblCellMar>
        </w:tblPrEx>
        <w:trPr>
          <w:trHeight w:hRule="exact" w:val="680"/>
        </w:trPr>
        <w:tc>
          <w:tcPr>
            <w:tcW w:w="528" w:type="dxa"/>
          </w:tcPr>
          <w:p w:rsidR="009202B4" w:rsidRDefault="009202B4" w:rsidP="00B83524">
            <w:pPr>
              <w:pStyle w:val="af1"/>
              <w:jc w:val="center"/>
            </w:pPr>
            <w:r>
              <w:t>8</w:t>
            </w:r>
          </w:p>
        </w:tc>
        <w:tc>
          <w:tcPr>
            <w:tcW w:w="3405" w:type="dxa"/>
          </w:tcPr>
          <w:p w:rsidR="009202B4" w:rsidRPr="00BD0A79" w:rsidRDefault="009202B4" w:rsidP="00B83524">
            <w:r>
              <w:t>Трансформаторная по</w:t>
            </w:r>
            <w:r>
              <w:t>д</w:t>
            </w:r>
            <w:r>
              <w:t>станция</w:t>
            </w:r>
          </w:p>
        </w:tc>
        <w:tc>
          <w:tcPr>
            <w:tcW w:w="1026" w:type="dxa"/>
            <w:vAlign w:val="center"/>
          </w:tcPr>
          <w:p w:rsidR="009202B4" w:rsidRDefault="009202B4" w:rsidP="009202B4">
            <w:pPr>
              <w:pStyle w:val="af1"/>
              <w:jc w:val="center"/>
            </w:pPr>
            <w:r>
              <w:t>шт</w:t>
            </w:r>
          </w:p>
        </w:tc>
        <w:tc>
          <w:tcPr>
            <w:tcW w:w="1317" w:type="dxa"/>
            <w:vAlign w:val="center"/>
          </w:tcPr>
          <w:p w:rsidR="009202B4" w:rsidRPr="009202B4" w:rsidRDefault="009202B4" w:rsidP="009202B4">
            <w:pPr>
              <w:pStyle w:val="af1"/>
              <w:jc w:val="center"/>
              <w:rPr>
                <w:szCs w:val="28"/>
              </w:rPr>
            </w:pPr>
            <w:r w:rsidRPr="009202B4">
              <w:rPr>
                <w:szCs w:val="28"/>
              </w:rPr>
              <w:t>2</w:t>
            </w:r>
          </w:p>
        </w:tc>
        <w:tc>
          <w:tcPr>
            <w:tcW w:w="3660" w:type="dxa"/>
            <w:vAlign w:val="center"/>
          </w:tcPr>
          <w:p w:rsidR="009202B4" w:rsidRDefault="009202B4" w:rsidP="0099374D">
            <w:r>
              <w:t>КТП-10/0,4кВ</w:t>
            </w:r>
          </w:p>
        </w:tc>
      </w:tr>
      <w:tr w:rsidR="00C64D6E" w:rsidTr="00EC05CC">
        <w:tblPrEx>
          <w:tblCellMar>
            <w:top w:w="0" w:type="dxa"/>
            <w:bottom w:w="0" w:type="dxa"/>
          </w:tblCellMar>
        </w:tblPrEx>
        <w:trPr>
          <w:trHeight w:hRule="exact" w:val="680"/>
        </w:trPr>
        <w:tc>
          <w:tcPr>
            <w:tcW w:w="528" w:type="dxa"/>
          </w:tcPr>
          <w:p w:rsidR="00C64D6E" w:rsidRDefault="00C64D6E" w:rsidP="00B83524">
            <w:pPr>
              <w:pStyle w:val="af1"/>
              <w:jc w:val="center"/>
            </w:pPr>
            <w:r>
              <w:t>9</w:t>
            </w:r>
          </w:p>
        </w:tc>
        <w:tc>
          <w:tcPr>
            <w:tcW w:w="3405" w:type="dxa"/>
          </w:tcPr>
          <w:p w:rsidR="00C64D6E" w:rsidRPr="00EC237B" w:rsidRDefault="00C64D6E" w:rsidP="00EC05CC">
            <w:pPr>
              <w:jc w:val="both"/>
            </w:pPr>
            <w:r>
              <w:t>ВЛ-10</w:t>
            </w:r>
            <w:r w:rsidRPr="00EC237B">
              <w:t>кВ</w:t>
            </w:r>
          </w:p>
        </w:tc>
        <w:tc>
          <w:tcPr>
            <w:tcW w:w="1026" w:type="dxa"/>
          </w:tcPr>
          <w:p w:rsidR="00C64D6E" w:rsidRPr="00EC237B" w:rsidRDefault="00C64D6E" w:rsidP="00EC05CC">
            <w:pPr>
              <w:pStyle w:val="af1"/>
              <w:jc w:val="center"/>
              <w:rPr>
                <w:szCs w:val="20"/>
              </w:rPr>
            </w:pPr>
            <w:r w:rsidRPr="00EC237B">
              <w:rPr>
                <w:szCs w:val="20"/>
              </w:rPr>
              <w:t>км</w:t>
            </w:r>
          </w:p>
        </w:tc>
        <w:tc>
          <w:tcPr>
            <w:tcW w:w="1317" w:type="dxa"/>
          </w:tcPr>
          <w:p w:rsidR="00C64D6E" w:rsidRPr="00EC237B" w:rsidRDefault="00C64D6E" w:rsidP="00EC05CC">
            <w:pPr>
              <w:pStyle w:val="af1"/>
              <w:ind w:left="-108" w:right="-108"/>
              <w:jc w:val="center"/>
              <w:rPr>
                <w:szCs w:val="28"/>
              </w:rPr>
            </w:pPr>
            <w:r>
              <w:rPr>
                <w:szCs w:val="28"/>
              </w:rPr>
              <w:t>0,2534</w:t>
            </w:r>
          </w:p>
        </w:tc>
        <w:tc>
          <w:tcPr>
            <w:tcW w:w="3660" w:type="dxa"/>
          </w:tcPr>
          <w:p w:rsidR="00C64D6E" w:rsidRPr="00EC237B" w:rsidRDefault="00C64D6E" w:rsidP="00EC05CC">
            <w:pPr>
              <w:tabs>
                <w:tab w:val="left" w:pos="1159"/>
              </w:tabs>
              <w:suppressAutoHyphens/>
            </w:pPr>
            <w:r w:rsidRPr="00EC237B">
              <w:rPr>
                <w:szCs w:val="28"/>
              </w:rPr>
              <w:t>СИП-3</w:t>
            </w:r>
            <w:r w:rsidRPr="00EC237B">
              <w:rPr>
                <w:szCs w:val="28"/>
                <w:lang w:val="en-US"/>
              </w:rPr>
              <w:t xml:space="preserve">, </w:t>
            </w:r>
            <w:r w:rsidRPr="00EC237B">
              <w:rPr>
                <w:szCs w:val="28"/>
              </w:rPr>
              <w:t>95мм</w:t>
            </w:r>
            <w:r w:rsidRPr="00EC237B">
              <w:rPr>
                <w:szCs w:val="28"/>
                <w:vertAlign w:val="superscript"/>
              </w:rPr>
              <w:t>2</w:t>
            </w:r>
          </w:p>
        </w:tc>
      </w:tr>
    </w:tbl>
    <w:p w:rsidR="0028607A" w:rsidRDefault="0028607A" w:rsidP="0028607A">
      <w:pPr>
        <w:pStyle w:val="23"/>
        <w:spacing w:line="0" w:lineRule="atLeast"/>
        <w:ind w:left="352" w:right="544" w:firstLine="363"/>
      </w:pPr>
    </w:p>
    <w:p w:rsidR="0028607A" w:rsidRDefault="0028607A" w:rsidP="00D03550">
      <w:pPr>
        <w:pStyle w:val="23"/>
        <w:spacing w:line="0" w:lineRule="atLeast"/>
        <w:ind w:left="306" w:right="360" w:firstLine="522"/>
      </w:pPr>
      <w:r>
        <w:t xml:space="preserve">Согласно СП 34-116-97 проектируемый нефтепровод относится </w:t>
      </w:r>
      <w:r w:rsidRPr="00970D2C">
        <w:t>к II</w:t>
      </w:r>
      <w:r w:rsidR="005F0962">
        <w:t>I</w:t>
      </w:r>
      <w:r w:rsidRPr="00970D2C">
        <w:t xml:space="preserve"> классу I</w:t>
      </w:r>
      <w:r w:rsidR="005F0962">
        <w:rPr>
          <w:lang w:val="en-US"/>
        </w:rPr>
        <w:t>I</w:t>
      </w:r>
      <w:r w:rsidR="00F02978">
        <w:t>I</w:t>
      </w:r>
      <w:r w:rsidRPr="00970D2C">
        <w:t xml:space="preserve"> катег</w:t>
      </w:r>
      <w:r w:rsidRPr="00970D2C">
        <w:t>о</w:t>
      </w:r>
      <w:r w:rsidRPr="00970D2C">
        <w:t>рии.</w:t>
      </w:r>
    </w:p>
    <w:p w:rsidR="0028607A" w:rsidRDefault="0028607A" w:rsidP="00D03550">
      <w:pPr>
        <w:ind w:left="306" w:right="360" w:firstLine="522"/>
        <w:jc w:val="both"/>
      </w:pPr>
      <w:r>
        <w:lastRenderedPageBreak/>
        <w:t xml:space="preserve">Согласно </w:t>
      </w:r>
      <w:r w:rsidR="00131F2D">
        <w:t xml:space="preserve">СН 527-80 </w:t>
      </w:r>
      <w:r>
        <w:t>проектируемые участки нефтепровода в пределах о</w:t>
      </w:r>
      <w:r>
        <w:t>г</w:t>
      </w:r>
      <w:r>
        <w:t xml:space="preserve">раждения </w:t>
      </w:r>
      <w:r w:rsidR="00404F02">
        <w:t xml:space="preserve">площадки </w:t>
      </w:r>
      <w:r>
        <w:t xml:space="preserve">камеры </w:t>
      </w:r>
      <w:r w:rsidR="007552CF">
        <w:t>приема</w:t>
      </w:r>
      <w:r w:rsidR="00122B68">
        <w:t xml:space="preserve"> и на территории НПС «Елово»</w:t>
      </w:r>
      <w:r>
        <w:t xml:space="preserve"> относятся к Б</w:t>
      </w:r>
      <w:r w:rsidRPr="008D2CA1">
        <w:rPr>
          <w:szCs w:val="28"/>
        </w:rPr>
        <w:t>б</w:t>
      </w:r>
      <w:r>
        <w:t xml:space="preserve"> категории </w:t>
      </w:r>
      <w:r w:rsidRPr="00EA301E">
        <w:t>I</w:t>
      </w:r>
      <w:r>
        <w:t>.</w:t>
      </w:r>
    </w:p>
    <w:p w:rsidR="0028607A" w:rsidRDefault="0028607A" w:rsidP="00D03550">
      <w:pPr>
        <w:ind w:left="306" w:right="360" w:firstLine="522"/>
        <w:jc w:val="both"/>
      </w:pPr>
      <w:r w:rsidRPr="00F57207">
        <w:t xml:space="preserve">Проектной документацией предусматривается </w:t>
      </w:r>
      <w:r w:rsidR="00BE7B54">
        <w:t>подзе</w:t>
      </w:r>
      <w:r w:rsidR="007552CF">
        <w:t xml:space="preserve">мный </w:t>
      </w:r>
      <w:r w:rsidRPr="00F57207">
        <w:t>способ укладки трубопровода.</w:t>
      </w:r>
    </w:p>
    <w:p w:rsidR="0028607A" w:rsidRPr="00F57207" w:rsidRDefault="0028607A" w:rsidP="00D03550">
      <w:pPr>
        <w:pStyle w:val="23"/>
        <w:tabs>
          <w:tab w:val="left" w:pos="10203"/>
        </w:tabs>
        <w:ind w:left="306" w:right="360" w:firstLine="522"/>
      </w:pPr>
      <w:r w:rsidRPr="00F57207">
        <w:t>Для обеспечения надежности линейного объекта трубопроводная арматура, трубы и другие детали и материалы должны иметь паспорта, подтверждающие качество изготовления и соответствие нормативно-технической документ</w:t>
      </w:r>
      <w:r w:rsidRPr="00F57207">
        <w:t>а</w:t>
      </w:r>
      <w:r w:rsidRPr="00F57207">
        <w:t>ции.</w:t>
      </w:r>
    </w:p>
    <w:p w:rsidR="0028607A" w:rsidRPr="00F57207" w:rsidRDefault="0028607A" w:rsidP="00D03550">
      <w:pPr>
        <w:pStyle w:val="23"/>
        <w:tabs>
          <w:tab w:val="left" w:pos="10203"/>
        </w:tabs>
        <w:ind w:left="306" w:right="360" w:firstLine="522"/>
      </w:pPr>
      <w:r w:rsidRPr="00F57207">
        <w:t>Запорная арматура должна быть испытана на предприятии-изготовителе на герметичность перекрытия. Запорная арматура для нефти и газа должна иметь класс г</w:t>
      </w:r>
      <w:r w:rsidR="007552CF">
        <w:t>ерметичности А по ГОСТ Р54808-2011</w:t>
      </w:r>
      <w:r w:rsidRPr="00F57207">
        <w:t xml:space="preserve"> – отсутствие видимых пр</w:t>
      </w:r>
      <w:r w:rsidRPr="00F57207">
        <w:t>о</w:t>
      </w:r>
      <w:r w:rsidRPr="00F57207">
        <w:t>течек.</w:t>
      </w:r>
    </w:p>
    <w:p w:rsidR="00562572" w:rsidRDefault="00562572" w:rsidP="004B3BAB">
      <w:pPr>
        <w:pStyle w:val="10"/>
        <w:tabs>
          <w:tab w:val="left" w:pos="9781"/>
          <w:tab w:val="left" w:pos="10136"/>
        </w:tabs>
        <w:ind w:right="360"/>
        <w:jc w:val="both"/>
        <w:rPr>
          <w:b/>
          <w:lang w:val="ru-RU"/>
        </w:rPr>
      </w:pPr>
    </w:p>
    <w:p w:rsidR="007552CF" w:rsidRPr="007552CF" w:rsidRDefault="007552CF" w:rsidP="007552CF">
      <w:pPr>
        <w:rPr>
          <w:rFonts w:eastAsia="MS Mincho" w:cs="Franklin Gothic Book"/>
          <w:lang w:eastAsia="en-US"/>
        </w:rPr>
      </w:pPr>
    </w:p>
    <w:p w:rsidR="00D03550" w:rsidRDefault="00D83EDB" w:rsidP="00D03550">
      <w:pPr>
        <w:pStyle w:val="10"/>
        <w:tabs>
          <w:tab w:val="left" w:pos="9781"/>
          <w:tab w:val="left" w:pos="10136"/>
        </w:tabs>
        <w:ind w:left="306" w:right="360" w:firstLine="522"/>
        <w:jc w:val="both"/>
        <w:rPr>
          <w:b/>
          <w:lang w:val="ru-RU"/>
        </w:rPr>
      </w:pPr>
      <w:bookmarkStart w:id="19" w:name="_Toc341777646"/>
      <w:r w:rsidRPr="00306768">
        <w:rPr>
          <w:b/>
          <w:lang w:val="ru-RU"/>
        </w:rPr>
        <w:t xml:space="preserve">7 Сведения о земельных участках, на которых располагаются </w:t>
      </w:r>
    </w:p>
    <w:p w:rsidR="00D83EDB" w:rsidRPr="00306768" w:rsidRDefault="00D83EDB" w:rsidP="00D03550">
      <w:pPr>
        <w:pStyle w:val="10"/>
        <w:tabs>
          <w:tab w:val="left" w:pos="9781"/>
          <w:tab w:val="left" w:pos="10136"/>
        </w:tabs>
        <w:ind w:left="306" w:right="360" w:firstLine="522"/>
        <w:jc w:val="both"/>
        <w:rPr>
          <w:b/>
          <w:lang w:val="ru-RU"/>
        </w:rPr>
      </w:pPr>
      <w:r w:rsidRPr="00306768">
        <w:rPr>
          <w:b/>
          <w:lang w:val="ru-RU"/>
        </w:rPr>
        <w:t>проект</w:t>
      </w:r>
      <w:r w:rsidRPr="00306768">
        <w:rPr>
          <w:b/>
          <w:lang w:val="ru-RU"/>
        </w:rPr>
        <w:t>и</w:t>
      </w:r>
      <w:r w:rsidRPr="00306768">
        <w:rPr>
          <w:b/>
          <w:lang w:val="ru-RU"/>
        </w:rPr>
        <w:t>руемые сооружения</w:t>
      </w:r>
      <w:bookmarkEnd w:id="19"/>
    </w:p>
    <w:p w:rsidR="00D83EDB" w:rsidRDefault="00D83EDB" w:rsidP="00D03550">
      <w:pPr>
        <w:pStyle w:val="23"/>
        <w:tabs>
          <w:tab w:val="left" w:pos="10136"/>
        </w:tabs>
        <w:ind w:left="306" w:right="360" w:firstLine="522"/>
        <w:rPr>
          <w:b/>
        </w:rPr>
      </w:pPr>
    </w:p>
    <w:p w:rsidR="0028607A" w:rsidRPr="00E86658" w:rsidRDefault="0028607A" w:rsidP="00D03550">
      <w:pPr>
        <w:tabs>
          <w:tab w:val="left" w:pos="10089"/>
        </w:tabs>
        <w:ind w:left="306" w:right="360" w:firstLine="522"/>
        <w:jc w:val="both"/>
      </w:pPr>
      <w:r>
        <w:t xml:space="preserve">Площадь </w:t>
      </w:r>
      <w:r w:rsidRPr="005D5478">
        <w:t>земельных участков на период строительства и эксплуатации о</w:t>
      </w:r>
      <w:r w:rsidRPr="005D5478">
        <w:t>п</w:t>
      </w:r>
      <w:r w:rsidRPr="005D5478">
        <w:t xml:space="preserve">ределена с использованием сведений государственного земельного кадастра, в </w:t>
      </w:r>
      <w:r w:rsidRPr="00E86658">
        <w:t>соответствии с действующ</w:t>
      </w:r>
      <w:r w:rsidRPr="00E86658">
        <w:t>и</w:t>
      </w:r>
      <w:r w:rsidRPr="00E86658">
        <w:t xml:space="preserve">ми нормативами отвода земель. </w:t>
      </w:r>
    </w:p>
    <w:p w:rsidR="0028607A" w:rsidRPr="005D5478" w:rsidRDefault="0028607A" w:rsidP="00D03550">
      <w:pPr>
        <w:tabs>
          <w:tab w:val="left" w:pos="10089"/>
        </w:tabs>
        <w:ind w:left="306" w:right="360" w:firstLine="522"/>
        <w:jc w:val="both"/>
      </w:pPr>
      <w:r w:rsidRPr="00A725F8">
        <w:t xml:space="preserve">Общая площадь изымаемых для строительства земель составляет </w:t>
      </w:r>
      <w:r w:rsidR="001D6EFF" w:rsidRPr="00A725F8">
        <w:t>261</w:t>
      </w:r>
      <w:r w:rsidR="00C64D6E" w:rsidRPr="00A725F8">
        <w:t>,</w:t>
      </w:r>
      <w:r w:rsidR="001D6EFF" w:rsidRPr="00A725F8">
        <w:t>0335</w:t>
      </w:r>
      <w:r w:rsidRPr="00A725F8">
        <w:t xml:space="preserve">га, из них на период эксплуатации </w:t>
      </w:r>
      <w:r w:rsidR="001D6EFF" w:rsidRPr="00A725F8">
        <w:t>-1,0090</w:t>
      </w:r>
      <w:r w:rsidRPr="00A725F8">
        <w:t>га.</w:t>
      </w:r>
    </w:p>
    <w:p w:rsidR="0028607A" w:rsidRPr="00F57207" w:rsidRDefault="0028607A" w:rsidP="007552CF">
      <w:pPr>
        <w:ind w:left="306" w:right="360" w:firstLine="522"/>
        <w:jc w:val="both"/>
      </w:pPr>
      <w:r w:rsidRPr="005D5478">
        <w:t>Площади занимаемых земель (объектам, кварталам, выделам, срокам зан</w:t>
      </w:r>
      <w:r w:rsidRPr="005D5478">
        <w:t>я</w:t>
      </w:r>
      <w:r w:rsidRPr="005D5478">
        <w:t xml:space="preserve">тия) приведены в </w:t>
      </w:r>
      <w:r>
        <w:t>подразделе</w:t>
      </w:r>
      <w:r w:rsidRPr="005D5478">
        <w:t xml:space="preserve"> 7.2  «Мероприятия по охране и рациональному и</w:t>
      </w:r>
      <w:r w:rsidR="007552CF">
        <w:t>с</w:t>
      </w:r>
      <w:r w:rsidRPr="005D5478">
        <w:t>пользованию земельных ресурсов» Раздела 7 «Перечень мероприятий по охране окружающей ср</w:t>
      </w:r>
      <w:r w:rsidRPr="005D5478">
        <w:t>е</w:t>
      </w:r>
      <w:r w:rsidRPr="005D5478">
        <w:t>ды».</w:t>
      </w:r>
    </w:p>
    <w:p w:rsidR="00D83EDB" w:rsidRDefault="00D83EDB" w:rsidP="00D03550">
      <w:pPr>
        <w:ind w:left="306" w:right="360" w:firstLine="522"/>
        <w:jc w:val="both"/>
      </w:pPr>
    </w:p>
    <w:p w:rsidR="00C633B0" w:rsidRDefault="00C633B0" w:rsidP="00D03550">
      <w:pPr>
        <w:ind w:left="306" w:right="360" w:firstLine="522"/>
        <w:jc w:val="both"/>
      </w:pPr>
    </w:p>
    <w:p w:rsidR="00D03550" w:rsidRDefault="00D83EDB" w:rsidP="00D03550">
      <w:pPr>
        <w:pStyle w:val="10"/>
        <w:tabs>
          <w:tab w:val="left" w:pos="9781"/>
          <w:tab w:val="left" w:pos="10136"/>
        </w:tabs>
        <w:ind w:left="306" w:right="360" w:firstLine="522"/>
        <w:jc w:val="both"/>
        <w:rPr>
          <w:b/>
          <w:lang w:val="ru-RU"/>
        </w:rPr>
      </w:pPr>
      <w:bookmarkStart w:id="20" w:name="_Toc341777647"/>
      <w:r w:rsidRPr="0040188E">
        <w:rPr>
          <w:b/>
          <w:lang w:val="ru-RU"/>
        </w:rPr>
        <w:t xml:space="preserve">8 Сведения об использованных в проекте изобретениях, результатах </w:t>
      </w:r>
    </w:p>
    <w:p w:rsidR="00D83EDB" w:rsidRPr="0040188E" w:rsidRDefault="00D83EDB" w:rsidP="00D03550">
      <w:pPr>
        <w:pStyle w:val="10"/>
        <w:tabs>
          <w:tab w:val="left" w:pos="9781"/>
          <w:tab w:val="left" w:pos="10136"/>
        </w:tabs>
        <w:ind w:left="306" w:right="360" w:firstLine="522"/>
        <w:jc w:val="both"/>
        <w:rPr>
          <w:b/>
          <w:lang w:val="ru-RU"/>
        </w:rPr>
      </w:pPr>
      <w:r w:rsidRPr="0040188E">
        <w:rPr>
          <w:b/>
          <w:lang w:val="ru-RU"/>
        </w:rPr>
        <w:t>проведенных патентных исследований</w:t>
      </w:r>
      <w:bookmarkEnd w:id="20"/>
    </w:p>
    <w:p w:rsidR="00D83EDB" w:rsidRPr="00F57207" w:rsidRDefault="00D83EDB" w:rsidP="00D03550">
      <w:pPr>
        <w:ind w:left="306" w:right="360" w:firstLine="522"/>
        <w:jc w:val="both"/>
        <w:rPr>
          <w:b/>
        </w:rPr>
      </w:pPr>
    </w:p>
    <w:p w:rsidR="00D83EDB" w:rsidRDefault="0028607A" w:rsidP="00D03550">
      <w:pPr>
        <w:ind w:left="306" w:right="360" w:firstLine="522"/>
        <w:jc w:val="both"/>
      </w:pPr>
      <w:r w:rsidRPr="00F57207">
        <w:t>Использование изобретений, защищенных авторскими правами, в насто</w:t>
      </w:r>
      <w:r w:rsidRPr="00F57207">
        <w:t>я</w:t>
      </w:r>
      <w:r w:rsidRPr="00F57207">
        <w:t>щей проектной документации не предусматривается.</w:t>
      </w:r>
    </w:p>
    <w:p w:rsidR="0028607A" w:rsidRDefault="0028607A" w:rsidP="00D03550">
      <w:pPr>
        <w:ind w:left="306" w:right="360" w:firstLine="522"/>
        <w:jc w:val="both"/>
      </w:pPr>
    </w:p>
    <w:p w:rsidR="00BE7B54" w:rsidRPr="00F57207" w:rsidRDefault="00BE7B54" w:rsidP="00D03550">
      <w:pPr>
        <w:ind w:left="306" w:right="360" w:firstLine="522"/>
        <w:jc w:val="both"/>
      </w:pPr>
    </w:p>
    <w:p w:rsidR="00D03550" w:rsidRDefault="00D83EDB" w:rsidP="00D03550">
      <w:pPr>
        <w:pStyle w:val="10"/>
        <w:tabs>
          <w:tab w:val="left" w:pos="9781"/>
          <w:tab w:val="left" w:pos="10136"/>
        </w:tabs>
        <w:ind w:left="306" w:right="360" w:firstLine="522"/>
        <w:jc w:val="both"/>
        <w:rPr>
          <w:b/>
          <w:lang w:val="ru-RU"/>
        </w:rPr>
      </w:pPr>
      <w:bookmarkStart w:id="21" w:name="_Toc341777648"/>
      <w:r w:rsidRPr="00306768">
        <w:rPr>
          <w:b/>
          <w:lang w:val="ru-RU"/>
        </w:rPr>
        <w:t xml:space="preserve">9 Сведения о наличии разработанных и согласованных специальных </w:t>
      </w:r>
    </w:p>
    <w:p w:rsidR="00D83EDB" w:rsidRPr="00306768" w:rsidRDefault="00D83EDB" w:rsidP="00D03550">
      <w:pPr>
        <w:pStyle w:val="10"/>
        <w:tabs>
          <w:tab w:val="left" w:pos="9781"/>
          <w:tab w:val="left" w:pos="10136"/>
        </w:tabs>
        <w:ind w:left="306" w:right="360" w:firstLine="522"/>
        <w:jc w:val="both"/>
        <w:rPr>
          <w:b/>
          <w:lang w:val="ru-RU"/>
        </w:rPr>
      </w:pPr>
      <w:r w:rsidRPr="00306768">
        <w:rPr>
          <w:b/>
          <w:lang w:val="ru-RU"/>
        </w:rPr>
        <w:t>технических условий</w:t>
      </w:r>
      <w:bookmarkEnd w:id="21"/>
    </w:p>
    <w:p w:rsidR="00D83EDB" w:rsidRPr="00F57207" w:rsidRDefault="00D83EDB" w:rsidP="00D03550">
      <w:pPr>
        <w:ind w:left="306" w:right="360" w:firstLine="522"/>
        <w:jc w:val="both"/>
        <w:rPr>
          <w:b/>
        </w:rPr>
      </w:pPr>
    </w:p>
    <w:p w:rsidR="00D83EDB" w:rsidRPr="00F57207" w:rsidRDefault="00D83EDB" w:rsidP="00D03550">
      <w:pPr>
        <w:ind w:left="306" w:right="360" w:firstLine="522"/>
        <w:jc w:val="both"/>
      </w:pPr>
      <w:r w:rsidRPr="00F57207">
        <w:t>Специальные технические условия в данном проекте не разрабатывались.</w:t>
      </w:r>
    </w:p>
    <w:p w:rsidR="00D83EDB" w:rsidRDefault="00D83EDB" w:rsidP="00D03550">
      <w:pPr>
        <w:pStyle w:val="23"/>
        <w:ind w:left="306" w:right="360" w:firstLine="522"/>
      </w:pPr>
    </w:p>
    <w:p w:rsidR="00823407" w:rsidRPr="00F57207" w:rsidRDefault="00823407" w:rsidP="00D03550">
      <w:pPr>
        <w:pStyle w:val="23"/>
        <w:ind w:left="306" w:right="360" w:firstLine="522"/>
      </w:pPr>
    </w:p>
    <w:p w:rsidR="00D03550" w:rsidRDefault="00D83EDB" w:rsidP="00D03550">
      <w:pPr>
        <w:pStyle w:val="10"/>
        <w:tabs>
          <w:tab w:val="left" w:pos="9781"/>
          <w:tab w:val="left" w:pos="10136"/>
        </w:tabs>
        <w:ind w:left="306" w:right="360" w:firstLine="522"/>
        <w:jc w:val="both"/>
        <w:rPr>
          <w:b/>
          <w:lang w:val="ru-RU"/>
        </w:rPr>
      </w:pPr>
      <w:bookmarkStart w:id="22" w:name="_Toc341777649"/>
      <w:r w:rsidRPr="00306768">
        <w:rPr>
          <w:b/>
          <w:lang w:val="ru-RU"/>
        </w:rPr>
        <w:t xml:space="preserve">10 Сведения о компьютерных программах используемых при расчетах </w:t>
      </w:r>
    </w:p>
    <w:p w:rsidR="00D83EDB" w:rsidRPr="00823407" w:rsidRDefault="00D83EDB" w:rsidP="00D03550">
      <w:pPr>
        <w:pStyle w:val="10"/>
        <w:tabs>
          <w:tab w:val="left" w:pos="9781"/>
          <w:tab w:val="left" w:pos="10136"/>
        </w:tabs>
        <w:ind w:left="306" w:right="360" w:firstLine="522"/>
        <w:jc w:val="both"/>
        <w:rPr>
          <w:b/>
          <w:lang w:val="ru-RU"/>
        </w:rPr>
      </w:pPr>
      <w:r w:rsidRPr="00306768">
        <w:rPr>
          <w:b/>
          <w:lang w:val="ru-RU"/>
        </w:rPr>
        <w:t>конструктивных элементов сооружений</w:t>
      </w:r>
      <w:bookmarkEnd w:id="22"/>
    </w:p>
    <w:p w:rsidR="00D83EDB" w:rsidRDefault="00D83EDB" w:rsidP="00D03550">
      <w:pPr>
        <w:ind w:left="306" w:right="360" w:firstLine="522"/>
        <w:jc w:val="both"/>
      </w:pPr>
    </w:p>
    <w:p w:rsidR="00D83EDB" w:rsidRPr="00F57207" w:rsidRDefault="00D83EDB" w:rsidP="00D03550">
      <w:pPr>
        <w:ind w:left="306" w:right="360" w:firstLine="522"/>
        <w:jc w:val="both"/>
      </w:pPr>
      <w:r w:rsidRPr="00F57207">
        <w:t>При разработке проектной документации компьютерные программы для выполнения расчетов конструктивных элементов зданий, строений и сооруж</w:t>
      </w:r>
      <w:r w:rsidRPr="00F57207">
        <w:t>е</w:t>
      </w:r>
      <w:r w:rsidRPr="00F57207">
        <w:t>ний не и</w:t>
      </w:r>
      <w:r w:rsidRPr="00F57207">
        <w:t>с</w:t>
      </w:r>
      <w:r w:rsidRPr="00F57207">
        <w:t>пользовались.</w:t>
      </w:r>
    </w:p>
    <w:p w:rsidR="00D83EDB" w:rsidRDefault="00D83EDB" w:rsidP="00D03550">
      <w:pPr>
        <w:pStyle w:val="23"/>
        <w:tabs>
          <w:tab w:val="left" w:pos="10317"/>
        </w:tabs>
        <w:ind w:left="306" w:right="360" w:firstLine="522"/>
      </w:pPr>
      <w:r w:rsidRPr="0059145D">
        <w:lastRenderedPageBreak/>
        <w:t>Гидравлический расчет произведен в программной системе для компьюте</w:t>
      </w:r>
      <w:r w:rsidRPr="0059145D">
        <w:t>р</w:t>
      </w:r>
      <w:r w:rsidRPr="0059145D">
        <w:t>ного моделирования технологий промыслового сбора и многофазного транспо</w:t>
      </w:r>
      <w:r w:rsidRPr="0059145D">
        <w:t>р</w:t>
      </w:r>
      <w:r w:rsidRPr="0059145D">
        <w:t>та нефти, газа и конденсата «ГазОйлТранс» ООО НТФ ТЕРМОГАЗ (Украина</w:t>
      </w:r>
      <w:r>
        <w:t>,</w:t>
      </w:r>
      <w:r w:rsidRPr="0059145D">
        <w:t xml:space="preserve"> г.Киев).</w:t>
      </w:r>
    </w:p>
    <w:p w:rsidR="00D83EDB" w:rsidRPr="005D5478" w:rsidRDefault="00D83EDB" w:rsidP="00D03550">
      <w:pPr>
        <w:pStyle w:val="23"/>
        <w:tabs>
          <w:tab w:val="left" w:pos="10146"/>
        </w:tabs>
        <w:ind w:left="306" w:right="360" w:firstLine="522"/>
        <w:rPr>
          <w:noProof/>
        </w:rPr>
      </w:pPr>
      <w:r w:rsidRPr="005D5478">
        <w:rPr>
          <w:noProof/>
        </w:rPr>
        <w:t>Расчет и подбор приборов освещения произведен с использованием программы для расчета освещения ElectriCS Light.</w:t>
      </w:r>
    </w:p>
    <w:p w:rsidR="00D83EDB" w:rsidRDefault="00D83EDB" w:rsidP="00D03550">
      <w:pPr>
        <w:pStyle w:val="23"/>
        <w:tabs>
          <w:tab w:val="left" w:pos="10146"/>
        </w:tabs>
        <w:ind w:left="306" w:right="360" w:firstLine="522"/>
      </w:pPr>
      <w:r w:rsidRPr="005D5478">
        <w:rPr>
          <w:noProof/>
        </w:rPr>
        <w:t>Расчет рассеивания выбросов вредных  веществ в атмосфере проведен по унифицированной программе расчета загрязнения "Эколог" (версия 3.0), разработанной фирмой «Интеграл», Санкт-Петербург.</w:t>
      </w:r>
    </w:p>
    <w:p w:rsidR="00D83EDB" w:rsidRPr="00F57207" w:rsidRDefault="00D83EDB" w:rsidP="00D03550">
      <w:pPr>
        <w:ind w:left="306" w:right="360" w:firstLine="522"/>
        <w:jc w:val="both"/>
        <w:rPr>
          <w:b/>
        </w:rPr>
      </w:pPr>
    </w:p>
    <w:p w:rsidR="00D83EDB" w:rsidRPr="00F57207" w:rsidRDefault="00D83EDB" w:rsidP="00D03550">
      <w:pPr>
        <w:ind w:left="306" w:right="360" w:firstLine="522"/>
        <w:jc w:val="both"/>
        <w:rPr>
          <w:b/>
        </w:rPr>
      </w:pPr>
    </w:p>
    <w:p w:rsidR="00D83EDB" w:rsidRPr="00D03550" w:rsidRDefault="00D83EDB" w:rsidP="00D03550">
      <w:pPr>
        <w:pStyle w:val="10"/>
        <w:tabs>
          <w:tab w:val="left" w:pos="9781"/>
          <w:tab w:val="left" w:pos="10136"/>
        </w:tabs>
        <w:ind w:left="306" w:right="360" w:firstLine="522"/>
        <w:jc w:val="both"/>
        <w:rPr>
          <w:b/>
          <w:spacing w:val="-6"/>
          <w:lang w:val="ru-RU"/>
        </w:rPr>
      </w:pPr>
      <w:bookmarkStart w:id="23" w:name="_Toc341777650"/>
      <w:r w:rsidRPr="0057445A">
        <w:rPr>
          <w:b/>
          <w:lang w:val="ru-RU"/>
        </w:rPr>
        <w:t xml:space="preserve">11 </w:t>
      </w:r>
      <w:r w:rsidRPr="00D03550">
        <w:rPr>
          <w:b/>
          <w:spacing w:val="-6"/>
          <w:lang w:val="ru-RU"/>
        </w:rPr>
        <w:t>Сведения о предполагаемых затратах, связанных со сносом сооруж</w:t>
      </w:r>
      <w:r w:rsidRPr="00D03550">
        <w:rPr>
          <w:b/>
          <w:spacing w:val="-6"/>
          <w:lang w:val="ru-RU"/>
        </w:rPr>
        <w:t>е</w:t>
      </w:r>
      <w:r w:rsidRPr="00D03550">
        <w:rPr>
          <w:b/>
          <w:spacing w:val="-6"/>
          <w:lang w:val="ru-RU"/>
        </w:rPr>
        <w:t>ний</w:t>
      </w:r>
      <w:bookmarkEnd w:id="23"/>
    </w:p>
    <w:p w:rsidR="00D83EDB" w:rsidRPr="00F57207" w:rsidRDefault="00D83EDB" w:rsidP="00D03550">
      <w:pPr>
        <w:ind w:left="306" w:right="360" w:firstLine="522"/>
        <w:jc w:val="both"/>
        <w:rPr>
          <w:b/>
        </w:rPr>
      </w:pPr>
    </w:p>
    <w:p w:rsidR="00813643" w:rsidRDefault="00D83EDB" w:rsidP="00CE2894">
      <w:pPr>
        <w:ind w:left="306" w:right="360" w:firstLine="522"/>
        <w:jc w:val="both"/>
      </w:pPr>
      <w:r w:rsidRPr="00F57207">
        <w:t>Необходимости в затратах связанных со сносом сооружений, переселением людей и переносом сетей нет.</w:t>
      </w:r>
    </w:p>
    <w:p w:rsidR="007552CF" w:rsidRPr="00CE2894" w:rsidRDefault="007552CF" w:rsidP="00CE2894">
      <w:pPr>
        <w:ind w:left="306" w:right="360" w:firstLine="522"/>
        <w:jc w:val="both"/>
      </w:pPr>
    </w:p>
    <w:p w:rsidR="00813643" w:rsidRPr="00F57207" w:rsidRDefault="00813643" w:rsidP="00D03550">
      <w:pPr>
        <w:ind w:left="306" w:right="360" w:firstLine="522"/>
        <w:jc w:val="both"/>
        <w:rPr>
          <w:b/>
        </w:rPr>
      </w:pPr>
    </w:p>
    <w:p w:rsidR="00D83EDB" w:rsidRPr="0057445A" w:rsidRDefault="00D83EDB" w:rsidP="00D03550">
      <w:pPr>
        <w:pStyle w:val="10"/>
        <w:tabs>
          <w:tab w:val="left" w:pos="9781"/>
          <w:tab w:val="left" w:pos="10136"/>
        </w:tabs>
        <w:ind w:left="306" w:right="360" w:firstLine="522"/>
        <w:jc w:val="both"/>
        <w:rPr>
          <w:b/>
          <w:lang w:val="ru-RU"/>
        </w:rPr>
      </w:pPr>
      <w:bookmarkStart w:id="24" w:name="_Toc341777651"/>
      <w:r w:rsidRPr="0057445A">
        <w:rPr>
          <w:b/>
          <w:lang w:val="ru-RU"/>
        </w:rPr>
        <w:t>12</w:t>
      </w:r>
      <w:r w:rsidR="00404F02">
        <w:rPr>
          <w:b/>
          <w:lang w:val="ru-RU"/>
        </w:rPr>
        <w:t xml:space="preserve"> </w:t>
      </w:r>
      <w:r w:rsidRPr="0057445A">
        <w:rPr>
          <w:b/>
          <w:lang w:val="ru-RU"/>
        </w:rPr>
        <w:t>Описание принципиальных проектных решений</w:t>
      </w:r>
      <w:bookmarkEnd w:id="24"/>
    </w:p>
    <w:p w:rsidR="00D83EDB" w:rsidRPr="00F57207" w:rsidRDefault="00D83EDB" w:rsidP="00D03550">
      <w:pPr>
        <w:ind w:left="306" w:right="360" w:firstLine="522"/>
        <w:jc w:val="both"/>
        <w:rPr>
          <w:b/>
        </w:rPr>
      </w:pPr>
    </w:p>
    <w:p w:rsidR="0028607A" w:rsidRPr="00F57207" w:rsidRDefault="0028607A" w:rsidP="00D03550">
      <w:pPr>
        <w:ind w:left="306" w:right="360" w:firstLine="522"/>
        <w:jc w:val="both"/>
      </w:pPr>
      <w:r w:rsidRPr="00F57207">
        <w:t>Надежность- это способность сооружения выполнять в определенных усл</w:t>
      </w:r>
      <w:r w:rsidRPr="00F57207">
        <w:t>о</w:t>
      </w:r>
      <w:r w:rsidRPr="00F57207">
        <w:t>виях эксплуатации все заданные  функции, сохраняя рабочие параметры в пр</w:t>
      </w:r>
      <w:r w:rsidRPr="00F57207">
        <w:t>е</w:t>
      </w:r>
      <w:r w:rsidRPr="00F57207">
        <w:t>делах установленных допусков, в течение требуемого интервала времени. Пр</w:t>
      </w:r>
      <w:r w:rsidRPr="00F57207">
        <w:t>и</w:t>
      </w:r>
      <w:r w:rsidRPr="00F57207">
        <w:t>менительно к трубопроводам надежность является показателем качества в самом широком смысле этого понятия. Она определяется качеством проектирования, строительства и эк</w:t>
      </w:r>
      <w:r w:rsidRPr="00F57207">
        <w:t>с</w:t>
      </w:r>
      <w:r w:rsidRPr="00F57207">
        <w:t>плуатации.</w:t>
      </w:r>
    </w:p>
    <w:p w:rsidR="0028607A" w:rsidRPr="00F57207" w:rsidRDefault="0028607A" w:rsidP="00D03550">
      <w:pPr>
        <w:ind w:left="306" w:right="360" w:firstLine="522"/>
        <w:jc w:val="both"/>
      </w:pPr>
      <w:r w:rsidRPr="00F57207">
        <w:t>На данном участке нефтепровода в процессе проектирования требуемая н</w:t>
      </w:r>
      <w:r w:rsidRPr="00F57207">
        <w:t>а</w:t>
      </w:r>
      <w:r w:rsidRPr="00F57207">
        <w:t>дежность обеспечивается:</w:t>
      </w:r>
    </w:p>
    <w:p w:rsidR="0028607A" w:rsidRPr="00F57207" w:rsidRDefault="0028607A" w:rsidP="00D03550">
      <w:pPr>
        <w:ind w:left="306" w:right="360" w:firstLine="522"/>
        <w:jc w:val="both"/>
      </w:pPr>
      <w:r w:rsidRPr="00F57207">
        <w:t>- учетом многолетнего опыта заказчика по эксплуатации действующего нефтепровода;</w:t>
      </w:r>
    </w:p>
    <w:p w:rsidR="0028607A" w:rsidRPr="00F57207" w:rsidRDefault="0028607A" w:rsidP="00D03550">
      <w:pPr>
        <w:ind w:left="306" w:right="360" w:firstLine="522"/>
        <w:jc w:val="both"/>
      </w:pPr>
      <w:r w:rsidRPr="00F57207">
        <w:t>- рассмотрением и согласованием принципиальных решений с профильн</w:t>
      </w:r>
      <w:r w:rsidRPr="00F57207">
        <w:t>ы</w:t>
      </w:r>
      <w:r w:rsidRPr="00F57207">
        <w:t>ми слу</w:t>
      </w:r>
      <w:r w:rsidRPr="00F57207">
        <w:t>ж</w:t>
      </w:r>
      <w:r w:rsidRPr="00F57207">
        <w:t>бами заказчика;</w:t>
      </w:r>
    </w:p>
    <w:p w:rsidR="0028607A" w:rsidRPr="00F57207" w:rsidRDefault="0028607A" w:rsidP="00D03550">
      <w:pPr>
        <w:ind w:left="306" w:right="360" w:firstLine="522"/>
        <w:jc w:val="both"/>
      </w:pPr>
      <w:r w:rsidRPr="00F57207">
        <w:t>- выполнением требований техничес</w:t>
      </w:r>
      <w:r w:rsidR="00404F02">
        <w:t>ких условий</w:t>
      </w:r>
      <w:r w:rsidRPr="00F57207">
        <w:t>;</w:t>
      </w:r>
    </w:p>
    <w:p w:rsidR="0028607A" w:rsidRPr="00F57207" w:rsidRDefault="0028607A" w:rsidP="00D03550">
      <w:pPr>
        <w:ind w:left="306" w:right="360" w:firstLine="522"/>
        <w:jc w:val="both"/>
      </w:pPr>
      <w:r w:rsidRPr="00F57207">
        <w:t>- установкой запорно-предохранительной арматуры в необходимом колич</w:t>
      </w:r>
      <w:r w:rsidRPr="00F57207">
        <w:t>е</w:t>
      </w:r>
      <w:r w:rsidRPr="00F57207">
        <w:t>стве;</w:t>
      </w:r>
    </w:p>
    <w:p w:rsidR="0028607A" w:rsidRDefault="0028607A" w:rsidP="00D03550">
      <w:pPr>
        <w:ind w:left="306" w:right="360" w:firstLine="522"/>
        <w:jc w:val="both"/>
      </w:pPr>
      <w:r w:rsidRPr="00F57207">
        <w:t xml:space="preserve">- проведением гидравлического, прочностных </w:t>
      </w:r>
      <w:r>
        <w:t>расчетов;</w:t>
      </w:r>
    </w:p>
    <w:p w:rsidR="0028607A" w:rsidRPr="00F57207" w:rsidRDefault="0028607A" w:rsidP="00D03550">
      <w:pPr>
        <w:ind w:left="306" w:right="360" w:firstLine="522"/>
        <w:jc w:val="both"/>
      </w:pPr>
      <w:r w:rsidRPr="00F57207">
        <w:t>- использованием высококачественных материалов и оборудования зав</w:t>
      </w:r>
      <w:r w:rsidRPr="00F57207">
        <w:t>о</w:t>
      </w:r>
      <w:r w:rsidRPr="00F57207">
        <w:t>дского изготовления, соотве</w:t>
      </w:r>
      <w:r w:rsidRPr="00F57207">
        <w:t>т</w:t>
      </w:r>
      <w:r w:rsidRPr="00F57207">
        <w:t>ствующих современным требованиям</w:t>
      </w:r>
      <w:r>
        <w:t>;</w:t>
      </w:r>
    </w:p>
    <w:p w:rsidR="0028607A" w:rsidRPr="00F57207" w:rsidRDefault="0028607A" w:rsidP="00D03550">
      <w:pPr>
        <w:ind w:left="306" w:right="360" w:firstLine="522"/>
        <w:jc w:val="both"/>
      </w:pPr>
      <w:r w:rsidRPr="00F57207">
        <w:t>- выбором оптимальных рабочих режимов и наиболее эффективной защиты от неблагоприятных внутренних и внешних воздействий;</w:t>
      </w:r>
    </w:p>
    <w:p w:rsidR="0028607A" w:rsidRPr="00F57207" w:rsidRDefault="0028607A" w:rsidP="00D03550">
      <w:pPr>
        <w:ind w:left="306" w:right="360" w:firstLine="522"/>
        <w:jc w:val="both"/>
      </w:pPr>
      <w:r w:rsidRPr="00F57207">
        <w:t>- применением эффективного контроля, позволяющего диагностировать техническое состояние нефтепровода и предупреждать возникнов</w:t>
      </w:r>
      <w:r w:rsidRPr="00F57207">
        <w:t>е</w:t>
      </w:r>
      <w:r w:rsidRPr="00F57207">
        <w:t>ние отказов;</w:t>
      </w:r>
    </w:p>
    <w:p w:rsidR="0028607A" w:rsidRPr="00F57207" w:rsidRDefault="0028607A" w:rsidP="00D03550">
      <w:pPr>
        <w:ind w:left="306" w:right="360" w:firstLine="522"/>
        <w:jc w:val="both"/>
      </w:pPr>
      <w:r w:rsidRPr="00F57207">
        <w:t>- установлением охранных зон;</w:t>
      </w:r>
    </w:p>
    <w:p w:rsidR="0028607A" w:rsidRPr="00F57207" w:rsidRDefault="0028607A" w:rsidP="00D03550">
      <w:pPr>
        <w:ind w:left="306" w:right="360" w:firstLine="522"/>
        <w:jc w:val="both"/>
      </w:pPr>
      <w:r w:rsidRPr="00F57207">
        <w:t xml:space="preserve">На проектируемом </w:t>
      </w:r>
      <w:r>
        <w:t>нефтепроводе</w:t>
      </w:r>
      <w:r w:rsidRPr="00F57207">
        <w:t xml:space="preserve"> приняты </w:t>
      </w:r>
      <w:r>
        <w:t>технические</w:t>
      </w:r>
      <w:r w:rsidRPr="00F57207">
        <w:t xml:space="preserve"> решения:</w:t>
      </w:r>
    </w:p>
    <w:p w:rsidR="0028607A" w:rsidRPr="00F57207" w:rsidRDefault="0028607A" w:rsidP="00D03550">
      <w:pPr>
        <w:ind w:left="306" w:right="360" w:firstLine="522"/>
        <w:jc w:val="both"/>
      </w:pPr>
      <w:r w:rsidRPr="002A14ED">
        <w:t xml:space="preserve">- минимальное безопасное расстояние от аналогичных объектов – </w:t>
      </w:r>
      <w:smartTag w:uri="urn:schemas-microsoft-com:office:smarttags" w:element="metricconverter">
        <w:smartTagPr>
          <w:attr w:name="ProductID" w:val="5 м"/>
        </w:smartTagPr>
        <w:r w:rsidRPr="002A14ED">
          <w:t>5 м</w:t>
        </w:r>
      </w:smartTag>
      <w:r w:rsidRPr="002A14ED">
        <w:t>;</w:t>
      </w:r>
    </w:p>
    <w:p w:rsidR="0028607A" w:rsidRDefault="0028607A" w:rsidP="00D03550">
      <w:pPr>
        <w:ind w:left="306" w:right="360" w:firstLine="522"/>
        <w:jc w:val="both"/>
      </w:pPr>
      <w:r w:rsidRPr="00F57207">
        <w:t>- максимальное рабочее давление</w:t>
      </w:r>
      <w:r>
        <w:t xml:space="preserve"> оборудования </w:t>
      </w:r>
      <w:r w:rsidR="00404F02">
        <w:t>4,0</w:t>
      </w:r>
      <w:r w:rsidRPr="00F57207">
        <w:t xml:space="preserve"> МПа;</w:t>
      </w:r>
    </w:p>
    <w:p w:rsidR="0028607A" w:rsidRPr="00AB5EE8" w:rsidRDefault="0028607A" w:rsidP="00D03550">
      <w:pPr>
        <w:ind w:left="306" w:right="360" w:firstLine="522"/>
        <w:jc w:val="both"/>
        <w:rPr>
          <w:szCs w:val="28"/>
        </w:rPr>
      </w:pPr>
      <w:r>
        <w:lastRenderedPageBreak/>
        <w:t xml:space="preserve">- установка </w:t>
      </w:r>
      <w:r w:rsidR="007552CF">
        <w:t>2-х</w:t>
      </w:r>
      <w:r w:rsidRPr="00F57207">
        <w:t xml:space="preserve"> секущих пол</w:t>
      </w:r>
      <w:r>
        <w:t>нопроходных задвижек на переходе</w:t>
      </w:r>
      <w:r w:rsidRPr="00F57207">
        <w:t xml:space="preserve"> через </w:t>
      </w:r>
      <w:r w:rsidR="00404F02" w:rsidRPr="00567E9C">
        <w:rPr>
          <w:szCs w:val="28"/>
        </w:rPr>
        <w:t>р</w:t>
      </w:r>
      <w:r w:rsidR="007552CF">
        <w:rPr>
          <w:szCs w:val="28"/>
        </w:rPr>
        <w:t>у</w:t>
      </w:r>
      <w:r w:rsidR="007552CF">
        <w:rPr>
          <w:szCs w:val="28"/>
        </w:rPr>
        <w:t>чьи</w:t>
      </w:r>
      <w:r>
        <w:t>;</w:t>
      </w:r>
    </w:p>
    <w:p w:rsidR="0028607A" w:rsidRPr="00F57207" w:rsidRDefault="0028607A" w:rsidP="00D03550">
      <w:pPr>
        <w:ind w:left="306" w:right="360" w:firstLine="522"/>
        <w:jc w:val="both"/>
      </w:pPr>
      <w:r w:rsidRPr="00F57207">
        <w:t xml:space="preserve">- толщина стенки трубы </w:t>
      </w:r>
      <w:smartTag w:uri="urn:schemas-microsoft-com:office:smarttags" w:element="metricconverter">
        <w:smartTagPr>
          <w:attr w:name="ProductID" w:val="8 мм"/>
        </w:smartTagPr>
        <w:r>
          <w:t>8</w:t>
        </w:r>
        <w:r w:rsidRPr="00F57207">
          <w:t xml:space="preserve"> мм</w:t>
        </w:r>
      </w:smartTag>
      <w:r w:rsidRPr="00F57207">
        <w:t>;</w:t>
      </w:r>
    </w:p>
    <w:p w:rsidR="0028607A" w:rsidRPr="00F57207" w:rsidRDefault="0028607A" w:rsidP="00D03550">
      <w:pPr>
        <w:ind w:left="306" w:right="360" w:firstLine="522"/>
        <w:jc w:val="both"/>
      </w:pPr>
      <w:r w:rsidRPr="00F57207">
        <w:t>- нефтепровод защищен антикоррозийной изоляцией усиленного типа зав</w:t>
      </w:r>
      <w:r w:rsidRPr="00F57207">
        <w:t>о</w:t>
      </w:r>
      <w:r w:rsidRPr="00F57207">
        <w:t>дского изготовления;</w:t>
      </w:r>
    </w:p>
    <w:p w:rsidR="0028607A" w:rsidRPr="00F57207" w:rsidRDefault="0028607A" w:rsidP="00D03550">
      <w:pPr>
        <w:ind w:left="306" w:right="360" w:firstLine="522"/>
        <w:jc w:val="both"/>
      </w:pPr>
      <w:r w:rsidRPr="00F57207">
        <w:t>- предусмотрена электрохимическая защита от коррозии подземной части  нефтепровода;</w:t>
      </w:r>
    </w:p>
    <w:p w:rsidR="0028607A" w:rsidRPr="00F57207" w:rsidRDefault="0028607A" w:rsidP="00D03550">
      <w:pPr>
        <w:ind w:left="306" w:right="360" w:firstLine="522"/>
        <w:jc w:val="both"/>
      </w:pPr>
      <w:r w:rsidRPr="00F57207">
        <w:t>- надземные участки и арматура окрашивается материалом с гарантийным сроком не менее 5 лет;</w:t>
      </w:r>
    </w:p>
    <w:p w:rsidR="0028607A" w:rsidRPr="00F57207" w:rsidRDefault="0028607A" w:rsidP="00D03550">
      <w:pPr>
        <w:ind w:left="306" w:right="360" w:firstLine="522"/>
        <w:jc w:val="both"/>
      </w:pPr>
      <w:r w:rsidRPr="00F57207">
        <w:t>- предусмотрено гидравлическое испытание сооружения на прочность и герметичность;</w:t>
      </w:r>
    </w:p>
    <w:p w:rsidR="0028607A" w:rsidRPr="000E63EC" w:rsidRDefault="0028607A" w:rsidP="00D03550">
      <w:pPr>
        <w:ind w:left="306" w:right="360" w:firstLine="522"/>
        <w:jc w:val="both"/>
      </w:pPr>
      <w:r w:rsidRPr="00AB5EE8">
        <w:t>- пригрузы в пойменной части трассы</w:t>
      </w:r>
      <w:r>
        <w:t>.</w:t>
      </w:r>
    </w:p>
    <w:p w:rsidR="00813643" w:rsidRDefault="00813643" w:rsidP="00CE2894">
      <w:pPr>
        <w:ind w:right="454"/>
        <w:rPr>
          <w:highlight w:val="red"/>
        </w:rPr>
      </w:pPr>
    </w:p>
    <w:p w:rsidR="00813643" w:rsidRDefault="00813643" w:rsidP="00813643">
      <w:pPr>
        <w:ind w:right="454"/>
        <w:rPr>
          <w:highlight w:val="red"/>
        </w:rPr>
      </w:pPr>
    </w:p>
    <w:p w:rsidR="00D83EDB" w:rsidRPr="00A71763" w:rsidRDefault="00D83EDB" w:rsidP="000E63EC">
      <w:pPr>
        <w:ind w:left="454" w:right="454" w:firstLine="709"/>
        <w:jc w:val="center"/>
        <w:rPr>
          <w:b/>
        </w:rPr>
      </w:pPr>
      <w:r w:rsidRPr="00A71763">
        <w:rPr>
          <w:b/>
        </w:rPr>
        <w:t>Технико-экономические показатели</w:t>
      </w:r>
    </w:p>
    <w:p w:rsidR="00E015BE" w:rsidRDefault="00E015BE" w:rsidP="000E63EC">
      <w:pPr>
        <w:ind w:left="454" w:right="454" w:firstLine="709"/>
        <w:jc w:val="center"/>
        <w:rPr>
          <w:highlight w:val="red"/>
        </w:rPr>
      </w:pPr>
    </w:p>
    <w:p w:rsidR="00E015BE" w:rsidRDefault="00E015BE" w:rsidP="00E015BE">
      <w:pPr>
        <w:tabs>
          <w:tab w:val="left" w:pos="10446"/>
        </w:tabs>
        <w:ind w:left="324" w:right="324" w:firstLine="684"/>
        <w:jc w:val="both"/>
        <w:rPr>
          <w:szCs w:val="28"/>
        </w:rPr>
      </w:pPr>
      <w:r>
        <w:rPr>
          <w:szCs w:val="28"/>
        </w:rPr>
        <w:t>Максимальная перспективная загру</w:t>
      </w:r>
      <w:r>
        <w:rPr>
          <w:szCs w:val="28"/>
        </w:rPr>
        <w:t>з</w:t>
      </w:r>
      <w:r>
        <w:rPr>
          <w:szCs w:val="28"/>
        </w:rPr>
        <w:t xml:space="preserve">ка нефтепровода составляет: </w:t>
      </w:r>
    </w:p>
    <w:p w:rsidR="00122B68" w:rsidRPr="00986FD8" w:rsidRDefault="00122B68" w:rsidP="00122B68">
      <w:pPr>
        <w:ind w:left="284" w:right="284" w:firstLine="680"/>
        <w:jc w:val="both"/>
        <w:rPr>
          <w:szCs w:val="28"/>
        </w:rPr>
      </w:pPr>
      <w:r w:rsidRPr="00986FD8">
        <w:rPr>
          <w:szCs w:val="28"/>
        </w:rPr>
        <w:t xml:space="preserve">- по жидкости </w:t>
      </w:r>
      <w:r w:rsidR="00986FD8" w:rsidRPr="00986FD8">
        <w:rPr>
          <w:szCs w:val="28"/>
        </w:rPr>
        <w:t>Qж=2140</w:t>
      </w:r>
      <w:r w:rsidRPr="00986FD8">
        <w:rPr>
          <w:szCs w:val="28"/>
        </w:rPr>
        <w:t xml:space="preserve"> м</w:t>
      </w:r>
      <w:r w:rsidRPr="00986FD8">
        <w:rPr>
          <w:szCs w:val="28"/>
          <w:vertAlign w:val="superscript"/>
        </w:rPr>
        <w:t>3</w:t>
      </w:r>
      <w:r w:rsidRPr="00986FD8">
        <w:rPr>
          <w:szCs w:val="28"/>
        </w:rPr>
        <w:t>/сут</w:t>
      </w:r>
    </w:p>
    <w:p w:rsidR="007D4BF1" w:rsidRDefault="00986FD8" w:rsidP="00122B68">
      <w:pPr>
        <w:tabs>
          <w:tab w:val="left" w:pos="10446"/>
        </w:tabs>
        <w:ind w:left="324" w:right="324" w:firstLine="684"/>
        <w:jc w:val="both"/>
        <w:rPr>
          <w:szCs w:val="28"/>
        </w:rPr>
      </w:pPr>
      <w:r w:rsidRPr="00986FD8">
        <w:rPr>
          <w:szCs w:val="28"/>
        </w:rPr>
        <w:t>- по нефти Qн=2100</w:t>
      </w:r>
      <w:r w:rsidR="00122B68" w:rsidRPr="00986FD8">
        <w:rPr>
          <w:szCs w:val="28"/>
        </w:rPr>
        <w:t xml:space="preserve"> т/сут.</w:t>
      </w:r>
    </w:p>
    <w:p w:rsidR="00E015BE" w:rsidRPr="00E015BE" w:rsidRDefault="00E015BE" w:rsidP="00E015BE">
      <w:pPr>
        <w:tabs>
          <w:tab w:val="left" w:pos="10446"/>
        </w:tabs>
        <w:ind w:left="324" w:right="324" w:firstLine="684"/>
        <w:jc w:val="both"/>
        <w:rPr>
          <w:szCs w:val="28"/>
        </w:rPr>
      </w:pPr>
      <w:r>
        <w:rPr>
          <w:szCs w:val="28"/>
        </w:rPr>
        <w:t xml:space="preserve">Протяженность нефтепровода составляет </w:t>
      </w:r>
      <w:r w:rsidR="00122B68" w:rsidRPr="00202A68">
        <w:rPr>
          <w:szCs w:val="28"/>
        </w:rPr>
        <w:t>58986,13</w:t>
      </w:r>
      <w:r w:rsidRPr="00E015BE">
        <w:rPr>
          <w:szCs w:val="28"/>
        </w:rPr>
        <w:t>м</w:t>
      </w:r>
    </w:p>
    <w:p w:rsidR="00D83EDB" w:rsidRPr="002D5308" w:rsidRDefault="00D83EDB" w:rsidP="000E63EC">
      <w:pPr>
        <w:ind w:left="454" w:right="454" w:firstLine="709"/>
        <w:rPr>
          <w:highlight w:val="red"/>
        </w:rPr>
      </w:pPr>
    </w:p>
    <w:tbl>
      <w:tblPr>
        <w:tblW w:w="10183" w:type="dxa"/>
        <w:jc w:val="center"/>
        <w:tblInd w:w="-10" w:type="dxa"/>
        <w:tblLayout w:type="fixed"/>
        <w:tblLook w:val="0000"/>
      </w:tblPr>
      <w:tblGrid>
        <w:gridCol w:w="5370"/>
        <w:gridCol w:w="1124"/>
        <w:gridCol w:w="1534"/>
        <w:gridCol w:w="2155"/>
      </w:tblGrid>
      <w:tr w:rsidR="00A71763" w:rsidTr="00A71763">
        <w:trPr>
          <w:jc w:val="center"/>
        </w:trPr>
        <w:tc>
          <w:tcPr>
            <w:tcW w:w="5370" w:type="dxa"/>
            <w:tcBorders>
              <w:top w:val="single" w:sz="4" w:space="0" w:color="000000"/>
              <w:left w:val="single" w:sz="4" w:space="0" w:color="000000"/>
              <w:bottom w:val="single" w:sz="4" w:space="0" w:color="000000"/>
              <w:right w:val="nil"/>
            </w:tcBorders>
          </w:tcPr>
          <w:p w:rsidR="00A71763" w:rsidRDefault="00A71763" w:rsidP="00A04D4F">
            <w:pPr>
              <w:snapToGrid w:val="0"/>
              <w:jc w:val="center"/>
              <w:rPr>
                <w:b/>
              </w:rPr>
            </w:pPr>
            <w:r>
              <w:rPr>
                <w:b/>
              </w:rPr>
              <w:t>Наименование</w:t>
            </w:r>
          </w:p>
        </w:tc>
        <w:tc>
          <w:tcPr>
            <w:tcW w:w="1124" w:type="dxa"/>
            <w:tcBorders>
              <w:top w:val="single" w:sz="4" w:space="0" w:color="000000"/>
              <w:left w:val="single" w:sz="4" w:space="0" w:color="000000"/>
              <w:bottom w:val="single" w:sz="4" w:space="0" w:color="000000"/>
              <w:right w:val="nil"/>
            </w:tcBorders>
          </w:tcPr>
          <w:p w:rsidR="00A71763" w:rsidRDefault="00A71763" w:rsidP="00A04D4F">
            <w:pPr>
              <w:snapToGrid w:val="0"/>
              <w:jc w:val="center"/>
              <w:rPr>
                <w:b/>
              </w:rPr>
            </w:pPr>
            <w:r>
              <w:rPr>
                <w:b/>
              </w:rPr>
              <w:t>Ед. изм.</w:t>
            </w:r>
          </w:p>
        </w:tc>
        <w:tc>
          <w:tcPr>
            <w:tcW w:w="1534" w:type="dxa"/>
            <w:tcBorders>
              <w:top w:val="single" w:sz="4" w:space="0" w:color="000000"/>
              <w:left w:val="single" w:sz="4" w:space="0" w:color="000000"/>
              <w:bottom w:val="single" w:sz="4" w:space="0" w:color="000000"/>
              <w:right w:val="nil"/>
            </w:tcBorders>
          </w:tcPr>
          <w:p w:rsidR="00A71763" w:rsidRDefault="00A71763" w:rsidP="00A04D4F">
            <w:pPr>
              <w:snapToGrid w:val="0"/>
              <w:jc w:val="center"/>
              <w:rPr>
                <w:b/>
              </w:rPr>
            </w:pPr>
            <w:r>
              <w:rPr>
                <w:b/>
              </w:rPr>
              <w:t>Кол-во</w:t>
            </w:r>
          </w:p>
          <w:p w:rsidR="00A71763" w:rsidRDefault="00A71763" w:rsidP="00A04D4F">
            <w:pPr>
              <w:jc w:val="center"/>
              <w:rPr>
                <w:b/>
              </w:rPr>
            </w:pPr>
            <w:r>
              <w:rPr>
                <w:b/>
              </w:rPr>
              <w:t>Заявлено</w:t>
            </w:r>
          </w:p>
        </w:tc>
        <w:tc>
          <w:tcPr>
            <w:tcW w:w="2155" w:type="dxa"/>
            <w:tcBorders>
              <w:top w:val="single" w:sz="4" w:space="0" w:color="000000"/>
              <w:left w:val="single" w:sz="4" w:space="0" w:color="000000"/>
              <w:bottom w:val="single" w:sz="4" w:space="0" w:color="000000"/>
              <w:right w:val="single" w:sz="4" w:space="0" w:color="000000"/>
            </w:tcBorders>
          </w:tcPr>
          <w:p w:rsidR="00A71763" w:rsidRDefault="00A71763" w:rsidP="00A04D4F">
            <w:pPr>
              <w:snapToGrid w:val="0"/>
              <w:jc w:val="center"/>
              <w:rPr>
                <w:b/>
              </w:rPr>
            </w:pPr>
            <w:r>
              <w:rPr>
                <w:b/>
              </w:rPr>
              <w:t>Кол-во</w:t>
            </w:r>
          </w:p>
          <w:p w:rsidR="00A71763" w:rsidRDefault="00A71763" w:rsidP="00A04D4F">
            <w:pPr>
              <w:jc w:val="center"/>
              <w:rPr>
                <w:b/>
              </w:rPr>
            </w:pPr>
            <w:r>
              <w:rPr>
                <w:b/>
              </w:rPr>
              <w:t>Рекомендов</w:t>
            </w:r>
            <w:r>
              <w:rPr>
                <w:b/>
              </w:rPr>
              <w:t>а</w:t>
            </w:r>
            <w:r>
              <w:rPr>
                <w:b/>
              </w:rPr>
              <w:t>но**</w:t>
            </w:r>
          </w:p>
        </w:tc>
      </w:tr>
      <w:tr w:rsidR="00A71763" w:rsidTr="00A71763">
        <w:trPr>
          <w:jc w:val="center"/>
        </w:trPr>
        <w:tc>
          <w:tcPr>
            <w:tcW w:w="5370" w:type="dxa"/>
            <w:tcBorders>
              <w:top w:val="nil"/>
              <w:left w:val="single" w:sz="4" w:space="0" w:color="000000"/>
              <w:bottom w:val="single" w:sz="4" w:space="0" w:color="000000"/>
              <w:right w:val="nil"/>
            </w:tcBorders>
          </w:tcPr>
          <w:p w:rsidR="00A71763" w:rsidRDefault="00A71763" w:rsidP="00A04D4F">
            <w:pPr>
              <w:snapToGrid w:val="0"/>
              <w:spacing w:line="480" w:lineRule="auto"/>
            </w:pPr>
            <w:r>
              <w:t>Площадь участка</w:t>
            </w:r>
          </w:p>
        </w:tc>
        <w:tc>
          <w:tcPr>
            <w:tcW w:w="1124" w:type="dxa"/>
            <w:tcBorders>
              <w:top w:val="nil"/>
              <w:left w:val="single" w:sz="4" w:space="0" w:color="000000"/>
              <w:bottom w:val="single" w:sz="4" w:space="0" w:color="000000"/>
              <w:right w:val="nil"/>
            </w:tcBorders>
          </w:tcPr>
          <w:p w:rsidR="00A71763" w:rsidRPr="000276A0" w:rsidRDefault="00A71763" w:rsidP="00A04D4F">
            <w:pPr>
              <w:snapToGrid w:val="0"/>
              <w:jc w:val="center"/>
              <w:rPr>
                <w:vertAlign w:val="superscript"/>
              </w:rPr>
            </w:pPr>
            <w:r>
              <w:t xml:space="preserve">м </w:t>
            </w:r>
            <w:r>
              <w:rPr>
                <w:vertAlign w:val="superscript"/>
              </w:rPr>
              <w:t>2</w:t>
            </w:r>
          </w:p>
        </w:tc>
        <w:tc>
          <w:tcPr>
            <w:tcW w:w="1534" w:type="dxa"/>
            <w:tcBorders>
              <w:top w:val="nil"/>
              <w:left w:val="single" w:sz="4" w:space="0" w:color="000000"/>
              <w:bottom w:val="single" w:sz="4" w:space="0" w:color="000000"/>
              <w:right w:val="nil"/>
            </w:tcBorders>
          </w:tcPr>
          <w:p w:rsidR="00A71763" w:rsidRDefault="00A71763" w:rsidP="00A04D4F">
            <w:pPr>
              <w:snapToGrid w:val="0"/>
              <w:jc w:val="center"/>
            </w:pPr>
            <w:r>
              <w:t>4220</w:t>
            </w:r>
          </w:p>
        </w:tc>
        <w:tc>
          <w:tcPr>
            <w:tcW w:w="2155" w:type="dxa"/>
            <w:tcBorders>
              <w:top w:val="nil"/>
              <w:left w:val="single" w:sz="4" w:space="0" w:color="000000"/>
              <w:bottom w:val="single" w:sz="4" w:space="0" w:color="000000"/>
              <w:right w:val="single" w:sz="4" w:space="0" w:color="000000"/>
            </w:tcBorders>
          </w:tcPr>
          <w:p w:rsidR="00A71763" w:rsidRDefault="00A71763" w:rsidP="00A04D4F">
            <w:pPr>
              <w:snapToGrid w:val="0"/>
              <w:jc w:val="center"/>
            </w:pPr>
          </w:p>
        </w:tc>
      </w:tr>
      <w:tr w:rsidR="00A71763" w:rsidTr="00A71763">
        <w:trPr>
          <w:jc w:val="center"/>
        </w:trPr>
        <w:tc>
          <w:tcPr>
            <w:tcW w:w="5370" w:type="dxa"/>
            <w:tcBorders>
              <w:top w:val="nil"/>
              <w:left w:val="single" w:sz="4" w:space="0" w:color="000000"/>
              <w:bottom w:val="single" w:sz="4" w:space="0" w:color="000000"/>
              <w:right w:val="nil"/>
            </w:tcBorders>
          </w:tcPr>
          <w:p w:rsidR="00A71763" w:rsidRDefault="00A71763" w:rsidP="00A04D4F">
            <w:pPr>
              <w:snapToGrid w:val="0"/>
              <w:spacing w:line="480" w:lineRule="auto"/>
            </w:pPr>
            <w:r>
              <w:t>Площадь застройки</w:t>
            </w:r>
          </w:p>
        </w:tc>
        <w:tc>
          <w:tcPr>
            <w:tcW w:w="1124" w:type="dxa"/>
            <w:tcBorders>
              <w:top w:val="nil"/>
              <w:left w:val="single" w:sz="4" w:space="0" w:color="000000"/>
              <w:bottom w:val="single" w:sz="4" w:space="0" w:color="000000"/>
              <w:right w:val="nil"/>
            </w:tcBorders>
          </w:tcPr>
          <w:p w:rsidR="00A71763" w:rsidRDefault="00A71763" w:rsidP="00A04D4F">
            <w:pPr>
              <w:snapToGrid w:val="0"/>
              <w:jc w:val="center"/>
            </w:pPr>
            <w:r>
              <w:t xml:space="preserve">м </w:t>
            </w:r>
            <w:r>
              <w:rPr>
                <w:vertAlign w:val="superscript"/>
              </w:rPr>
              <w:t>2</w:t>
            </w:r>
          </w:p>
        </w:tc>
        <w:tc>
          <w:tcPr>
            <w:tcW w:w="1534" w:type="dxa"/>
            <w:tcBorders>
              <w:top w:val="nil"/>
              <w:left w:val="single" w:sz="4" w:space="0" w:color="000000"/>
              <w:bottom w:val="single" w:sz="4" w:space="0" w:color="000000"/>
              <w:right w:val="nil"/>
            </w:tcBorders>
          </w:tcPr>
          <w:p w:rsidR="00A71763" w:rsidRDefault="00A71763" w:rsidP="00A04D4F">
            <w:pPr>
              <w:snapToGrid w:val="0"/>
              <w:jc w:val="center"/>
            </w:pPr>
            <w:r>
              <w:t>524</w:t>
            </w:r>
          </w:p>
        </w:tc>
        <w:tc>
          <w:tcPr>
            <w:tcW w:w="2155" w:type="dxa"/>
            <w:tcBorders>
              <w:top w:val="nil"/>
              <w:left w:val="single" w:sz="4" w:space="0" w:color="000000"/>
              <w:bottom w:val="single" w:sz="4" w:space="0" w:color="000000"/>
              <w:right w:val="single" w:sz="4" w:space="0" w:color="000000"/>
            </w:tcBorders>
          </w:tcPr>
          <w:p w:rsidR="00A71763" w:rsidRDefault="00A71763" w:rsidP="00A04D4F">
            <w:pPr>
              <w:snapToGrid w:val="0"/>
              <w:jc w:val="center"/>
            </w:pPr>
          </w:p>
        </w:tc>
      </w:tr>
      <w:tr w:rsidR="00A71763" w:rsidTr="00A71763">
        <w:trPr>
          <w:jc w:val="center"/>
        </w:trPr>
        <w:tc>
          <w:tcPr>
            <w:tcW w:w="5370" w:type="dxa"/>
            <w:tcBorders>
              <w:top w:val="nil"/>
              <w:left w:val="single" w:sz="4" w:space="0" w:color="000000"/>
              <w:bottom w:val="single" w:sz="4" w:space="0" w:color="000000"/>
              <w:right w:val="nil"/>
            </w:tcBorders>
          </w:tcPr>
          <w:p w:rsidR="00A71763" w:rsidRDefault="00A71763" w:rsidP="00A04D4F">
            <w:pPr>
              <w:snapToGrid w:val="0"/>
              <w:spacing w:line="480" w:lineRule="auto"/>
            </w:pPr>
            <w:r>
              <w:t>Плотность застройки</w:t>
            </w:r>
          </w:p>
        </w:tc>
        <w:tc>
          <w:tcPr>
            <w:tcW w:w="1124" w:type="dxa"/>
            <w:tcBorders>
              <w:top w:val="nil"/>
              <w:left w:val="single" w:sz="4" w:space="0" w:color="000000"/>
              <w:bottom w:val="single" w:sz="4" w:space="0" w:color="000000"/>
              <w:right w:val="nil"/>
            </w:tcBorders>
          </w:tcPr>
          <w:p w:rsidR="00A71763" w:rsidRDefault="00A71763" w:rsidP="00A04D4F">
            <w:pPr>
              <w:snapToGrid w:val="0"/>
              <w:jc w:val="center"/>
            </w:pPr>
          </w:p>
        </w:tc>
        <w:tc>
          <w:tcPr>
            <w:tcW w:w="1534" w:type="dxa"/>
            <w:tcBorders>
              <w:top w:val="nil"/>
              <w:left w:val="single" w:sz="4" w:space="0" w:color="000000"/>
              <w:bottom w:val="single" w:sz="4" w:space="0" w:color="000000"/>
              <w:right w:val="nil"/>
            </w:tcBorders>
          </w:tcPr>
          <w:p w:rsidR="00A71763" w:rsidRDefault="00A71763" w:rsidP="00A04D4F">
            <w:pPr>
              <w:snapToGrid w:val="0"/>
              <w:jc w:val="center"/>
            </w:pPr>
            <w:r>
              <w:t>-</w:t>
            </w:r>
          </w:p>
        </w:tc>
        <w:tc>
          <w:tcPr>
            <w:tcW w:w="2155" w:type="dxa"/>
            <w:tcBorders>
              <w:top w:val="nil"/>
              <w:left w:val="single" w:sz="4" w:space="0" w:color="000000"/>
              <w:bottom w:val="single" w:sz="4" w:space="0" w:color="000000"/>
              <w:right w:val="single" w:sz="4" w:space="0" w:color="000000"/>
            </w:tcBorders>
          </w:tcPr>
          <w:p w:rsidR="00A71763" w:rsidRDefault="00A71763" w:rsidP="00A04D4F">
            <w:pPr>
              <w:snapToGrid w:val="0"/>
              <w:jc w:val="center"/>
            </w:pPr>
          </w:p>
        </w:tc>
      </w:tr>
      <w:tr w:rsidR="00A71763" w:rsidTr="00A71763">
        <w:trPr>
          <w:jc w:val="center"/>
        </w:trPr>
        <w:tc>
          <w:tcPr>
            <w:tcW w:w="5370" w:type="dxa"/>
            <w:tcBorders>
              <w:top w:val="nil"/>
              <w:left w:val="single" w:sz="4" w:space="0" w:color="000000"/>
              <w:bottom w:val="single" w:sz="4" w:space="0" w:color="000000"/>
              <w:right w:val="nil"/>
            </w:tcBorders>
          </w:tcPr>
          <w:p w:rsidR="00A71763" w:rsidRDefault="00A71763" w:rsidP="00A04D4F">
            <w:pPr>
              <w:snapToGrid w:val="0"/>
              <w:spacing w:line="360" w:lineRule="auto"/>
            </w:pPr>
            <w:r>
              <w:t>Общая площадь</w:t>
            </w:r>
          </w:p>
          <w:p w:rsidR="00A71763" w:rsidRDefault="00A71763" w:rsidP="00A04D4F">
            <w:pPr>
              <w:spacing w:line="360" w:lineRule="auto"/>
            </w:pPr>
            <w:r>
              <w:t>- в т.ч. административно-бытовые пом</w:t>
            </w:r>
            <w:r>
              <w:t>е</w:t>
            </w:r>
            <w:r>
              <w:t>щения</w:t>
            </w:r>
          </w:p>
        </w:tc>
        <w:tc>
          <w:tcPr>
            <w:tcW w:w="1124" w:type="dxa"/>
            <w:tcBorders>
              <w:top w:val="nil"/>
              <w:left w:val="single" w:sz="4" w:space="0" w:color="000000"/>
              <w:bottom w:val="single" w:sz="4" w:space="0" w:color="000000"/>
              <w:right w:val="nil"/>
            </w:tcBorders>
          </w:tcPr>
          <w:p w:rsidR="00A71763" w:rsidRDefault="00A71763" w:rsidP="00A04D4F">
            <w:pPr>
              <w:snapToGrid w:val="0"/>
              <w:jc w:val="center"/>
            </w:pPr>
          </w:p>
        </w:tc>
        <w:tc>
          <w:tcPr>
            <w:tcW w:w="1534" w:type="dxa"/>
            <w:tcBorders>
              <w:top w:val="nil"/>
              <w:left w:val="single" w:sz="4" w:space="0" w:color="000000"/>
              <w:bottom w:val="single" w:sz="4" w:space="0" w:color="000000"/>
              <w:right w:val="nil"/>
            </w:tcBorders>
          </w:tcPr>
          <w:p w:rsidR="00A71763" w:rsidRPr="00D96717" w:rsidRDefault="00A71763" w:rsidP="00A04D4F">
            <w:pPr>
              <w:snapToGrid w:val="0"/>
              <w:jc w:val="center"/>
            </w:pPr>
            <w:r>
              <w:rPr>
                <w:lang w:val="en-US"/>
              </w:rPr>
              <w:t>-</w:t>
            </w:r>
          </w:p>
        </w:tc>
        <w:tc>
          <w:tcPr>
            <w:tcW w:w="2155" w:type="dxa"/>
            <w:tcBorders>
              <w:top w:val="nil"/>
              <w:left w:val="single" w:sz="4" w:space="0" w:color="000000"/>
              <w:bottom w:val="single" w:sz="4" w:space="0" w:color="000000"/>
              <w:right w:val="single" w:sz="4" w:space="0" w:color="000000"/>
            </w:tcBorders>
          </w:tcPr>
          <w:p w:rsidR="00A71763" w:rsidRDefault="00A71763" w:rsidP="00A04D4F">
            <w:pPr>
              <w:snapToGrid w:val="0"/>
              <w:jc w:val="center"/>
            </w:pPr>
          </w:p>
        </w:tc>
      </w:tr>
      <w:tr w:rsidR="00A71763" w:rsidTr="00A71763">
        <w:trPr>
          <w:jc w:val="center"/>
        </w:trPr>
        <w:tc>
          <w:tcPr>
            <w:tcW w:w="5370" w:type="dxa"/>
            <w:tcBorders>
              <w:top w:val="nil"/>
              <w:left w:val="single" w:sz="4" w:space="0" w:color="000000"/>
              <w:bottom w:val="single" w:sz="4" w:space="0" w:color="000000"/>
              <w:right w:val="nil"/>
            </w:tcBorders>
          </w:tcPr>
          <w:p w:rsidR="00A71763" w:rsidRDefault="00A71763" w:rsidP="00A04D4F">
            <w:pPr>
              <w:snapToGrid w:val="0"/>
              <w:spacing w:line="360" w:lineRule="auto"/>
            </w:pPr>
            <w:r>
              <w:t>Строительный объем</w:t>
            </w:r>
          </w:p>
          <w:p w:rsidR="00A71763" w:rsidRDefault="00A71763" w:rsidP="00A04D4F">
            <w:pPr>
              <w:spacing w:line="360" w:lineRule="auto"/>
            </w:pPr>
            <w:r>
              <w:t>- в т.ч. административно-бытовые пом</w:t>
            </w:r>
            <w:r>
              <w:t>е</w:t>
            </w:r>
            <w:r>
              <w:t>щения</w:t>
            </w:r>
          </w:p>
        </w:tc>
        <w:tc>
          <w:tcPr>
            <w:tcW w:w="1124" w:type="dxa"/>
            <w:tcBorders>
              <w:top w:val="nil"/>
              <w:left w:val="single" w:sz="4" w:space="0" w:color="000000"/>
              <w:bottom w:val="single" w:sz="4" w:space="0" w:color="000000"/>
              <w:right w:val="nil"/>
            </w:tcBorders>
          </w:tcPr>
          <w:p w:rsidR="00A71763" w:rsidRDefault="00A71763" w:rsidP="00A04D4F">
            <w:pPr>
              <w:snapToGrid w:val="0"/>
              <w:jc w:val="center"/>
            </w:pPr>
          </w:p>
        </w:tc>
        <w:tc>
          <w:tcPr>
            <w:tcW w:w="1534" w:type="dxa"/>
            <w:tcBorders>
              <w:top w:val="nil"/>
              <w:left w:val="single" w:sz="4" w:space="0" w:color="000000"/>
              <w:bottom w:val="single" w:sz="4" w:space="0" w:color="000000"/>
              <w:right w:val="nil"/>
            </w:tcBorders>
          </w:tcPr>
          <w:p w:rsidR="00A71763" w:rsidRDefault="00A71763" w:rsidP="00A04D4F">
            <w:pPr>
              <w:snapToGrid w:val="0"/>
              <w:jc w:val="center"/>
            </w:pPr>
            <w:r>
              <w:t>-</w:t>
            </w:r>
          </w:p>
        </w:tc>
        <w:tc>
          <w:tcPr>
            <w:tcW w:w="2155" w:type="dxa"/>
            <w:tcBorders>
              <w:top w:val="nil"/>
              <w:left w:val="single" w:sz="4" w:space="0" w:color="000000"/>
              <w:bottom w:val="single" w:sz="4" w:space="0" w:color="000000"/>
              <w:right w:val="single" w:sz="4" w:space="0" w:color="000000"/>
            </w:tcBorders>
          </w:tcPr>
          <w:p w:rsidR="00A71763" w:rsidRDefault="00A71763" w:rsidP="00A04D4F">
            <w:pPr>
              <w:snapToGrid w:val="0"/>
              <w:jc w:val="center"/>
            </w:pPr>
          </w:p>
        </w:tc>
      </w:tr>
      <w:tr w:rsidR="00A71763" w:rsidTr="00A71763">
        <w:trPr>
          <w:jc w:val="center"/>
        </w:trPr>
        <w:tc>
          <w:tcPr>
            <w:tcW w:w="5370" w:type="dxa"/>
            <w:tcBorders>
              <w:top w:val="nil"/>
              <w:left w:val="single" w:sz="4" w:space="0" w:color="000000"/>
              <w:bottom w:val="single" w:sz="4" w:space="0" w:color="000000"/>
              <w:right w:val="nil"/>
            </w:tcBorders>
          </w:tcPr>
          <w:p w:rsidR="00A71763" w:rsidRDefault="00A71763" w:rsidP="00A04D4F">
            <w:pPr>
              <w:snapToGrid w:val="0"/>
              <w:spacing w:line="480" w:lineRule="auto"/>
            </w:pPr>
            <w:r>
              <w:t>Количество работающих</w:t>
            </w:r>
          </w:p>
        </w:tc>
        <w:tc>
          <w:tcPr>
            <w:tcW w:w="1124" w:type="dxa"/>
            <w:tcBorders>
              <w:top w:val="nil"/>
              <w:left w:val="single" w:sz="4" w:space="0" w:color="000000"/>
              <w:bottom w:val="single" w:sz="4" w:space="0" w:color="000000"/>
              <w:right w:val="nil"/>
            </w:tcBorders>
          </w:tcPr>
          <w:p w:rsidR="00A71763" w:rsidRDefault="00A71763" w:rsidP="00A04D4F">
            <w:pPr>
              <w:snapToGrid w:val="0"/>
              <w:jc w:val="center"/>
            </w:pPr>
            <w:r>
              <w:t>чел.</w:t>
            </w:r>
          </w:p>
        </w:tc>
        <w:tc>
          <w:tcPr>
            <w:tcW w:w="1534" w:type="dxa"/>
            <w:tcBorders>
              <w:top w:val="nil"/>
              <w:left w:val="single" w:sz="4" w:space="0" w:color="000000"/>
              <w:bottom w:val="single" w:sz="4" w:space="0" w:color="000000"/>
              <w:right w:val="nil"/>
            </w:tcBorders>
          </w:tcPr>
          <w:p w:rsidR="00A71763" w:rsidRDefault="00A71763" w:rsidP="00A04D4F">
            <w:pPr>
              <w:snapToGrid w:val="0"/>
              <w:jc w:val="center"/>
            </w:pPr>
            <w:r>
              <w:t>-</w:t>
            </w:r>
          </w:p>
        </w:tc>
        <w:tc>
          <w:tcPr>
            <w:tcW w:w="2155" w:type="dxa"/>
            <w:tcBorders>
              <w:top w:val="nil"/>
              <w:left w:val="single" w:sz="4" w:space="0" w:color="000000"/>
              <w:bottom w:val="single" w:sz="4" w:space="0" w:color="000000"/>
              <w:right w:val="single" w:sz="4" w:space="0" w:color="000000"/>
            </w:tcBorders>
          </w:tcPr>
          <w:p w:rsidR="00A71763" w:rsidRDefault="00A71763" w:rsidP="00A04D4F">
            <w:pPr>
              <w:snapToGrid w:val="0"/>
              <w:jc w:val="center"/>
            </w:pPr>
          </w:p>
        </w:tc>
      </w:tr>
      <w:tr w:rsidR="00A71763" w:rsidTr="00A71763">
        <w:trPr>
          <w:trHeight w:val="829"/>
          <w:jc w:val="center"/>
        </w:trPr>
        <w:tc>
          <w:tcPr>
            <w:tcW w:w="5370" w:type="dxa"/>
            <w:tcBorders>
              <w:top w:val="nil"/>
              <w:left w:val="single" w:sz="4" w:space="0" w:color="000000"/>
              <w:bottom w:val="single" w:sz="4" w:space="0" w:color="000000"/>
              <w:right w:val="nil"/>
            </w:tcBorders>
          </w:tcPr>
          <w:p w:rsidR="00A71763" w:rsidRDefault="00A71763" w:rsidP="00A04D4F">
            <w:pPr>
              <w:snapToGrid w:val="0"/>
            </w:pPr>
            <w:r>
              <w:t>Годовая программа (перспективная з</w:t>
            </w:r>
            <w:r>
              <w:t>а</w:t>
            </w:r>
            <w:r>
              <w:t>грузка нефтепровода)</w:t>
            </w:r>
          </w:p>
        </w:tc>
        <w:tc>
          <w:tcPr>
            <w:tcW w:w="1124" w:type="dxa"/>
            <w:tcBorders>
              <w:top w:val="nil"/>
              <w:left w:val="single" w:sz="4" w:space="0" w:color="000000"/>
              <w:bottom w:val="single" w:sz="4" w:space="0" w:color="000000"/>
              <w:right w:val="nil"/>
            </w:tcBorders>
          </w:tcPr>
          <w:p w:rsidR="00A71763" w:rsidRDefault="00A71763" w:rsidP="00A04D4F">
            <w:pPr>
              <w:snapToGrid w:val="0"/>
              <w:jc w:val="center"/>
            </w:pPr>
            <w:r>
              <w:t>м3/сут</w:t>
            </w:r>
          </w:p>
          <w:p w:rsidR="00A71763" w:rsidRDefault="00A71763" w:rsidP="00A04D4F">
            <w:pPr>
              <w:snapToGrid w:val="0"/>
              <w:jc w:val="center"/>
            </w:pPr>
            <w:r>
              <w:t>т/сут</w:t>
            </w:r>
          </w:p>
          <w:p w:rsidR="00A71763" w:rsidRDefault="00A71763" w:rsidP="00A04D4F">
            <w:pPr>
              <w:snapToGrid w:val="0"/>
              <w:jc w:val="center"/>
            </w:pPr>
            <w:r>
              <w:t>м3/год</w:t>
            </w:r>
          </w:p>
          <w:p w:rsidR="00A71763" w:rsidRDefault="00A71763" w:rsidP="00A04D4F">
            <w:pPr>
              <w:snapToGrid w:val="0"/>
              <w:jc w:val="center"/>
            </w:pPr>
            <w:r>
              <w:t>т/год</w:t>
            </w:r>
          </w:p>
        </w:tc>
        <w:tc>
          <w:tcPr>
            <w:tcW w:w="1534" w:type="dxa"/>
            <w:tcBorders>
              <w:top w:val="nil"/>
              <w:left w:val="single" w:sz="4" w:space="0" w:color="000000"/>
              <w:bottom w:val="single" w:sz="4" w:space="0" w:color="000000"/>
              <w:right w:val="nil"/>
            </w:tcBorders>
          </w:tcPr>
          <w:p w:rsidR="00A71763" w:rsidRDefault="00A71763" w:rsidP="00A04D4F">
            <w:pPr>
              <w:snapToGrid w:val="0"/>
              <w:jc w:val="center"/>
            </w:pPr>
            <w:r>
              <w:t>2140</w:t>
            </w:r>
          </w:p>
          <w:p w:rsidR="00A71763" w:rsidRDefault="00A71763" w:rsidP="00A04D4F">
            <w:pPr>
              <w:snapToGrid w:val="0"/>
              <w:jc w:val="center"/>
            </w:pPr>
            <w:r>
              <w:t>2100</w:t>
            </w:r>
          </w:p>
          <w:p w:rsidR="00A71763" w:rsidRDefault="00A71763" w:rsidP="00A04D4F">
            <w:pPr>
              <w:snapToGrid w:val="0"/>
              <w:jc w:val="center"/>
            </w:pPr>
            <w:r>
              <w:t>781100</w:t>
            </w:r>
          </w:p>
          <w:p w:rsidR="00A71763" w:rsidRDefault="00A71763" w:rsidP="00A04D4F">
            <w:pPr>
              <w:snapToGrid w:val="0"/>
              <w:jc w:val="center"/>
            </w:pPr>
            <w:r>
              <w:t>766500</w:t>
            </w:r>
          </w:p>
        </w:tc>
        <w:tc>
          <w:tcPr>
            <w:tcW w:w="2155" w:type="dxa"/>
            <w:tcBorders>
              <w:top w:val="nil"/>
              <w:left w:val="single" w:sz="4" w:space="0" w:color="000000"/>
              <w:bottom w:val="single" w:sz="4" w:space="0" w:color="000000"/>
              <w:right w:val="single" w:sz="4" w:space="0" w:color="000000"/>
            </w:tcBorders>
          </w:tcPr>
          <w:p w:rsidR="00A71763" w:rsidRDefault="00A71763" w:rsidP="00A04D4F">
            <w:pPr>
              <w:snapToGrid w:val="0"/>
              <w:jc w:val="center"/>
            </w:pPr>
          </w:p>
        </w:tc>
      </w:tr>
      <w:tr w:rsidR="00A71763" w:rsidTr="00A71763">
        <w:trPr>
          <w:jc w:val="center"/>
        </w:trPr>
        <w:tc>
          <w:tcPr>
            <w:tcW w:w="5370" w:type="dxa"/>
            <w:tcBorders>
              <w:top w:val="nil"/>
              <w:left w:val="single" w:sz="4" w:space="0" w:color="000000"/>
              <w:bottom w:val="single" w:sz="4" w:space="0" w:color="000000"/>
              <w:right w:val="nil"/>
            </w:tcBorders>
          </w:tcPr>
          <w:p w:rsidR="00A71763" w:rsidRDefault="00A71763" w:rsidP="00A04D4F">
            <w:pPr>
              <w:snapToGrid w:val="0"/>
            </w:pPr>
            <w:r>
              <w:lastRenderedPageBreak/>
              <w:t xml:space="preserve">Потребность в топливно-энергетических ресурсах </w:t>
            </w:r>
          </w:p>
          <w:p w:rsidR="00A71763" w:rsidRDefault="00A71763" w:rsidP="00A04D4F">
            <w:pPr>
              <w:snapToGrid w:val="0"/>
            </w:pPr>
            <w:r>
              <w:t>(электроэнергия)</w:t>
            </w:r>
          </w:p>
        </w:tc>
        <w:tc>
          <w:tcPr>
            <w:tcW w:w="1124" w:type="dxa"/>
            <w:tcBorders>
              <w:top w:val="nil"/>
              <w:left w:val="single" w:sz="4" w:space="0" w:color="000000"/>
              <w:bottom w:val="single" w:sz="4" w:space="0" w:color="000000"/>
              <w:right w:val="nil"/>
            </w:tcBorders>
          </w:tcPr>
          <w:p w:rsidR="00A71763" w:rsidRDefault="00A71763" w:rsidP="00A04D4F">
            <w:pPr>
              <w:snapToGrid w:val="0"/>
              <w:jc w:val="center"/>
            </w:pPr>
            <w:r>
              <w:t>тыс.кВт/ч</w:t>
            </w:r>
          </w:p>
        </w:tc>
        <w:tc>
          <w:tcPr>
            <w:tcW w:w="1534" w:type="dxa"/>
            <w:tcBorders>
              <w:top w:val="nil"/>
              <w:left w:val="single" w:sz="4" w:space="0" w:color="000000"/>
              <w:bottom w:val="single" w:sz="4" w:space="0" w:color="000000"/>
              <w:right w:val="nil"/>
            </w:tcBorders>
          </w:tcPr>
          <w:p w:rsidR="00A71763" w:rsidRDefault="00A71763" w:rsidP="00A04D4F">
            <w:pPr>
              <w:snapToGrid w:val="0"/>
              <w:jc w:val="center"/>
            </w:pPr>
          </w:p>
        </w:tc>
        <w:tc>
          <w:tcPr>
            <w:tcW w:w="2155" w:type="dxa"/>
            <w:tcBorders>
              <w:top w:val="nil"/>
              <w:left w:val="single" w:sz="4" w:space="0" w:color="000000"/>
              <w:bottom w:val="single" w:sz="4" w:space="0" w:color="000000"/>
              <w:right w:val="single" w:sz="4" w:space="0" w:color="000000"/>
            </w:tcBorders>
          </w:tcPr>
          <w:p w:rsidR="00A71763" w:rsidRDefault="00A71763" w:rsidP="00A04D4F">
            <w:pPr>
              <w:snapToGrid w:val="0"/>
              <w:jc w:val="center"/>
            </w:pPr>
          </w:p>
        </w:tc>
      </w:tr>
      <w:tr w:rsidR="00A71763" w:rsidTr="00A71763">
        <w:trPr>
          <w:jc w:val="center"/>
        </w:trPr>
        <w:tc>
          <w:tcPr>
            <w:tcW w:w="5370" w:type="dxa"/>
            <w:tcBorders>
              <w:top w:val="nil"/>
              <w:left w:val="single" w:sz="4" w:space="0" w:color="000000"/>
              <w:bottom w:val="single" w:sz="4" w:space="0" w:color="000000"/>
              <w:right w:val="nil"/>
            </w:tcBorders>
          </w:tcPr>
          <w:p w:rsidR="00A71763" w:rsidRDefault="00A71763" w:rsidP="00A04D4F">
            <w:pPr>
              <w:snapToGrid w:val="0"/>
            </w:pPr>
            <w:r>
              <w:t>Общая сметная стоимость, в ценах 2001 года</w:t>
            </w:r>
          </w:p>
          <w:p w:rsidR="00A71763" w:rsidRDefault="00A71763" w:rsidP="00A04D4F">
            <w:r>
              <w:t>- в т.ч. стоимость строительно-монтажных работ</w:t>
            </w:r>
          </w:p>
          <w:p w:rsidR="00A71763" w:rsidRDefault="00A71763" w:rsidP="00A04D4F">
            <w:r>
              <w:t>- в т.ч. стоимость оборудования</w:t>
            </w:r>
          </w:p>
        </w:tc>
        <w:tc>
          <w:tcPr>
            <w:tcW w:w="1124" w:type="dxa"/>
            <w:tcBorders>
              <w:top w:val="nil"/>
              <w:left w:val="single" w:sz="4" w:space="0" w:color="000000"/>
              <w:bottom w:val="single" w:sz="4" w:space="0" w:color="000000"/>
              <w:right w:val="nil"/>
            </w:tcBorders>
          </w:tcPr>
          <w:p w:rsidR="00A71763" w:rsidRDefault="00A71763" w:rsidP="00A04D4F">
            <w:pPr>
              <w:snapToGrid w:val="0"/>
              <w:jc w:val="center"/>
            </w:pPr>
            <w:r>
              <w:t>тыс. руб., без НДС</w:t>
            </w:r>
          </w:p>
        </w:tc>
        <w:tc>
          <w:tcPr>
            <w:tcW w:w="1534" w:type="dxa"/>
            <w:tcBorders>
              <w:top w:val="nil"/>
              <w:left w:val="single" w:sz="4" w:space="0" w:color="000000"/>
              <w:bottom w:val="single" w:sz="4" w:space="0" w:color="000000"/>
              <w:right w:val="nil"/>
            </w:tcBorders>
          </w:tcPr>
          <w:p w:rsidR="00A71763" w:rsidRPr="00AB049A" w:rsidRDefault="00A71763" w:rsidP="00A04D4F">
            <w:pPr>
              <w:snapToGrid w:val="0"/>
              <w:jc w:val="center"/>
            </w:pPr>
            <w:r w:rsidRPr="007D701C">
              <w:t>127104,23</w:t>
            </w:r>
          </w:p>
          <w:p w:rsidR="00A71763" w:rsidRPr="00AB049A" w:rsidRDefault="00A71763" w:rsidP="00A04D4F">
            <w:pPr>
              <w:snapToGrid w:val="0"/>
              <w:jc w:val="center"/>
            </w:pPr>
            <w:r>
              <w:t>82138,61</w:t>
            </w:r>
          </w:p>
          <w:p w:rsidR="00A71763" w:rsidRDefault="00A71763" w:rsidP="00A04D4F">
            <w:pPr>
              <w:snapToGrid w:val="0"/>
              <w:jc w:val="center"/>
            </w:pPr>
            <w:r>
              <w:t>3896,41</w:t>
            </w:r>
          </w:p>
          <w:p w:rsidR="00A71763" w:rsidRDefault="00A71763" w:rsidP="00A04D4F">
            <w:pPr>
              <w:snapToGrid w:val="0"/>
              <w:jc w:val="center"/>
            </w:pPr>
          </w:p>
          <w:p w:rsidR="00A71763" w:rsidRDefault="00A71763" w:rsidP="00A04D4F">
            <w:pPr>
              <w:snapToGrid w:val="0"/>
              <w:jc w:val="center"/>
            </w:pPr>
          </w:p>
        </w:tc>
        <w:tc>
          <w:tcPr>
            <w:tcW w:w="2155" w:type="dxa"/>
            <w:tcBorders>
              <w:top w:val="nil"/>
              <w:left w:val="single" w:sz="4" w:space="0" w:color="000000"/>
              <w:bottom w:val="single" w:sz="4" w:space="0" w:color="000000"/>
              <w:right w:val="single" w:sz="4" w:space="0" w:color="000000"/>
            </w:tcBorders>
          </w:tcPr>
          <w:p w:rsidR="00A71763" w:rsidRDefault="00A71763" w:rsidP="00A04D4F">
            <w:pPr>
              <w:snapToGrid w:val="0"/>
              <w:jc w:val="center"/>
            </w:pPr>
          </w:p>
        </w:tc>
      </w:tr>
    </w:tbl>
    <w:p w:rsidR="00D83EDB" w:rsidRPr="00F57207" w:rsidRDefault="00D83EDB" w:rsidP="000E63EC">
      <w:pPr>
        <w:ind w:left="57" w:right="57"/>
      </w:pPr>
    </w:p>
    <w:p w:rsidR="00C01340" w:rsidRPr="00823CF2" w:rsidRDefault="00C3697E" w:rsidP="00C3697E">
      <w:pPr>
        <w:pStyle w:val="2c"/>
        <w:spacing w:after="120"/>
        <w:ind w:left="894" w:right="856" w:hanging="30"/>
        <w:jc w:val="both"/>
      </w:pPr>
      <w:bookmarkStart w:id="25" w:name="_Toc260756599"/>
      <w:bookmarkStart w:id="26" w:name="_Toc264277514"/>
      <w:bookmarkStart w:id="27" w:name="_Toc309846763"/>
      <w:bookmarkStart w:id="28" w:name="_Toc326055282"/>
      <w:bookmarkStart w:id="29" w:name="_Toc360436960"/>
      <w:bookmarkStart w:id="30" w:name="_Toc366225099"/>
      <w:bookmarkStart w:id="31" w:name="_Toc507579933"/>
      <w:r>
        <w:t>13</w:t>
      </w:r>
      <w:r w:rsidR="00C01340" w:rsidRPr="00823CF2">
        <w:t xml:space="preserve"> </w:t>
      </w:r>
      <w:bookmarkEnd w:id="25"/>
      <w:bookmarkEnd w:id="26"/>
      <w:bookmarkEnd w:id="27"/>
      <w:bookmarkEnd w:id="28"/>
      <w:bookmarkEnd w:id="29"/>
      <w:bookmarkEnd w:id="30"/>
      <w:r w:rsidR="00C01340" w:rsidRPr="00823CF2">
        <w:t xml:space="preserve">Мероприятия по охране почв, растительности и животного мира </w:t>
      </w:r>
      <w:r w:rsidR="00C01340" w:rsidRPr="00823CF2">
        <w:rPr>
          <w:spacing w:val="-2"/>
          <w:szCs w:val="28"/>
        </w:rPr>
        <w:t>в границах государственного природного биологического охотнич</w:t>
      </w:r>
      <w:r w:rsidR="00C01340" w:rsidRPr="00823CF2">
        <w:rPr>
          <w:spacing w:val="-2"/>
          <w:szCs w:val="28"/>
        </w:rPr>
        <w:t>ь</w:t>
      </w:r>
      <w:r w:rsidR="00C01340" w:rsidRPr="00823CF2">
        <w:rPr>
          <w:spacing w:val="-2"/>
          <w:szCs w:val="28"/>
        </w:rPr>
        <w:t>его заказника Пермского края «</w:t>
      </w:r>
      <w:r w:rsidR="00C01340">
        <w:rPr>
          <w:spacing w:val="-2"/>
          <w:szCs w:val="28"/>
        </w:rPr>
        <w:t>Южный</w:t>
      </w:r>
      <w:r w:rsidR="00C01340" w:rsidRPr="00823CF2">
        <w:rPr>
          <w:spacing w:val="-2"/>
          <w:szCs w:val="28"/>
        </w:rPr>
        <w:t>»</w:t>
      </w:r>
      <w:bookmarkEnd w:id="31"/>
      <w:r w:rsidR="00C01340" w:rsidRPr="00823CF2">
        <w:rPr>
          <w:szCs w:val="28"/>
        </w:rPr>
        <w:t xml:space="preserve"> </w:t>
      </w:r>
    </w:p>
    <w:p w:rsidR="00C01340" w:rsidRPr="00823CF2" w:rsidRDefault="00C01340" w:rsidP="00C01340">
      <w:pPr>
        <w:ind w:left="444" w:right="401" w:firstLine="390"/>
        <w:jc w:val="both"/>
      </w:pPr>
      <w:r w:rsidRPr="00823CF2">
        <w:t>В соответствии «Требованиями по предотвращению гибели объектов ж</w:t>
      </w:r>
      <w:r w:rsidRPr="00823CF2">
        <w:t>и</w:t>
      </w:r>
      <w:r w:rsidRPr="00823CF2">
        <w:t>вотного мира при осуществлении производственных процессов, а также при эксплуатации транспортных магистралей, трубопроводов, линий связи и эле</w:t>
      </w:r>
      <w:r w:rsidRPr="00823CF2">
        <w:t>к</w:t>
      </w:r>
      <w:r w:rsidRPr="00823CF2">
        <w:t>тропередачи», утвержденных Постановлением Правительства Пермского края от 15.12.2008 № 706-п, в проекте предусмотрены следующие мероприятия:</w:t>
      </w:r>
    </w:p>
    <w:p w:rsidR="00C01340" w:rsidRPr="00823CF2" w:rsidRDefault="00C01340" w:rsidP="00C01340">
      <w:pPr>
        <w:pStyle w:val="23"/>
        <w:tabs>
          <w:tab w:val="left" w:pos="10498"/>
        </w:tabs>
        <w:ind w:left="444" w:right="401" w:firstLine="390"/>
        <w:rPr>
          <w:szCs w:val="28"/>
        </w:rPr>
      </w:pPr>
      <w:r w:rsidRPr="00823CF2">
        <w:rPr>
          <w:szCs w:val="28"/>
        </w:rPr>
        <w:t>- предусмотрен подземный способ укладок трубопроводов;</w:t>
      </w:r>
    </w:p>
    <w:p w:rsidR="00C01340" w:rsidRPr="00823CF2" w:rsidRDefault="00C01340" w:rsidP="00C01340">
      <w:pPr>
        <w:pStyle w:val="23"/>
        <w:ind w:left="444" w:right="401" w:firstLine="390"/>
      </w:pPr>
      <w:r w:rsidRPr="00823CF2">
        <w:t>- отходы, образующиеся в период строительства, и определены специализ</w:t>
      </w:r>
      <w:r w:rsidRPr="00823CF2">
        <w:t>и</w:t>
      </w:r>
      <w:r w:rsidRPr="00823CF2">
        <w:t>рованные организации по обращению с ними, по окончанию работ проводится рекультивация нарушенных земель;</w:t>
      </w:r>
    </w:p>
    <w:p w:rsidR="00C01340" w:rsidRPr="00823CF2" w:rsidRDefault="00C01340" w:rsidP="00C01340">
      <w:pPr>
        <w:tabs>
          <w:tab w:val="left" w:pos="10065"/>
          <w:tab w:val="left" w:pos="14118"/>
        </w:tabs>
        <w:ind w:left="444" w:right="401" w:firstLine="390"/>
        <w:jc w:val="both"/>
      </w:pPr>
      <w:r w:rsidRPr="00823CF2">
        <w:t>- разработан график строительных работ с учетом периода массовых мигр</w:t>
      </w:r>
      <w:r w:rsidRPr="00823CF2">
        <w:t>а</w:t>
      </w:r>
      <w:r w:rsidRPr="00823CF2">
        <w:t>ций, в местах размножения, линьки и выкармливания молодняка животных, а также н</w:t>
      </w:r>
      <w:r w:rsidRPr="00823CF2">
        <w:t>е</w:t>
      </w:r>
      <w:r w:rsidRPr="00823CF2">
        <w:t>реста, нагула и ската молоди рыбы;</w:t>
      </w:r>
    </w:p>
    <w:p w:rsidR="00C01340" w:rsidRPr="00823CF2" w:rsidRDefault="00C01340" w:rsidP="00C01340">
      <w:pPr>
        <w:tabs>
          <w:tab w:val="left" w:pos="3975"/>
        </w:tabs>
        <w:ind w:left="444" w:right="401" w:firstLine="390"/>
        <w:jc w:val="both"/>
      </w:pPr>
      <w:r w:rsidRPr="00823CF2">
        <w:t>- строительство и эксплуатация проектируемого объекта осуществляется в соответствии с требованиями, установленными законодательством в области охраны о</w:t>
      </w:r>
      <w:r w:rsidRPr="00823CF2">
        <w:t>к</w:t>
      </w:r>
      <w:r w:rsidRPr="00823CF2">
        <w:t>ружающей среды и животного мира;</w:t>
      </w:r>
    </w:p>
    <w:p w:rsidR="00C01340" w:rsidRPr="00823CF2" w:rsidRDefault="00C01340" w:rsidP="00C01340">
      <w:pPr>
        <w:tabs>
          <w:tab w:val="left" w:pos="3975"/>
        </w:tabs>
        <w:ind w:left="444" w:right="401" w:firstLine="390"/>
        <w:jc w:val="both"/>
      </w:pPr>
      <w:r w:rsidRPr="00823CF2">
        <w:t>- моечные площадки для автотранспорта расположены в полосе земельного отвода за пределами водоохраной зоны рек района в пределах временной пр</w:t>
      </w:r>
      <w:r w:rsidRPr="00823CF2">
        <w:t>о</w:t>
      </w:r>
      <w:r w:rsidRPr="00823CF2">
        <w:t>изводс</w:t>
      </w:r>
      <w:r w:rsidRPr="00823CF2">
        <w:t>т</w:t>
      </w:r>
      <w:r w:rsidRPr="00823CF2">
        <w:t>венной площадки;</w:t>
      </w:r>
    </w:p>
    <w:p w:rsidR="00C01340" w:rsidRPr="00823CF2" w:rsidRDefault="00C01340" w:rsidP="00C01340">
      <w:pPr>
        <w:tabs>
          <w:tab w:val="left" w:pos="3975"/>
        </w:tabs>
        <w:ind w:left="444" w:right="401" w:firstLine="390"/>
        <w:jc w:val="both"/>
      </w:pPr>
      <w:r w:rsidRPr="00823CF2">
        <w:t>- заправка дорожной и автотранспортной техники осуществляется на спец</w:t>
      </w:r>
      <w:r w:rsidRPr="00823CF2">
        <w:t>и</w:t>
      </w:r>
      <w:r w:rsidRPr="00823CF2">
        <w:t>ально оборудованной площадке, расположенной за пределами водоохранных зон п</w:t>
      </w:r>
      <w:r w:rsidRPr="00823CF2">
        <w:t>о</w:t>
      </w:r>
      <w:r w:rsidRPr="00823CF2">
        <w:t>верхностных водотоков и оборудованной системой сбора дождевых вод;</w:t>
      </w:r>
    </w:p>
    <w:p w:rsidR="00C01340" w:rsidRPr="00823CF2" w:rsidRDefault="00C01340" w:rsidP="00C01340">
      <w:pPr>
        <w:tabs>
          <w:tab w:val="left" w:pos="3975"/>
        </w:tabs>
        <w:ind w:left="444" w:right="401" w:firstLine="390"/>
        <w:jc w:val="both"/>
      </w:pPr>
      <w:r w:rsidRPr="00823CF2">
        <w:t>- производство строительно-монтажных работ, движение машин и механи</w:t>
      </w:r>
      <w:r w:rsidRPr="00823CF2">
        <w:t>з</w:t>
      </w:r>
      <w:r w:rsidRPr="00823CF2">
        <w:t>мов, складирование и хранение материалов, в местах, не предусмотренных проектом, исключено;</w:t>
      </w:r>
    </w:p>
    <w:p w:rsidR="00C01340" w:rsidRPr="00823CF2" w:rsidRDefault="00C01340" w:rsidP="00C01340">
      <w:pPr>
        <w:tabs>
          <w:tab w:val="left" w:pos="3975"/>
        </w:tabs>
        <w:ind w:left="444" w:right="401" w:firstLine="390"/>
        <w:jc w:val="both"/>
      </w:pPr>
      <w:r w:rsidRPr="00823CF2">
        <w:t>- при выполнении земляных работ осуществляется предварительное снятие плодородного слоя почвы, его складирование и хранение для дальнейшего и</w:t>
      </w:r>
      <w:r w:rsidRPr="00823CF2">
        <w:t>с</w:t>
      </w:r>
      <w:r w:rsidRPr="00823CF2">
        <w:t>пользования при рекультивационных работах;</w:t>
      </w:r>
    </w:p>
    <w:p w:rsidR="00C01340" w:rsidRPr="00823CF2" w:rsidRDefault="00C01340" w:rsidP="00C01340">
      <w:pPr>
        <w:tabs>
          <w:tab w:val="left" w:pos="3975"/>
        </w:tabs>
        <w:ind w:left="444" w:right="401" w:firstLine="390"/>
        <w:jc w:val="both"/>
      </w:pPr>
      <w:r w:rsidRPr="00823CF2">
        <w:t>- для уменьшения токсичных выбросов от строительных машин в атмосф</w:t>
      </w:r>
      <w:r w:rsidRPr="00823CF2">
        <w:t>е</w:t>
      </w:r>
      <w:r w:rsidRPr="00823CF2">
        <w:t>ру, машины содержатся в исправном состоянии, не допускается их работа на холостом ходу;</w:t>
      </w:r>
    </w:p>
    <w:p w:rsidR="00C01340" w:rsidRPr="00823CF2" w:rsidRDefault="00C01340" w:rsidP="00C01340">
      <w:pPr>
        <w:tabs>
          <w:tab w:val="left" w:pos="3975"/>
        </w:tabs>
        <w:ind w:left="444" w:right="401" w:firstLine="390"/>
        <w:jc w:val="both"/>
      </w:pPr>
      <w:r w:rsidRPr="00823CF2">
        <w:lastRenderedPageBreak/>
        <w:t>- для сокращения выбросов загрязняющих веществ от работы дизельных двигателей внутреннего сгорания проводятся систематические текущие осмо</w:t>
      </w:r>
      <w:r w:rsidRPr="00823CF2">
        <w:t>т</w:t>
      </w:r>
      <w:r w:rsidRPr="00823CF2">
        <w:t>ры и регулирование системы топливоотдачи для обеспечения оптимального выхлопа вредных г</w:t>
      </w:r>
      <w:r w:rsidRPr="00823CF2">
        <w:t>а</w:t>
      </w:r>
      <w:r w:rsidRPr="00823CF2">
        <w:t>зов с учетом требований существующих норм;</w:t>
      </w:r>
    </w:p>
    <w:p w:rsidR="00C01340" w:rsidRPr="00823CF2" w:rsidRDefault="00C01340" w:rsidP="00C01340">
      <w:pPr>
        <w:tabs>
          <w:tab w:val="left" w:pos="3975"/>
        </w:tabs>
        <w:ind w:left="444" w:right="401" w:firstLine="390"/>
        <w:jc w:val="both"/>
      </w:pPr>
      <w:r w:rsidRPr="00823CF2">
        <w:t>- производство работ ведется наиболее прогрессивными индустриальными методами с наименьшим количеством отходов и вредных выбросов.</w:t>
      </w:r>
    </w:p>
    <w:p w:rsidR="00C01340" w:rsidRPr="00823CF2" w:rsidRDefault="00C01340" w:rsidP="00C01340">
      <w:pPr>
        <w:pStyle w:val="ConsPlusNormal"/>
        <w:ind w:left="444" w:right="401" w:firstLine="390"/>
        <w:jc w:val="both"/>
        <w:rPr>
          <w:rFonts w:ascii="Times New Roman" w:hAnsi="Times New Roman" w:cs="Times New Roman"/>
          <w:sz w:val="28"/>
        </w:rPr>
      </w:pPr>
      <w:r w:rsidRPr="00823CF2">
        <w:rPr>
          <w:rFonts w:ascii="Times New Roman" w:hAnsi="Times New Roman" w:cs="Times New Roman"/>
          <w:sz w:val="28"/>
        </w:rPr>
        <w:t>- после завершения строительства на территории объекта убирается стро</w:t>
      </w:r>
      <w:r w:rsidRPr="00823CF2">
        <w:rPr>
          <w:rFonts w:ascii="Times New Roman" w:hAnsi="Times New Roman" w:cs="Times New Roman"/>
          <w:sz w:val="28"/>
        </w:rPr>
        <w:t>и</w:t>
      </w:r>
      <w:r w:rsidRPr="00823CF2">
        <w:rPr>
          <w:rFonts w:ascii="Times New Roman" w:hAnsi="Times New Roman" w:cs="Times New Roman"/>
          <w:sz w:val="28"/>
        </w:rPr>
        <w:t>тельный мусор, ликвидируются ненужные выемки и насыпи и проводится р</w:t>
      </w:r>
      <w:r w:rsidRPr="00823CF2">
        <w:rPr>
          <w:rFonts w:ascii="Times New Roman" w:hAnsi="Times New Roman" w:cs="Times New Roman"/>
          <w:sz w:val="28"/>
        </w:rPr>
        <w:t>е</w:t>
      </w:r>
      <w:r w:rsidRPr="00823CF2">
        <w:rPr>
          <w:rFonts w:ascii="Times New Roman" w:hAnsi="Times New Roman" w:cs="Times New Roman"/>
          <w:sz w:val="28"/>
        </w:rPr>
        <w:t>культивация нарушенных земель.</w:t>
      </w:r>
    </w:p>
    <w:p w:rsidR="00C01340" w:rsidRPr="00A9006E" w:rsidRDefault="00C01340" w:rsidP="00C01340">
      <w:pPr>
        <w:pStyle w:val="a1"/>
        <w:tabs>
          <w:tab w:val="left" w:pos="14118"/>
        </w:tabs>
        <w:spacing w:after="0"/>
        <w:ind w:left="444" w:right="401" w:firstLine="390"/>
        <w:jc w:val="both"/>
        <w:rPr>
          <w:sz w:val="28"/>
          <w:szCs w:val="28"/>
        </w:rPr>
      </w:pPr>
      <w:r>
        <w:rPr>
          <w:sz w:val="28"/>
          <w:szCs w:val="28"/>
        </w:rPr>
        <w:t xml:space="preserve">Согласно Постановлению </w:t>
      </w:r>
      <w:r w:rsidRPr="00A9006E">
        <w:rPr>
          <w:sz w:val="28"/>
          <w:szCs w:val="28"/>
        </w:rPr>
        <w:t>от 28 декабря 2017 года N 1091-п</w:t>
      </w:r>
      <w:r>
        <w:rPr>
          <w:sz w:val="28"/>
          <w:szCs w:val="28"/>
        </w:rPr>
        <w:t xml:space="preserve"> «</w:t>
      </w:r>
      <w:r w:rsidRPr="00A9006E">
        <w:rPr>
          <w:sz w:val="28"/>
          <w:szCs w:val="28"/>
        </w:rPr>
        <w:t>ОБ УТВЕ</w:t>
      </w:r>
      <w:r w:rsidRPr="00A9006E">
        <w:rPr>
          <w:sz w:val="28"/>
          <w:szCs w:val="28"/>
        </w:rPr>
        <w:t>Р</w:t>
      </w:r>
      <w:r w:rsidRPr="00A9006E">
        <w:rPr>
          <w:sz w:val="28"/>
          <w:szCs w:val="28"/>
        </w:rPr>
        <w:t>ЖДЕНИИ РЕЖИМА ОСОБОЙ ОХРАНЫ ГОСУДАРСТВЕННЫХ ПРИРО</w:t>
      </w:r>
      <w:r w:rsidRPr="00A9006E">
        <w:rPr>
          <w:sz w:val="28"/>
          <w:szCs w:val="28"/>
        </w:rPr>
        <w:t>Д</w:t>
      </w:r>
      <w:r w:rsidRPr="00A9006E">
        <w:rPr>
          <w:sz w:val="28"/>
          <w:szCs w:val="28"/>
        </w:rPr>
        <w:t>НЫХ БИОЛОГИЧЕСКИХ ЗАКАЗНИКОВ ПЕРМСКОГО КРАЯ</w:t>
      </w:r>
      <w:r>
        <w:rPr>
          <w:sz w:val="28"/>
          <w:szCs w:val="28"/>
        </w:rPr>
        <w:t xml:space="preserve">» для </w:t>
      </w:r>
      <w:r w:rsidRPr="00A9006E">
        <w:rPr>
          <w:sz w:val="28"/>
          <w:szCs w:val="28"/>
        </w:rPr>
        <w:t>госуда</w:t>
      </w:r>
      <w:r w:rsidRPr="00A9006E">
        <w:rPr>
          <w:sz w:val="28"/>
          <w:szCs w:val="28"/>
        </w:rPr>
        <w:t>р</w:t>
      </w:r>
      <w:r w:rsidRPr="00A9006E">
        <w:rPr>
          <w:sz w:val="28"/>
          <w:szCs w:val="28"/>
        </w:rPr>
        <w:t>ственного природного биологического заказника «Южный»</w:t>
      </w:r>
      <w:r>
        <w:rPr>
          <w:sz w:val="28"/>
          <w:szCs w:val="28"/>
        </w:rPr>
        <w:t xml:space="preserve"> необходимо с</w:t>
      </w:r>
      <w:r>
        <w:rPr>
          <w:sz w:val="28"/>
          <w:szCs w:val="28"/>
        </w:rPr>
        <w:t>о</w:t>
      </w:r>
      <w:r>
        <w:rPr>
          <w:sz w:val="28"/>
          <w:szCs w:val="28"/>
        </w:rPr>
        <w:t>блюдать сл</w:t>
      </w:r>
      <w:r>
        <w:rPr>
          <w:sz w:val="28"/>
          <w:szCs w:val="28"/>
        </w:rPr>
        <w:t>е</w:t>
      </w:r>
      <w:r>
        <w:rPr>
          <w:sz w:val="28"/>
          <w:szCs w:val="28"/>
        </w:rPr>
        <w:t>дующий режим:</w:t>
      </w:r>
      <w:bookmarkStart w:id="32" w:name="_GoBack"/>
      <w:bookmarkEnd w:id="32"/>
    </w:p>
    <w:p w:rsidR="00C01340" w:rsidRDefault="00C01340" w:rsidP="00C01340">
      <w:pPr>
        <w:pStyle w:val="a1"/>
        <w:tabs>
          <w:tab w:val="left" w:pos="14118"/>
        </w:tabs>
        <w:spacing w:after="0"/>
        <w:ind w:left="444" w:right="401" w:firstLine="390"/>
        <w:jc w:val="both"/>
        <w:rPr>
          <w:sz w:val="28"/>
          <w:szCs w:val="28"/>
        </w:rPr>
      </w:pPr>
      <w:r w:rsidRPr="003A0C18">
        <w:rPr>
          <w:sz w:val="28"/>
          <w:szCs w:val="28"/>
        </w:rPr>
        <w:t>1. На территориях государственных природных биологических заказников Пермского края (далее - заказник) запрещаются:</w:t>
      </w:r>
      <w:r>
        <w:rPr>
          <w:sz w:val="28"/>
          <w:szCs w:val="28"/>
        </w:rPr>
        <w:t xml:space="preserve"> </w:t>
      </w:r>
    </w:p>
    <w:p w:rsidR="00C01340" w:rsidRDefault="00C01340" w:rsidP="00C01340">
      <w:pPr>
        <w:pStyle w:val="a1"/>
        <w:tabs>
          <w:tab w:val="left" w:pos="14118"/>
        </w:tabs>
        <w:spacing w:after="0"/>
        <w:ind w:left="444" w:right="401" w:firstLine="390"/>
        <w:jc w:val="both"/>
        <w:rPr>
          <w:sz w:val="28"/>
          <w:szCs w:val="28"/>
        </w:rPr>
      </w:pPr>
      <w:r w:rsidRPr="003A0C18">
        <w:rPr>
          <w:sz w:val="28"/>
          <w:szCs w:val="28"/>
        </w:rPr>
        <w:t>1.1. все виды охоты, за исключением охоты в целях осуществления научно-исследовательской деятельности, образовательной деятельности, а также охоты в целях регулирования численности охотничьих ресурсов;</w:t>
      </w:r>
      <w:r>
        <w:rPr>
          <w:sz w:val="28"/>
          <w:szCs w:val="28"/>
        </w:rPr>
        <w:t xml:space="preserve"> </w:t>
      </w:r>
    </w:p>
    <w:p w:rsidR="00C01340" w:rsidRDefault="00C01340" w:rsidP="00C01340">
      <w:pPr>
        <w:pStyle w:val="a1"/>
        <w:tabs>
          <w:tab w:val="left" w:pos="14118"/>
        </w:tabs>
        <w:spacing w:after="0"/>
        <w:ind w:left="444" w:right="401" w:firstLine="390"/>
        <w:jc w:val="both"/>
        <w:rPr>
          <w:sz w:val="28"/>
          <w:szCs w:val="28"/>
        </w:rPr>
      </w:pPr>
      <w:r w:rsidRPr="003A0C18">
        <w:rPr>
          <w:sz w:val="28"/>
          <w:szCs w:val="28"/>
        </w:rPr>
        <w:t>1.2. натаска и нагонка собак;</w:t>
      </w:r>
      <w:r>
        <w:rPr>
          <w:sz w:val="28"/>
          <w:szCs w:val="28"/>
        </w:rPr>
        <w:t xml:space="preserve"> </w:t>
      </w:r>
    </w:p>
    <w:p w:rsidR="00C01340" w:rsidRDefault="00C01340" w:rsidP="00C01340">
      <w:pPr>
        <w:pStyle w:val="a1"/>
        <w:tabs>
          <w:tab w:val="left" w:pos="14118"/>
        </w:tabs>
        <w:spacing w:after="0"/>
        <w:ind w:left="444" w:right="401" w:firstLine="390"/>
        <w:jc w:val="both"/>
        <w:rPr>
          <w:sz w:val="28"/>
          <w:szCs w:val="28"/>
        </w:rPr>
      </w:pPr>
      <w:r w:rsidRPr="003A0C18">
        <w:rPr>
          <w:sz w:val="28"/>
          <w:szCs w:val="28"/>
        </w:rPr>
        <w:t>1.3. промышленное рыболовство;</w:t>
      </w:r>
      <w:r>
        <w:rPr>
          <w:sz w:val="28"/>
          <w:szCs w:val="28"/>
        </w:rPr>
        <w:t xml:space="preserve"> </w:t>
      </w:r>
    </w:p>
    <w:p w:rsidR="00C01340" w:rsidRDefault="00C01340" w:rsidP="00C01340">
      <w:pPr>
        <w:pStyle w:val="a1"/>
        <w:tabs>
          <w:tab w:val="left" w:pos="14118"/>
        </w:tabs>
        <w:spacing w:after="0"/>
        <w:ind w:left="444" w:right="401" w:firstLine="390"/>
        <w:jc w:val="both"/>
        <w:rPr>
          <w:sz w:val="28"/>
          <w:szCs w:val="28"/>
        </w:rPr>
      </w:pPr>
      <w:r w:rsidRPr="003A0C18">
        <w:rPr>
          <w:sz w:val="28"/>
          <w:szCs w:val="28"/>
        </w:rPr>
        <w:t>1.4. мелиоративные и ирригационные работы;</w:t>
      </w:r>
      <w:r>
        <w:rPr>
          <w:sz w:val="28"/>
          <w:szCs w:val="28"/>
        </w:rPr>
        <w:t xml:space="preserve"> </w:t>
      </w:r>
    </w:p>
    <w:p w:rsidR="00C01340" w:rsidRDefault="00C01340" w:rsidP="00C01340">
      <w:pPr>
        <w:pStyle w:val="a1"/>
        <w:tabs>
          <w:tab w:val="left" w:pos="14118"/>
        </w:tabs>
        <w:spacing w:after="0"/>
        <w:ind w:left="444" w:right="401" w:firstLine="390"/>
        <w:jc w:val="both"/>
        <w:rPr>
          <w:sz w:val="28"/>
          <w:szCs w:val="28"/>
        </w:rPr>
      </w:pPr>
      <w:r w:rsidRPr="003A0C18">
        <w:rPr>
          <w:sz w:val="28"/>
          <w:szCs w:val="28"/>
        </w:rPr>
        <w:t>1.5. взрывные работы;</w:t>
      </w:r>
      <w:r>
        <w:rPr>
          <w:sz w:val="28"/>
          <w:szCs w:val="28"/>
        </w:rPr>
        <w:t xml:space="preserve"> </w:t>
      </w:r>
    </w:p>
    <w:p w:rsidR="00C01340" w:rsidRDefault="00C01340" w:rsidP="00C01340">
      <w:pPr>
        <w:pStyle w:val="a1"/>
        <w:tabs>
          <w:tab w:val="left" w:pos="14118"/>
        </w:tabs>
        <w:spacing w:after="0"/>
        <w:ind w:left="444" w:right="401" w:firstLine="390"/>
        <w:jc w:val="both"/>
        <w:rPr>
          <w:sz w:val="28"/>
          <w:szCs w:val="28"/>
        </w:rPr>
      </w:pPr>
      <w:r w:rsidRPr="003A0C18">
        <w:rPr>
          <w:sz w:val="28"/>
          <w:szCs w:val="28"/>
        </w:rPr>
        <w:t>1.6. размещение, хранение и утилизация промышленных и бытовых отх</w:t>
      </w:r>
      <w:r w:rsidRPr="003A0C18">
        <w:rPr>
          <w:sz w:val="28"/>
          <w:szCs w:val="28"/>
        </w:rPr>
        <w:t>о</w:t>
      </w:r>
      <w:r w:rsidRPr="003A0C18">
        <w:rPr>
          <w:sz w:val="28"/>
          <w:szCs w:val="28"/>
        </w:rPr>
        <w:t>дов;</w:t>
      </w:r>
      <w:r>
        <w:rPr>
          <w:sz w:val="28"/>
          <w:szCs w:val="28"/>
        </w:rPr>
        <w:t xml:space="preserve"> </w:t>
      </w:r>
    </w:p>
    <w:p w:rsidR="00C01340" w:rsidRDefault="00C01340" w:rsidP="00C01340">
      <w:pPr>
        <w:pStyle w:val="a1"/>
        <w:tabs>
          <w:tab w:val="left" w:pos="14118"/>
        </w:tabs>
        <w:spacing w:after="0"/>
        <w:ind w:left="444" w:right="401" w:firstLine="390"/>
        <w:jc w:val="both"/>
        <w:rPr>
          <w:sz w:val="28"/>
          <w:szCs w:val="28"/>
        </w:rPr>
      </w:pPr>
      <w:r w:rsidRPr="003A0C18">
        <w:rPr>
          <w:sz w:val="28"/>
          <w:szCs w:val="28"/>
        </w:rPr>
        <w:t>1.7. захоронение радиоактивных веществ и ядохимикатов;</w:t>
      </w:r>
      <w:r>
        <w:rPr>
          <w:sz w:val="28"/>
          <w:szCs w:val="28"/>
        </w:rPr>
        <w:t xml:space="preserve"> </w:t>
      </w:r>
    </w:p>
    <w:p w:rsidR="00C01340" w:rsidRDefault="00C01340" w:rsidP="00C01340">
      <w:pPr>
        <w:pStyle w:val="a1"/>
        <w:tabs>
          <w:tab w:val="left" w:pos="14118"/>
        </w:tabs>
        <w:spacing w:after="0"/>
        <w:ind w:left="444" w:right="401" w:firstLine="390"/>
        <w:jc w:val="both"/>
        <w:rPr>
          <w:sz w:val="28"/>
          <w:szCs w:val="28"/>
        </w:rPr>
      </w:pPr>
      <w:r w:rsidRPr="003A0C18">
        <w:rPr>
          <w:sz w:val="28"/>
          <w:szCs w:val="28"/>
        </w:rPr>
        <w:t>1.8. применение ядохимикатов, химических средств защиты растений и стимуляторов роста;</w:t>
      </w:r>
      <w:r>
        <w:rPr>
          <w:sz w:val="28"/>
          <w:szCs w:val="28"/>
        </w:rPr>
        <w:t xml:space="preserve"> </w:t>
      </w:r>
      <w:r w:rsidRPr="003A0C18">
        <w:rPr>
          <w:sz w:val="28"/>
          <w:szCs w:val="28"/>
        </w:rPr>
        <w:t>1.9. рубка лесных насаждений с 1 апреля до 1 июня;</w:t>
      </w:r>
      <w:r>
        <w:rPr>
          <w:sz w:val="28"/>
          <w:szCs w:val="28"/>
        </w:rPr>
        <w:t xml:space="preserve"> </w:t>
      </w:r>
    </w:p>
    <w:p w:rsidR="00C01340" w:rsidRDefault="00C01340" w:rsidP="00C01340">
      <w:pPr>
        <w:pStyle w:val="a1"/>
        <w:tabs>
          <w:tab w:val="left" w:pos="14118"/>
        </w:tabs>
        <w:spacing w:after="0"/>
        <w:ind w:left="444" w:right="401" w:firstLine="390"/>
        <w:jc w:val="both"/>
        <w:rPr>
          <w:sz w:val="28"/>
          <w:szCs w:val="28"/>
        </w:rPr>
      </w:pPr>
      <w:r w:rsidRPr="003A0C18">
        <w:rPr>
          <w:sz w:val="28"/>
          <w:szCs w:val="28"/>
        </w:rPr>
        <w:t>1.10. проезд и стоянка автомототранспортных средств граждан и юридич</w:t>
      </w:r>
      <w:r w:rsidRPr="003A0C18">
        <w:rPr>
          <w:sz w:val="28"/>
          <w:szCs w:val="28"/>
        </w:rPr>
        <w:t>е</w:t>
      </w:r>
      <w:r w:rsidRPr="003A0C18">
        <w:rPr>
          <w:sz w:val="28"/>
          <w:szCs w:val="28"/>
        </w:rPr>
        <w:t>ских лиц вне дорог общего пользования, за исключением граждан и юридич</w:t>
      </w:r>
      <w:r w:rsidRPr="003A0C18">
        <w:rPr>
          <w:sz w:val="28"/>
          <w:szCs w:val="28"/>
        </w:rPr>
        <w:t>е</w:t>
      </w:r>
      <w:r w:rsidRPr="003A0C18">
        <w:rPr>
          <w:sz w:val="28"/>
          <w:szCs w:val="28"/>
        </w:rPr>
        <w:t>ских лиц, чье пребывание в заказнике связано с производственной деятельн</w:t>
      </w:r>
      <w:r w:rsidRPr="003A0C18">
        <w:rPr>
          <w:sz w:val="28"/>
          <w:szCs w:val="28"/>
        </w:rPr>
        <w:t>о</w:t>
      </w:r>
      <w:r w:rsidRPr="003A0C18">
        <w:rPr>
          <w:sz w:val="28"/>
          <w:szCs w:val="28"/>
        </w:rPr>
        <w:t>стью и (или) являющихся землевладельцами, землепользователями и собстве</w:t>
      </w:r>
      <w:r w:rsidRPr="003A0C18">
        <w:rPr>
          <w:sz w:val="28"/>
          <w:szCs w:val="28"/>
        </w:rPr>
        <w:t>н</w:t>
      </w:r>
      <w:r w:rsidRPr="003A0C18">
        <w:rPr>
          <w:sz w:val="28"/>
          <w:szCs w:val="28"/>
        </w:rPr>
        <w:t>никами земель, расположенных в границах заказника, а также должностных лиц государственных органов и государственных учреждений при выполнении ими служебных обязанностей;</w:t>
      </w:r>
      <w:r>
        <w:rPr>
          <w:sz w:val="28"/>
          <w:szCs w:val="28"/>
        </w:rPr>
        <w:t xml:space="preserve"> </w:t>
      </w:r>
    </w:p>
    <w:p w:rsidR="00C01340" w:rsidRDefault="00C01340" w:rsidP="00C01340">
      <w:pPr>
        <w:pStyle w:val="a1"/>
        <w:tabs>
          <w:tab w:val="left" w:pos="14118"/>
        </w:tabs>
        <w:spacing w:after="0"/>
        <w:ind w:left="444" w:right="401" w:firstLine="390"/>
        <w:jc w:val="both"/>
        <w:rPr>
          <w:sz w:val="28"/>
          <w:szCs w:val="28"/>
        </w:rPr>
      </w:pPr>
      <w:r w:rsidRPr="003A0C18">
        <w:rPr>
          <w:sz w:val="28"/>
          <w:szCs w:val="28"/>
        </w:rPr>
        <w:t>1.11. промысловая заготовка грибов, ягод, лекарственных растений и недр</w:t>
      </w:r>
      <w:r w:rsidRPr="003A0C18">
        <w:rPr>
          <w:sz w:val="28"/>
          <w:szCs w:val="28"/>
        </w:rPr>
        <w:t>е</w:t>
      </w:r>
      <w:r w:rsidRPr="003A0C18">
        <w:rPr>
          <w:sz w:val="28"/>
          <w:szCs w:val="28"/>
        </w:rPr>
        <w:t>весных лесных ресурсов;</w:t>
      </w:r>
      <w:r>
        <w:rPr>
          <w:sz w:val="28"/>
          <w:szCs w:val="28"/>
        </w:rPr>
        <w:t xml:space="preserve"> </w:t>
      </w:r>
    </w:p>
    <w:p w:rsidR="00C01340" w:rsidRDefault="00C01340" w:rsidP="00C01340">
      <w:pPr>
        <w:pStyle w:val="a1"/>
        <w:tabs>
          <w:tab w:val="left" w:pos="14118"/>
        </w:tabs>
        <w:spacing w:after="0"/>
        <w:ind w:left="444" w:right="401" w:firstLine="390"/>
        <w:jc w:val="both"/>
        <w:rPr>
          <w:sz w:val="28"/>
          <w:szCs w:val="28"/>
        </w:rPr>
      </w:pPr>
      <w:r w:rsidRPr="003A0C18">
        <w:rPr>
          <w:sz w:val="28"/>
          <w:szCs w:val="28"/>
        </w:rPr>
        <w:t>1.12. проведение сплошных рубок лесных насаждений в радиусе 300 м в</w:t>
      </w:r>
      <w:r w:rsidRPr="003A0C18">
        <w:rPr>
          <w:sz w:val="28"/>
          <w:szCs w:val="28"/>
        </w:rPr>
        <w:t>о</w:t>
      </w:r>
      <w:r w:rsidRPr="003A0C18">
        <w:rPr>
          <w:sz w:val="28"/>
          <w:szCs w:val="28"/>
        </w:rPr>
        <w:t>круг глухариных токов;</w:t>
      </w:r>
      <w:r>
        <w:rPr>
          <w:sz w:val="28"/>
          <w:szCs w:val="28"/>
        </w:rPr>
        <w:t xml:space="preserve"> </w:t>
      </w:r>
    </w:p>
    <w:p w:rsidR="00C01340" w:rsidRDefault="00C01340" w:rsidP="00C01340">
      <w:pPr>
        <w:pStyle w:val="a1"/>
        <w:tabs>
          <w:tab w:val="left" w:pos="14118"/>
        </w:tabs>
        <w:spacing w:after="0"/>
        <w:ind w:left="444" w:right="401" w:firstLine="390"/>
        <w:jc w:val="both"/>
        <w:rPr>
          <w:sz w:val="28"/>
          <w:szCs w:val="28"/>
        </w:rPr>
      </w:pPr>
      <w:r w:rsidRPr="003A0C18">
        <w:rPr>
          <w:sz w:val="28"/>
          <w:szCs w:val="28"/>
        </w:rPr>
        <w:t>1.13. проведение сплошных рубок лесных насаждений шириной 100 м по каждому берегу реки или водоема, заселенных бобрами;</w:t>
      </w:r>
      <w:r>
        <w:rPr>
          <w:sz w:val="28"/>
          <w:szCs w:val="28"/>
        </w:rPr>
        <w:t xml:space="preserve"> </w:t>
      </w:r>
    </w:p>
    <w:p w:rsidR="00C01340" w:rsidRDefault="00C01340" w:rsidP="00C01340">
      <w:pPr>
        <w:pStyle w:val="a1"/>
        <w:tabs>
          <w:tab w:val="left" w:pos="14118"/>
        </w:tabs>
        <w:spacing w:after="0"/>
        <w:ind w:left="444" w:right="401" w:firstLine="390"/>
        <w:jc w:val="both"/>
        <w:rPr>
          <w:sz w:val="28"/>
          <w:szCs w:val="28"/>
        </w:rPr>
      </w:pPr>
      <w:r w:rsidRPr="003A0C18">
        <w:rPr>
          <w:sz w:val="28"/>
          <w:szCs w:val="28"/>
        </w:rPr>
        <w:t>1.14. выпас и прогон скота в полосе водно-болотных угодий, а также в ме</w:t>
      </w:r>
      <w:r w:rsidRPr="003A0C18">
        <w:rPr>
          <w:sz w:val="28"/>
          <w:szCs w:val="28"/>
        </w:rPr>
        <w:t>с</w:t>
      </w:r>
      <w:r w:rsidRPr="003A0C18">
        <w:rPr>
          <w:sz w:val="28"/>
          <w:szCs w:val="28"/>
        </w:rPr>
        <w:t>тах гнездования водоплавающей, болотной и боровой дичи с 15 апреля по 15 июня;</w:t>
      </w:r>
      <w:r>
        <w:rPr>
          <w:sz w:val="28"/>
          <w:szCs w:val="28"/>
        </w:rPr>
        <w:t xml:space="preserve"> </w:t>
      </w:r>
    </w:p>
    <w:p w:rsidR="00C01340" w:rsidRDefault="00C01340" w:rsidP="00C01340">
      <w:pPr>
        <w:pStyle w:val="a1"/>
        <w:tabs>
          <w:tab w:val="left" w:pos="14118"/>
        </w:tabs>
        <w:spacing w:after="0"/>
        <w:ind w:left="444" w:right="401" w:firstLine="390"/>
        <w:jc w:val="both"/>
        <w:rPr>
          <w:sz w:val="28"/>
          <w:szCs w:val="28"/>
        </w:rPr>
      </w:pPr>
      <w:r w:rsidRPr="003A0C18">
        <w:rPr>
          <w:sz w:val="28"/>
          <w:szCs w:val="28"/>
        </w:rPr>
        <w:t>1.15. любая деятельность, если она противоречит целям создания заказника или причиняет вред природным комплексам и их компонентам.</w:t>
      </w:r>
      <w:r>
        <w:rPr>
          <w:sz w:val="28"/>
          <w:szCs w:val="28"/>
        </w:rPr>
        <w:t xml:space="preserve"> </w:t>
      </w:r>
    </w:p>
    <w:p w:rsidR="00C01340" w:rsidRDefault="00C01340" w:rsidP="00C01340">
      <w:pPr>
        <w:pStyle w:val="a1"/>
        <w:tabs>
          <w:tab w:val="left" w:pos="14118"/>
        </w:tabs>
        <w:spacing w:after="0"/>
        <w:ind w:left="444" w:right="401" w:firstLine="390"/>
        <w:jc w:val="both"/>
        <w:rPr>
          <w:sz w:val="28"/>
          <w:szCs w:val="28"/>
        </w:rPr>
      </w:pPr>
      <w:r w:rsidRPr="003A0C18">
        <w:rPr>
          <w:sz w:val="28"/>
          <w:szCs w:val="28"/>
        </w:rPr>
        <w:lastRenderedPageBreak/>
        <w:t>2. Проведение рубок лесных насаждений в лесах, расположенных на зе</w:t>
      </w:r>
      <w:r w:rsidRPr="003A0C18">
        <w:rPr>
          <w:sz w:val="28"/>
          <w:szCs w:val="28"/>
        </w:rPr>
        <w:t>м</w:t>
      </w:r>
      <w:r w:rsidRPr="003A0C18">
        <w:rPr>
          <w:sz w:val="28"/>
          <w:szCs w:val="28"/>
        </w:rPr>
        <w:t>лях лесного фонда и относящихся к категории защитных лесов "леса, расположе</w:t>
      </w:r>
      <w:r w:rsidRPr="003A0C18">
        <w:rPr>
          <w:sz w:val="28"/>
          <w:szCs w:val="28"/>
        </w:rPr>
        <w:t>н</w:t>
      </w:r>
      <w:r w:rsidRPr="003A0C18">
        <w:rPr>
          <w:sz w:val="28"/>
          <w:szCs w:val="28"/>
        </w:rPr>
        <w:t>ные на особо охраняемых природных территориях", разрешается с учетом тр</w:t>
      </w:r>
      <w:r w:rsidRPr="003A0C18">
        <w:rPr>
          <w:sz w:val="28"/>
          <w:szCs w:val="28"/>
        </w:rPr>
        <w:t>е</w:t>
      </w:r>
      <w:r w:rsidRPr="003A0C18">
        <w:rPr>
          <w:sz w:val="28"/>
          <w:szCs w:val="28"/>
        </w:rPr>
        <w:t>бований статьи 103 Лесного кодекса Российской Федерации и особенностей использования, охраны, защиты, воспроизводства лесов, расположенных на особо охраняемых природных территориях, установленных уполномоченным фед</w:t>
      </w:r>
      <w:r w:rsidRPr="003A0C18">
        <w:rPr>
          <w:sz w:val="28"/>
          <w:szCs w:val="28"/>
        </w:rPr>
        <w:t>е</w:t>
      </w:r>
      <w:r w:rsidRPr="003A0C18">
        <w:rPr>
          <w:sz w:val="28"/>
          <w:szCs w:val="28"/>
        </w:rPr>
        <w:t>ральным органом исполнительной власти.</w:t>
      </w:r>
      <w:r>
        <w:rPr>
          <w:sz w:val="28"/>
          <w:szCs w:val="28"/>
        </w:rPr>
        <w:t xml:space="preserve"> </w:t>
      </w:r>
    </w:p>
    <w:p w:rsidR="00C01340" w:rsidRPr="003A0C18" w:rsidRDefault="00C01340" w:rsidP="00C01340">
      <w:pPr>
        <w:pStyle w:val="a1"/>
        <w:tabs>
          <w:tab w:val="left" w:pos="14118"/>
        </w:tabs>
        <w:spacing w:after="0"/>
        <w:ind w:left="444" w:right="401" w:firstLine="390"/>
        <w:jc w:val="both"/>
        <w:rPr>
          <w:sz w:val="28"/>
          <w:szCs w:val="28"/>
        </w:rPr>
      </w:pPr>
      <w:r w:rsidRPr="003A0C18">
        <w:rPr>
          <w:sz w:val="28"/>
          <w:szCs w:val="28"/>
        </w:rPr>
        <w:t>3. Строительство, реконструкция и эксплуатация объектов, не связанных с созданием лесной инфраструктуры, на территории заказника осуществляются в соответствии с требованиями статьи 21 Лесного кодекса Российской Федер</w:t>
      </w:r>
      <w:r w:rsidRPr="003A0C18">
        <w:rPr>
          <w:sz w:val="28"/>
          <w:szCs w:val="28"/>
        </w:rPr>
        <w:t>а</w:t>
      </w:r>
      <w:r w:rsidRPr="003A0C18">
        <w:rPr>
          <w:sz w:val="28"/>
          <w:szCs w:val="28"/>
        </w:rPr>
        <w:t>ции.</w:t>
      </w:r>
    </w:p>
    <w:p w:rsidR="00C01340" w:rsidRDefault="00C01340" w:rsidP="00C01340">
      <w:pPr>
        <w:pStyle w:val="a1"/>
        <w:tabs>
          <w:tab w:val="left" w:pos="9984"/>
          <w:tab w:val="left" w:pos="14118"/>
        </w:tabs>
        <w:spacing w:after="0"/>
        <w:ind w:left="444" w:right="401" w:firstLine="390"/>
        <w:jc w:val="both"/>
        <w:rPr>
          <w:sz w:val="28"/>
          <w:szCs w:val="28"/>
        </w:rPr>
      </w:pPr>
      <w:r w:rsidRPr="003A0C18">
        <w:rPr>
          <w:sz w:val="28"/>
          <w:szCs w:val="28"/>
        </w:rPr>
        <w:t>4. Действие пункта 1.3 не распространяется на акватории водных объе</w:t>
      </w:r>
      <w:r w:rsidRPr="003A0C18">
        <w:rPr>
          <w:sz w:val="28"/>
          <w:szCs w:val="28"/>
        </w:rPr>
        <w:t>к</w:t>
      </w:r>
      <w:r w:rsidRPr="003A0C18">
        <w:rPr>
          <w:sz w:val="28"/>
          <w:szCs w:val="28"/>
        </w:rPr>
        <w:t>тов, на которых до вступления в силу настоящего Постановления в соответствии с действующим законодательством сформированы рыбопромысловые участки для осуществления промышленного рыболовства.</w:t>
      </w:r>
      <w:r>
        <w:rPr>
          <w:sz w:val="28"/>
          <w:szCs w:val="28"/>
        </w:rPr>
        <w:t xml:space="preserve"> </w:t>
      </w:r>
    </w:p>
    <w:p w:rsidR="00C01340" w:rsidRPr="003A0C18" w:rsidRDefault="00C01340" w:rsidP="00C01340">
      <w:pPr>
        <w:pStyle w:val="a1"/>
        <w:tabs>
          <w:tab w:val="left" w:pos="14118"/>
        </w:tabs>
        <w:spacing w:after="0"/>
        <w:ind w:left="444" w:right="401" w:firstLine="390"/>
        <w:jc w:val="both"/>
        <w:rPr>
          <w:sz w:val="28"/>
          <w:szCs w:val="28"/>
        </w:rPr>
      </w:pPr>
      <w:r w:rsidRPr="003A0C18">
        <w:rPr>
          <w:sz w:val="28"/>
          <w:szCs w:val="28"/>
        </w:rPr>
        <w:t>5. Собственники, владельцы и пользователи земельных участков, которые расположены в границах заказника, а также физические и юридические лица, осуществляющие деятельность на территории заказника, обязаны соблюдать установленный в нем режим особой охраны и несут за его нарушение ответс</w:t>
      </w:r>
      <w:r w:rsidRPr="003A0C18">
        <w:rPr>
          <w:sz w:val="28"/>
          <w:szCs w:val="28"/>
        </w:rPr>
        <w:t>т</w:t>
      </w:r>
      <w:r w:rsidRPr="003A0C18">
        <w:rPr>
          <w:sz w:val="28"/>
          <w:szCs w:val="28"/>
        </w:rPr>
        <w:t>венность, установленную действующим законодательством.</w:t>
      </w:r>
    </w:p>
    <w:p w:rsidR="00D83EDB" w:rsidRPr="00F57207" w:rsidRDefault="00D83EDB" w:rsidP="000E63EC">
      <w:pPr>
        <w:pStyle w:val="23"/>
        <w:spacing w:line="310" w:lineRule="exact"/>
        <w:ind w:left="454" w:right="454"/>
      </w:pPr>
    </w:p>
    <w:p w:rsidR="00D83EDB" w:rsidRPr="00404F02" w:rsidRDefault="00D83EDB" w:rsidP="000E63EC">
      <w:pPr>
        <w:pStyle w:val="10"/>
        <w:tabs>
          <w:tab w:val="left" w:pos="9781"/>
          <w:tab w:val="left" w:pos="10136"/>
        </w:tabs>
        <w:ind w:left="454" w:right="454" w:firstLine="709"/>
        <w:jc w:val="both"/>
        <w:rPr>
          <w:b/>
          <w:lang w:val="ru-RU"/>
        </w:rPr>
      </w:pPr>
      <w:bookmarkStart w:id="33" w:name="_Toc341777652"/>
      <w:r w:rsidRPr="0057445A">
        <w:rPr>
          <w:b/>
          <w:lang w:val="ru-RU"/>
        </w:rPr>
        <w:t>1</w:t>
      </w:r>
      <w:r w:rsidR="00C3697E">
        <w:rPr>
          <w:b/>
          <w:lang w:val="ru-RU"/>
        </w:rPr>
        <w:t>4</w:t>
      </w:r>
      <w:r w:rsidRPr="0057445A">
        <w:rPr>
          <w:b/>
          <w:lang w:val="ru-RU"/>
        </w:rPr>
        <w:t xml:space="preserve"> Заверение проектной организации</w:t>
      </w:r>
      <w:bookmarkEnd w:id="33"/>
    </w:p>
    <w:p w:rsidR="00D83EDB" w:rsidRPr="00F57207" w:rsidRDefault="00D83EDB" w:rsidP="000E63EC">
      <w:pPr>
        <w:pStyle w:val="23"/>
        <w:spacing w:line="310" w:lineRule="exact"/>
        <w:ind w:left="454" w:right="454"/>
      </w:pPr>
    </w:p>
    <w:p w:rsidR="00D83EDB" w:rsidRDefault="00D83EDB" w:rsidP="000E63EC">
      <w:pPr>
        <w:ind w:left="454" w:right="454" w:firstLine="709"/>
        <w:jc w:val="both"/>
        <w:rPr>
          <w:szCs w:val="28"/>
        </w:rPr>
      </w:pPr>
      <w:r w:rsidRPr="00F57207">
        <w:rPr>
          <w:szCs w:val="28"/>
        </w:rPr>
        <w:t>Проектная документация разработана в соответствии с градостроител</w:t>
      </w:r>
      <w:r w:rsidRPr="00F57207">
        <w:rPr>
          <w:szCs w:val="28"/>
        </w:rPr>
        <w:t>ь</w:t>
      </w:r>
      <w:r w:rsidRPr="00F57207">
        <w:rPr>
          <w:szCs w:val="28"/>
        </w:rPr>
        <w:t>ным планом земельного участка, заданием на проектирование, техническими регламентами, в том числе устанавливающими требования по обеспечению безопасной эксплуатации зданий, строений, сооружений и безопасного и</w:t>
      </w:r>
      <w:r w:rsidRPr="00F57207">
        <w:rPr>
          <w:szCs w:val="28"/>
        </w:rPr>
        <w:t>с</w:t>
      </w:r>
      <w:r w:rsidRPr="00F57207">
        <w:rPr>
          <w:szCs w:val="28"/>
        </w:rPr>
        <w:t>пользования прилегающих к ним территорий, и с соблюдением технических усл</w:t>
      </w:r>
      <w:r w:rsidRPr="00F57207">
        <w:rPr>
          <w:szCs w:val="28"/>
        </w:rPr>
        <w:t>о</w:t>
      </w:r>
      <w:r w:rsidRPr="00F57207">
        <w:rPr>
          <w:szCs w:val="28"/>
        </w:rPr>
        <w:t>вий.</w:t>
      </w:r>
    </w:p>
    <w:p w:rsidR="00200C2E" w:rsidRDefault="00200C2E" w:rsidP="00200C2E">
      <w:pPr>
        <w:rPr>
          <w:lang w:eastAsia="en-US"/>
        </w:rPr>
      </w:pPr>
    </w:p>
    <w:p w:rsidR="00C01340" w:rsidRDefault="00C01340" w:rsidP="000E63EC">
      <w:pPr>
        <w:pStyle w:val="10"/>
        <w:tabs>
          <w:tab w:val="left" w:pos="9781"/>
          <w:tab w:val="left" w:pos="10136"/>
        </w:tabs>
        <w:ind w:left="454" w:right="454" w:firstLine="709"/>
        <w:jc w:val="both"/>
        <w:rPr>
          <w:b/>
          <w:lang w:val="ru-RU"/>
        </w:rPr>
      </w:pPr>
      <w:bookmarkStart w:id="34" w:name="_Toc341777653"/>
    </w:p>
    <w:p w:rsidR="00D83EDB" w:rsidRPr="00004CAD" w:rsidRDefault="00C01340" w:rsidP="00C3697E">
      <w:pPr>
        <w:pStyle w:val="10"/>
        <w:tabs>
          <w:tab w:val="left" w:pos="9781"/>
          <w:tab w:val="left" w:pos="10136"/>
        </w:tabs>
        <w:ind w:left="1176" w:right="454" w:hanging="13"/>
        <w:jc w:val="both"/>
        <w:rPr>
          <w:b/>
          <w:noProof/>
          <w:lang w:val="ru-RU"/>
        </w:rPr>
      </w:pPr>
      <w:r>
        <w:rPr>
          <w:b/>
          <w:lang w:val="ru-RU"/>
        </w:rPr>
        <w:t xml:space="preserve"> </w:t>
      </w:r>
      <w:r w:rsidR="007552CF">
        <w:rPr>
          <w:b/>
          <w:lang w:val="ru-RU"/>
        </w:rPr>
        <w:br w:type="page"/>
      </w:r>
      <w:r w:rsidR="00D83EDB" w:rsidRPr="0057445A">
        <w:rPr>
          <w:b/>
          <w:lang w:val="ru-RU"/>
        </w:rPr>
        <w:lastRenderedPageBreak/>
        <w:t>1</w:t>
      </w:r>
      <w:r w:rsidR="00C3697E">
        <w:rPr>
          <w:b/>
          <w:lang w:val="ru-RU"/>
        </w:rPr>
        <w:t>5</w:t>
      </w:r>
      <w:r w:rsidR="00D83EDB" w:rsidRPr="0057445A">
        <w:rPr>
          <w:b/>
          <w:lang w:val="ru-RU"/>
        </w:rPr>
        <w:t xml:space="preserve"> Список использованной нормативной литературы</w:t>
      </w:r>
      <w:bookmarkEnd w:id="34"/>
    </w:p>
    <w:p w:rsidR="00D83EDB" w:rsidRDefault="00D83EDB" w:rsidP="000E63EC">
      <w:pPr>
        <w:pStyle w:val="23"/>
        <w:ind w:left="454" w:right="454"/>
        <w:rPr>
          <w:b/>
          <w:noProof/>
        </w:rPr>
      </w:pPr>
    </w:p>
    <w:p w:rsidR="00D83EDB" w:rsidRPr="00E842F3" w:rsidRDefault="00D83EDB" w:rsidP="000E63EC">
      <w:pPr>
        <w:ind w:left="454" w:right="454" w:firstLine="709"/>
        <w:jc w:val="both"/>
        <w:rPr>
          <w:szCs w:val="28"/>
        </w:rPr>
      </w:pPr>
      <w:r w:rsidRPr="00E842F3">
        <w:rPr>
          <w:szCs w:val="28"/>
        </w:rPr>
        <w:t>1. Федеральный закон № 116-ФЗ от 21.07.97 г. «О промышленной без</w:t>
      </w:r>
      <w:r w:rsidRPr="00E842F3">
        <w:rPr>
          <w:szCs w:val="28"/>
        </w:rPr>
        <w:t>о</w:t>
      </w:r>
      <w:r w:rsidRPr="00E842F3">
        <w:rPr>
          <w:szCs w:val="28"/>
        </w:rPr>
        <w:t>пасности опа</w:t>
      </w:r>
      <w:r w:rsidRPr="00E842F3">
        <w:rPr>
          <w:szCs w:val="28"/>
        </w:rPr>
        <w:t>с</w:t>
      </w:r>
      <w:r w:rsidRPr="00E842F3">
        <w:rPr>
          <w:szCs w:val="28"/>
        </w:rPr>
        <w:t>ных производственных объектов»;</w:t>
      </w:r>
    </w:p>
    <w:p w:rsidR="00D83EDB" w:rsidRPr="00E842F3" w:rsidRDefault="00D83EDB" w:rsidP="000E63EC">
      <w:pPr>
        <w:ind w:left="454" w:right="454" w:firstLine="709"/>
        <w:jc w:val="both"/>
        <w:rPr>
          <w:szCs w:val="28"/>
        </w:rPr>
      </w:pPr>
      <w:r w:rsidRPr="00E842F3">
        <w:rPr>
          <w:szCs w:val="28"/>
        </w:rPr>
        <w:t>2. Федеральный закон РФ №123-ФЗ от 22.07.2008 «Технический регл</w:t>
      </w:r>
      <w:r w:rsidRPr="00E842F3">
        <w:rPr>
          <w:szCs w:val="28"/>
        </w:rPr>
        <w:t>а</w:t>
      </w:r>
      <w:r w:rsidRPr="00E842F3">
        <w:rPr>
          <w:szCs w:val="28"/>
        </w:rPr>
        <w:t>мент о требованиях пожарной безопасности»;</w:t>
      </w:r>
    </w:p>
    <w:p w:rsidR="00D83EDB" w:rsidRPr="00E842F3" w:rsidRDefault="00D83EDB" w:rsidP="000E63EC">
      <w:pPr>
        <w:ind w:left="454" w:right="454" w:firstLine="709"/>
        <w:jc w:val="both"/>
        <w:rPr>
          <w:szCs w:val="28"/>
        </w:rPr>
      </w:pPr>
      <w:r w:rsidRPr="00E842F3">
        <w:rPr>
          <w:szCs w:val="28"/>
        </w:rPr>
        <w:t>3. Федеральный закон № 125-ФЗ от 24.07.1998 «</w:t>
      </w:r>
      <w:hyperlink r:id="rId19" w:history="1">
        <w:r w:rsidRPr="00E842F3">
          <w:rPr>
            <w:szCs w:val="28"/>
          </w:rPr>
          <w:t>Об обязательном соц</w:t>
        </w:r>
        <w:r w:rsidRPr="00E842F3">
          <w:rPr>
            <w:szCs w:val="28"/>
          </w:rPr>
          <w:t>и</w:t>
        </w:r>
        <w:r w:rsidRPr="00E842F3">
          <w:rPr>
            <w:szCs w:val="28"/>
          </w:rPr>
          <w:t>альном страховании от несчастных случаев на производстве и профессионал</w:t>
        </w:r>
        <w:r w:rsidRPr="00E842F3">
          <w:rPr>
            <w:szCs w:val="28"/>
          </w:rPr>
          <w:t>ь</w:t>
        </w:r>
        <w:r w:rsidRPr="00E842F3">
          <w:rPr>
            <w:szCs w:val="28"/>
          </w:rPr>
          <w:t>ных забол</w:t>
        </w:r>
        <w:r w:rsidRPr="00E842F3">
          <w:rPr>
            <w:szCs w:val="28"/>
          </w:rPr>
          <w:t>е</w:t>
        </w:r>
        <w:r w:rsidRPr="00E842F3">
          <w:rPr>
            <w:szCs w:val="28"/>
          </w:rPr>
          <w:t>ваний</w:t>
        </w:r>
      </w:hyperlink>
      <w:r w:rsidRPr="00E842F3">
        <w:rPr>
          <w:szCs w:val="28"/>
        </w:rPr>
        <w:t>»;</w:t>
      </w:r>
    </w:p>
    <w:p w:rsidR="00D83EDB" w:rsidRPr="00E842F3" w:rsidRDefault="00D83EDB" w:rsidP="000E63EC">
      <w:pPr>
        <w:ind w:left="454" w:right="454" w:firstLine="709"/>
        <w:jc w:val="both"/>
        <w:rPr>
          <w:szCs w:val="28"/>
        </w:rPr>
      </w:pPr>
      <w:r w:rsidRPr="00E842F3">
        <w:rPr>
          <w:szCs w:val="28"/>
        </w:rPr>
        <w:t>4. Федеральный закон № 384-ФЗ от 30.12.2009г. «Технический регл</w:t>
      </w:r>
      <w:r w:rsidRPr="00E842F3">
        <w:rPr>
          <w:szCs w:val="28"/>
        </w:rPr>
        <w:t>а</w:t>
      </w:r>
      <w:r w:rsidRPr="00E842F3">
        <w:rPr>
          <w:szCs w:val="28"/>
        </w:rPr>
        <w:t>мент о безопасности зданий и сооружений»;</w:t>
      </w:r>
    </w:p>
    <w:p w:rsidR="00D83EDB" w:rsidRPr="00E842F3" w:rsidRDefault="00D83EDB" w:rsidP="000E63EC">
      <w:pPr>
        <w:ind w:left="454" w:right="454" w:firstLine="709"/>
        <w:jc w:val="both"/>
        <w:rPr>
          <w:szCs w:val="28"/>
        </w:rPr>
      </w:pPr>
      <w:r>
        <w:rPr>
          <w:szCs w:val="28"/>
        </w:rPr>
        <w:t>5</w:t>
      </w:r>
      <w:r w:rsidRPr="00E842F3">
        <w:rPr>
          <w:szCs w:val="28"/>
        </w:rPr>
        <w:t>.  СНиП 3.01.01.-85 «Организация строительного производс</w:t>
      </w:r>
      <w:r w:rsidRPr="00E842F3">
        <w:rPr>
          <w:szCs w:val="28"/>
        </w:rPr>
        <w:t>т</w:t>
      </w:r>
      <w:r w:rsidRPr="00E842F3">
        <w:rPr>
          <w:szCs w:val="28"/>
        </w:rPr>
        <w:t>ва».</w:t>
      </w:r>
    </w:p>
    <w:p w:rsidR="00D83EDB" w:rsidRPr="00E842F3" w:rsidRDefault="00D83EDB" w:rsidP="000E63EC">
      <w:pPr>
        <w:ind w:left="454" w:right="454" w:firstLine="709"/>
        <w:jc w:val="both"/>
        <w:rPr>
          <w:szCs w:val="28"/>
        </w:rPr>
      </w:pPr>
      <w:r>
        <w:rPr>
          <w:szCs w:val="28"/>
        </w:rPr>
        <w:t>6</w:t>
      </w:r>
      <w:r w:rsidRPr="00E842F3">
        <w:rPr>
          <w:szCs w:val="28"/>
        </w:rPr>
        <w:t>.  СНиП 12-03-2001 «Безопасность труда в строительстве. Часть 1. О</w:t>
      </w:r>
      <w:r w:rsidRPr="00E842F3">
        <w:rPr>
          <w:szCs w:val="28"/>
        </w:rPr>
        <w:t>б</w:t>
      </w:r>
      <w:r w:rsidRPr="00E842F3">
        <w:rPr>
          <w:szCs w:val="28"/>
        </w:rPr>
        <w:t>щие требов</w:t>
      </w:r>
      <w:r w:rsidRPr="00E842F3">
        <w:rPr>
          <w:szCs w:val="28"/>
        </w:rPr>
        <w:t>а</w:t>
      </w:r>
      <w:r w:rsidRPr="00E842F3">
        <w:rPr>
          <w:szCs w:val="28"/>
        </w:rPr>
        <w:t>ния»;</w:t>
      </w:r>
    </w:p>
    <w:p w:rsidR="00D83EDB" w:rsidRPr="00E842F3" w:rsidRDefault="00D83EDB" w:rsidP="000E63EC">
      <w:pPr>
        <w:ind w:left="454" w:right="454" w:firstLine="709"/>
        <w:jc w:val="both"/>
        <w:rPr>
          <w:szCs w:val="28"/>
        </w:rPr>
      </w:pPr>
      <w:r>
        <w:rPr>
          <w:szCs w:val="28"/>
        </w:rPr>
        <w:t>7</w:t>
      </w:r>
      <w:r w:rsidRPr="00E842F3">
        <w:rPr>
          <w:szCs w:val="28"/>
        </w:rPr>
        <w:t>.  СНиП 12-04-2002 «Безопасность труда в строительстве. Часть 2. Строительное производство»;</w:t>
      </w:r>
    </w:p>
    <w:p w:rsidR="00D83EDB" w:rsidRPr="00E842F3" w:rsidRDefault="00D83EDB" w:rsidP="000E63EC">
      <w:pPr>
        <w:ind w:left="454" w:right="454" w:firstLine="709"/>
        <w:jc w:val="both"/>
        <w:rPr>
          <w:szCs w:val="28"/>
        </w:rPr>
      </w:pPr>
      <w:r>
        <w:rPr>
          <w:szCs w:val="28"/>
        </w:rPr>
        <w:t>8</w:t>
      </w:r>
      <w:r w:rsidRPr="00E842F3">
        <w:rPr>
          <w:szCs w:val="28"/>
        </w:rPr>
        <w:t>. ГОСТ 12.1.004-91 «Пожарная безопасность. Общие требов</w:t>
      </w:r>
      <w:r w:rsidRPr="00E842F3">
        <w:rPr>
          <w:szCs w:val="28"/>
        </w:rPr>
        <w:t>а</w:t>
      </w:r>
      <w:r w:rsidRPr="00E842F3">
        <w:rPr>
          <w:szCs w:val="28"/>
        </w:rPr>
        <w:t>ния»;</w:t>
      </w:r>
    </w:p>
    <w:p w:rsidR="00D83EDB" w:rsidRPr="00E842F3" w:rsidRDefault="00D83EDB" w:rsidP="000E63EC">
      <w:pPr>
        <w:ind w:left="454" w:right="454" w:firstLine="709"/>
        <w:jc w:val="both"/>
        <w:rPr>
          <w:szCs w:val="28"/>
        </w:rPr>
      </w:pPr>
      <w:r>
        <w:rPr>
          <w:szCs w:val="28"/>
        </w:rPr>
        <w:t>9</w:t>
      </w:r>
      <w:r w:rsidRPr="00E842F3">
        <w:rPr>
          <w:szCs w:val="28"/>
        </w:rPr>
        <w:t>. ГОСТ 12.4.011.89 «Средства защиты работающих. Общие требования и кла</w:t>
      </w:r>
      <w:r w:rsidRPr="00E842F3">
        <w:rPr>
          <w:szCs w:val="28"/>
        </w:rPr>
        <w:t>с</w:t>
      </w:r>
      <w:r w:rsidRPr="00E842F3">
        <w:rPr>
          <w:szCs w:val="28"/>
        </w:rPr>
        <w:t>сификация»;</w:t>
      </w:r>
    </w:p>
    <w:p w:rsidR="00D83EDB" w:rsidRPr="00E842F3" w:rsidRDefault="00D83EDB" w:rsidP="000E63EC">
      <w:pPr>
        <w:ind w:left="454" w:right="454" w:firstLine="709"/>
        <w:jc w:val="both"/>
        <w:rPr>
          <w:szCs w:val="28"/>
        </w:rPr>
      </w:pPr>
      <w:r w:rsidRPr="00E842F3">
        <w:rPr>
          <w:szCs w:val="28"/>
        </w:rPr>
        <w:t>1</w:t>
      </w:r>
      <w:r>
        <w:rPr>
          <w:szCs w:val="28"/>
        </w:rPr>
        <w:t>0</w:t>
      </w:r>
      <w:r w:rsidRPr="00E842F3">
        <w:rPr>
          <w:szCs w:val="28"/>
        </w:rPr>
        <w:t>. ГОСТ Р 51164-98 Трубопроводы стальные магистральные. Общие требования к защите от коррозии;</w:t>
      </w:r>
    </w:p>
    <w:p w:rsidR="00D83EDB" w:rsidRPr="00E842F3" w:rsidRDefault="00D83EDB" w:rsidP="000E63EC">
      <w:pPr>
        <w:ind w:left="454" w:right="454" w:firstLine="709"/>
        <w:jc w:val="both"/>
        <w:rPr>
          <w:szCs w:val="28"/>
        </w:rPr>
      </w:pPr>
      <w:r w:rsidRPr="00207EC7">
        <w:rPr>
          <w:szCs w:val="28"/>
        </w:rPr>
        <w:t xml:space="preserve">11. </w:t>
      </w:r>
      <w:r w:rsidR="00131F2D">
        <w:t xml:space="preserve">СН 527-80 </w:t>
      </w:r>
      <w:r w:rsidR="00131F2D">
        <w:rPr>
          <w:szCs w:val="28"/>
        </w:rPr>
        <w:t>«</w:t>
      </w:r>
      <w:r w:rsidR="00131F2D" w:rsidRPr="00EF115D">
        <w:rPr>
          <w:szCs w:val="28"/>
        </w:rPr>
        <w:t>Инструкции по проектированию технологических стал</w:t>
      </w:r>
      <w:r w:rsidR="00131F2D" w:rsidRPr="00EF115D">
        <w:rPr>
          <w:szCs w:val="28"/>
        </w:rPr>
        <w:t>ь</w:t>
      </w:r>
      <w:r w:rsidR="00131F2D" w:rsidRPr="00EF115D">
        <w:rPr>
          <w:szCs w:val="28"/>
        </w:rPr>
        <w:t>ных труб</w:t>
      </w:r>
      <w:r w:rsidR="00131F2D" w:rsidRPr="00EF115D">
        <w:rPr>
          <w:szCs w:val="28"/>
        </w:rPr>
        <w:t>о</w:t>
      </w:r>
      <w:r w:rsidR="00131F2D">
        <w:rPr>
          <w:szCs w:val="28"/>
        </w:rPr>
        <w:t>проводов Ру до 10 МПа».</w:t>
      </w:r>
      <w:r w:rsidRPr="00E842F3">
        <w:rPr>
          <w:szCs w:val="28"/>
        </w:rPr>
        <w:t>;</w:t>
      </w:r>
    </w:p>
    <w:p w:rsidR="00D83EDB" w:rsidRPr="00E842F3" w:rsidRDefault="00D83EDB" w:rsidP="000E63EC">
      <w:pPr>
        <w:ind w:left="454" w:right="454" w:firstLine="709"/>
        <w:jc w:val="both"/>
        <w:rPr>
          <w:szCs w:val="28"/>
        </w:rPr>
      </w:pPr>
      <w:r w:rsidRPr="00207EC7">
        <w:rPr>
          <w:szCs w:val="28"/>
        </w:rPr>
        <w:t xml:space="preserve">12. </w:t>
      </w:r>
      <w:r w:rsidR="00207EC7" w:rsidRPr="00207EC7">
        <w:rPr>
          <w:szCs w:val="28"/>
        </w:rPr>
        <w:t>Федеральные</w:t>
      </w:r>
      <w:r w:rsidR="00207EC7" w:rsidRPr="003A0F53">
        <w:rPr>
          <w:szCs w:val="28"/>
        </w:rPr>
        <w:t xml:space="preserve"> нормы и правила в области промышленной безопасн</w:t>
      </w:r>
      <w:r w:rsidR="00207EC7" w:rsidRPr="003A0F53">
        <w:rPr>
          <w:szCs w:val="28"/>
        </w:rPr>
        <w:t>о</w:t>
      </w:r>
      <w:r w:rsidR="00207EC7" w:rsidRPr="003A0F53">
        <w:rPr>
          <w:szCs w:val="28"/>
        </w:rPr>
        <w:t>сти "Правила безопасности в нефтяной и газовой промышленности" утве</w:t>
      </w:r>
      <w:r w:rsidR="00207EC7" w:rsidRPr="003A0F53">
        <w:rPr>
          <w:szCs w:val="28"/>
        </w:rPr>
        <w:t>р</w:t>
      </w:r>
      <w:r w:rsidR="00207EC7" w:rsidRPr="003A0F53">
        <w:rPr>
          <w:szCs w:val="28"/>
        </w:rPr>
        <w:t>жденные приказом Ростехнадзора №101 от 12.03.2013</w:t>
      </w:r>
      <w:r w:rsidR="00207EC7">
        <w:rPr>
          <w:szCs w:val="28"/>
        </w:rPr>
        <w:t>г.</w:t>
      </w:r>
      <w:r w:rsidRPr="00E842F3">
        <w:rPr>
          <w:szCs w:val="28"/>
        </w:rPr>
        <w:t>;</w:t>
      </w:r>
    </w:p>
    <w:p w:rsidR="00D83EDB" w:rsidRPr="00E842F3" w:rsidRDefault="00D83EDB" w:rsidP="000E63EC">
      <w:pPr>
        <w:ind w:left="454" w:right="454" w:firstLine="709"/>
        <w:jc w:val="both"/>
        <w:rPr>
          <w:szCs w:val="28"/>
        </w:rPr>
      </w:pPr>
      <w:r>
        <w:rPr>
          <w:szCs w:val="28"/>
        </w:rPr>
        <w:t>13</w:t>
      </w:r>
      <w:r w:rsidRPr="00E842F3">
        <w:rPr>
          <w:szCs w:val="28"/>
        </w:rPr>
        <w:t>. ППБО-85 «Правила пожарной безопасности в нефтяной промышле</w:t>
      </w:r>
      <w:r w:rsidRPr="00E842F3">
        <w:rPr>
          <w:szCs w:val="28"/>
        </w:rPr>
        <w:t>н</w:t>
      </w:r>
      <w:r w:rsidRPr="00E842F3">
        <w:rPr>
          <w:szCs w:val="28"/>
        </w:rPr>
        <w:t>ности», утв. Министерством нефтяной пр</w:t>
      </w:r>
      <w:r w:rsidRPr="00E842F3">
        <w:rPr>
          <w:szCs w:val="28"/>
        </w:rPr>
        <w:t>о</w:t>
      </w:r>
      <w:r w:rsidRPr="00E842F3">
        <w:rPr>
          <w:szCs w:val="28"/>
        </w:rPr>
        <w:t>мышленности 25 ноября 1985 года;</w:t>
      </w:r>
    </w:p>
    <w:p w:rsidR="00D83EDB" w:rsidRPr="00E842F3" w:rsidRDefault="00D83EDB" w:rsidP="000E63EC">
      <w:pPr>
        <w:ind w:left="454" w:right="454" w:firstLine="709"/>
        <w:jc w:val="both"/>
        <w:rPr>
          <w:szCs w:val="28"/>
        </w:rPr>
      </w:pPr>
      <w:r w:rsidRPr="00207EC7">
        <w:rPr>
          <w:szCs w:val="28"/>
        </w:rPr>
        <w:t>14</w:t>
      </w:r>
      <w:r w:rsidRPr="00E842F3">
        <w:rPr>
          <w:szCs w:val="28"/>
        </w:rPr>
        <w:t xml:space="preserve">. </w:t>
      </w:r>
      <w:r w:rsidR="00207EC7" w:rsidRPr="00532A50">
        <w:rPr>
          <w:szCs w:val="28"/>
        </w:rPr>
        <w:t>Постановление Правительства РФ от 25 апреля 2012г. №390</w:t>
      </w:r>
      <w:r w:rsidRPr="00E842F3">
        <w:rPr>
          <w:szCs w:val="28"/>
        </w:rPr>
        <w:t>;</w:t>
      </w:r>
    </w:p>
    <w:p w:rsidR="00D83EDB" w:rsidRPr="00E842F3" w:rsidRDefault="00D83EDB" w:rsidP="000E63EC">
      <w:pPr>
        <w:ind w:left="454" w:right="454" w:firstLine="709"/>
        <w:jc w:val="both"/>
        <w:rPr>
          <w:szCs w:val="28"/>
        </w:rPr>
      </w:pPr>
      <w:r>
        <w:rPr>
          <w:szCs w:val="28"/>
        </w:rPr>
        <w:t>15</w:t>
      </w:r>
      <w:r w:rsidRPr="00E842F3">
        <w:rPr>
          <w:szCs w:val="28"/>
        </w:rPr>
        <w:t>. РД 09-364-00 «Типовая инструкция по организации безопасного пр</w:t>
      </w:r>
      <w:r w:rsidRPr="00E842F3">
        <w:rPr>
          <w:szCs w:val="28"/>
        </w:rPr>
        <w:t>о</w:t>
      </w:r>
      <w:r w:rsidRPr="00E842F3">
        <w:rPr>
          <w:szCs w:val="28"/>
        </w:rPr>
        <w:t>ведения огневых работ на взрывоопасных и взрывопожароопасных объе</w:t>
      </w:r>
      <w:r w:rsidRPr="00E842F3">
        <w:rPr>
          <w:szCs w:val="28"/>
        </w:rPr>
        <w:t>к</w:t>
      </w:r>
      <w:r w:rsidRPr="00E842F3">
        <w:rPr>
          <w:szCs w:val="28"/>
        </w:rPr>
        <w:t>тах»;</w:t>
      </w:r>
    </w:p>
    <w:p w:rsidR="00D83EDB" w:rsidRPr="00E842F3" w:rsidRDefault="00D83EDB" w:rsidP="000E63EC">
      <w:pPr>
        <w:ind w:left="454" w:right="454" w:firstLine="709"/>
        <w:jc w:val="both"/>
        <w:rPr>
          <w:szCs w:val="28"/>
        </w:rPr>
      </w:pPr>
      <w:r>
        <w:rPr>
          <w:szCs w:val="28"/>
        </w:rPr>
        <w:t>16</w:t>
      </w:r>
      <w:r w:rsidRPr="00E842F3">
        <w:rPr>
          <w:szCs w:val="28"/>
        </w:rPr>
        <w:t>. РД 10-290-99 «Типовое положение об ответственном за осуществл</w:t>
      </w:r>
      <w:r w:rsidRPr="00E842F3">
        <w:rPr>
          <w:szCs w:val="28"/>
        </w:rPr>
        <w:t>е</w:t>
      </w:r>
      <w:r w:rsidRPr="00E842F3">
        <w:rPr>
          <w:szCs w:val="28"/>
        </w:rPr>
        <w:t>ние производственного контроля за соблюдением требований пр</w:t>
      </w:r>
      <w:r w:rsidRPr="00E842F3">
        <w:rPr>
          <w:szCs w:val="28"/>
        </w:rPr>
        <w:t>о</w:t>
      </w:r>
      <w:r w:rsidRPr="00E842F3">
        <w:rPr>
          <w:szCs w:val="28"/>
        </w:rPr>
        <w:t>мышленной безопасности при эксплуатации сосудов, работающих под давлением», утве</w:t>
      </w:r>
      <w:r w:rsidRPr="00E842F3">
        <w:rPr>
          <w:szCs w:val="28"/>
        </w:rPr>
        <w:t>р</w:t>
      </w:r>
      <w:r w:rsidRPr="00E842F3">
        <w:rPr>
          <w:szCs w:val="28"/>
        </w:rPr>
        <w:t>ждено постановлением Госгортехнадзора России от 18.06.99 №41;</w:t>
      </w:r>
    </w:p>
    <w:p w:rsidR="00D83EDB" w:rsidRPr="00E842F3" w:rsidRDefault="00D83EDB" w:rsidP="000E63EC">
      <w:pPr>
        <w:ind w:left="454" w:right="454" w:firstLine="709"/>
        <w:jc w:val="both"/>
        <w:rPr>
          <w:szCs w:val="28"/>
        </w:rPr>
      </w:pPr>
      <w:r>
        <w:rPr>
          <w:szCs w:val="28"/>
        </w:rPr>
        <w:t>17</w:t>
      </w:r>
      <w:r w:rsidRPr="00E842F3">
        <w:rPr>
          <w:szCs w:val="28"/>
        </w:rPr>
        <w:t>. РД 39-132-94 «Правила по эксплуатации, ревизии, ремонту и отбр</w:t>
      </w:r>
      <w:r w:rsidRPr="00E842F3">
        <w:rPr>
          <w:szCs w:val="28"/>
        </w:rPr>
        <w:t>а</w:t>
      </w:r>
      <w:r w:rsidRPr="00E842F3">
        <w:rPr>
          <w:szCs w:val="28"/>
        </w:rPr>
        <w:t>ковке нефтепромысл</w:t>
      </w:r>
      <w:r w:rsidRPr="00E842F3">
        <w:rPr>
          <w:szCs w:val="28"/>
        </w:rPr>
        <w:t>о</w:t>
      </w:r>
      <w:r w:rsidRPr="00E842F3">
        <w:rPr>
          <w:szCs w:val="28"/>
        </w:rPr>
        <w:t>вых трубопроводов»;</w:t>
      </w:r>
    </w:p>
    <w:p w:rsidR="00D83EDB" w:rsidRPr="00E842F3" w:rsidRDefault="00D83EDB" w:rsidP="000E63EC">
      <w:pPr>
        <w:ind w:left="454" w:right="454" w:firstLine="709"/>
        <w:jc w:val="both"/>
        <w:rPr>
          <w:szCs w:val="28"/>
        </w:rPr>
      </w:pPr>
      <w:r>
        <w:rPr>
          <w:szCs w:val="28"/>
        </w:rPr>
        <w:t>18</w:t>
      </w:r>
      <w:r w:rsidRPr="00E842F3">
        <w:rPr>
          <w:szCs w:val="28"/>
        </w:rPr>
        <w:t>. СП 4156-86 «Санитарные правила для нефтяной промышленности», утверждены зам. главного государственного санитарного врача СССР 15.10.86 №4156-86;</w:t>
      </w:r>
    </w:p>
    <w:p w:rsidR="00D83EDB" w:rsidRPr="00E842F3" w:rsidRDefault="00D83EDB" w:rsidP="000E63EC">
      <w:pPr>
        <w:ind w:left="454" w:right="454" w:firstLine="709"/>
        <w:jc w:val="both"/>
        <w:rPr>
          <w:szCs w:val="28"/>
        </w:rPr>
      </w:pPr>
      <w:r>
        <w:rPr>
          <w:szCs w:val="28"/>
        </w:rPr>
        <w:t>19</w:t>
      </w:r>
      <w:r w:rsidRPr="00E842F3">
        <w:rPr>
          <w:szCs w:val="28"/>
        </w:rPr>
        <w:t>. ВНТП 3-85 «Нормы технологического проектирования объектов сб</w:t>
      </w:r>
      <w:r w:rsidRPr="00E842F3">
        <w:rPr>
          <w:szCs w:val="28"/>
        </w:rPr>
        <w:t>о</w:t>
      </w:r>
      <w:r w:rsidRPr="00E842F3">
        <w:rPr>
          <w:szCs w:val="28"/>
        </w:rPr>
        <w:t>ра, транспорта, подготовки нефти, газа и воды нефтяных мест</w:t>
      </w:r>
      <w:r w:rsidRPr="00E842F3">
        <w:rPr>
          <w:szCs w:val="28"/>
        </w:rPr>
        <w:t>о</w:t>
      </w:r>
      <w:r w:rsidRPr="00E842F3">
        <w:rPr>
          <w:szCs w:val="28"/>
        </w:rPr>
        <w:t>рождений», утв. Министерством нефтяной промышленности 10.01.1986;</w:t>
      </w:r>
    </w:p>
    <w:p w:rsidR="00D83EDB" w:rsidRDefault="00D83EDB" w:rsidP="000E63EC">
      <w:pPr>
        <w:ind w:left="454" w:right="454" w:firstLine="709"/>
        <w:jc w:val="both"/>
        <w:rPr>
          <w:szCs w:val="28"/>
        </w:rPr>
      </w:pPr>
      <w:r>
        <w:rPr>
          <w:szCs w:val="28"/>
        </w:rPr>
        <w:t>2</w:t>
      </w:r>
      <w:r w:rsidRPr="00E842F3">
        <w:rPr>
          <w:szCs w:val="28"/>
        </w:rPr>
        <w:t xml:space="preserve">0. </w:t>
      </w:r>
      <w:r w:rsidRPr="00616E36">
        <w:rPr>
          <w:szCs w:val="28"/>
        </w:rPr>
        <w:t>ВСН 51-3/2.38-85</w:t>
      </w:r>
      <w:r>
        <w:rPr>
          <w:szCs w:val="28"/>
        </w:rPr>
        <w:t xml:space="preserve"> «Проектирование промысловых стальных труб</w:t>
      </w:r>
      <w:r>
        <w:rPr>
          <w:szCs w:val="28"/>
        </w:rPr>
        <w:t>о</w:t>
      </w:r>
      <w:r w:rsidR="00813643">
        <w:rPr>
          <w:szCs w:val="28"/>
        </w:rPr>
        <w:t xml:space="preserve">проводов», </w:t>
      </w:r>
      <w:r w:rsidRPr="0040188E">
        <w:rPr>
          <w:szCs w:val="28"/>
        </w:rPr>
        <w:t>утв. Министерством нефт</w:t>
      </w:r>
      <w:r w:rsidRPr="0040188E">
        <w:rPr>
          <w:szCs w:val="28"/>
        </w:rPr>
        <w:t>я</w:t>
      </w:r>
      <w:r w:rsidRPr="0040188E">
        <w:rPr>
          <w:szCs w:val="28"/>
        </w:rPr>
        <w:t>ной промышленности 01.01.1986.</w:t>
      </w:r>
    </w:p>
    <w:p w:rsidR="00D83EDB" w:rsidRPr="00E842F3" w:rsidRDefault="00D83EDB" w:rsidP="000E63EC">
      <w:pPr>
        <w:ind w:left="454" w:right="454" w:firstLine="709"/>
        <w:jc w:val="both"/>
        <w:rPr>
          <w:szCs w:val="28"/>
        </w:rPr>
      </w:pPr>
      <w:r>
        <w:rPr>
          <w:szCs w:val="28"/>
        </w:rPr>
        <w:t>2</w:t>
      </w:r>
      <w:r w:rsidRPr="00E842F3">
        <w:rPr>
          <w:szCs w:val="28"/>
        </w:rPr>
        <w:t xml:space="preserve">1. ПУЭ «Правила устройства электроустановок» (М., </w:t>
      </w:r>
      <w:smartTag w:uri="urn:schemas-microsoft-com:office:smarttags" w:element="metricconverter">
        <w:smartTagPr>
          <w:attr w:name="ProductID" w:val="2007 г"/>
        </w:smartTagPr>
        <w:r w:rsidRPr="00E842F3">
          <w:rPr>
            <w:szCs w:val="28"/>
          </w:rPr>
          <w:t>2007 г</w:t>
        </w:r>
      </w:smartTag>
      <w:r w:rsidRPr="00E842F3">
        <w:rPr>
          <w:szCs w:val="28"/>
        </w:rPr>
        <w:t>.);;</w:t>
      </w:r>
    </w:p>
    <w:p w:rsidR="00D83EDB" w:rsidRPr="00E842F3" w:rsidRDefault="00D83EDB" w:rsidP="000E63EC">
      <w:pPr>
        <w:ind w:left="454" w:right="454" w:firstLine="709"/>
        <w:jc w:val="both"/>
        <w:rPr>
          <w:szCs w:val="28"/>
        </w:rPr>
      </w:pPr>
      <w:r>
        <w:rPr>
          <w:szCs w:val="28"/>
        </w:rPr>
        <w:lastRenderedPageBreak/>
        <w:t>2</w:t>
      </w:r>
      <w:r w:rsidRPr="00E842F3">
        <w:rPr>
          <w:szCs w:val="28"/>
        </w:rPr>
        <w:t>2. Инструкции по монтажу и эксплуатации отдельных видов оборуд</w:t>
      </w:r>
      <w:r w:rsidRPr="00E842F3">
        <w:rPr>
          <w:szCs w:val="28"/>
        </w:rPr>
        <w:t>о</w:t>
      </w:r>
      <w:r w:rsidRPr="00E842F3">
        <w:rPr>
          <w:szCs w:val="28"/>
        </w:rPr>
        <w:t>вания;</w:t>
      </w:r>
    </w:p>
    <w:p w:rsidR="00D83EDB" w:rsidRPr="00E842F3" w:rsidRDefault="00D83EDB" w:rsidP="000E63EC">
      <w:pPr>
        <w:ind w:left="454" w:right="454" w:firstLine="709"/>
        <w:jc w:val="both"/>
        <w:rPr>
          <w:szCs w:val="28"/>
        </w:rPr>
      </w:pPr>
      <w:r>
        <w:rPr>
          <w:szCs w:val="28"/>
        </w:rPr>
        <w:t>2</w:t>
      </w:r>
      <w:r w:rsidRPr="00E842F3">
        <w:rPr>
          <w:szCs w:val="28"/>
        </w:rPr>
        <w:t>3. «Типовые нормативы численности рабочих нефтегазодобывающих управлений нефтяной промышленности», М., ВНИИ</w:t>
      </w:r>
      <w:r w:rsidRPr="00E842F3">
        <w:rPr>
          <w:szCs w:val="28"/>
        </w:rPr>
        <w:t>О</w:t>
      </w:r>
      <w:r w:rsidRPr="00E842F3">
        <w:rPr>
          <w:szCs w:val="28"/>
        </w:rPr>
        <w:t>ЭНГ, 1987г;</w:t>
      </w:r>
    </w:p>
    <w:p w:rsidR="00D83EDB" w:rsidRPr="00E842F3" w:rsidRDefault="00D83EDB" w:rsidP="000E63EC">
      <w:pPr>
        <w:ind w:left="454" w:right="454" w:firstLine="709"/>
        <w:jc w:val="both"/>
        <w:rPr>
          <w:szCs w:val="28"/>
        </w:rPr>
      </w:pPr>
      <w:r>
        <w:rPr>
          <w:szCs w:val="28"/>
        </w:rPr>
        <w:t>2</w:t>
      </w:r>
      <w:r w:rsidRPr="00E842F3">
        <w:rPr>
          <w:szCs w:val="28"/>
        </w:rPr>
        <w:t>4. Типовая инструкция по организации безопасного проведения газ</w:t>
      </w:r>
      <w:r w:rsidRPr="00E842F3">
        <w:rPr>
          <w:szCs w:val="28"/>
        </w:rPr>
        <w:t>о</w:t>
      </w:r>
      <w:r w:rsidRPr="00E842F3">
        <w:rPr>
          <w:szCs w:val="28"/>
        </w:rPr>
        <w:t>опасных работ, утв. Госгортехнадзором СССР 20.02.1985;</w:t>
      </w:r>
    </w:p>
    <w:p w:rsidR="00D83EDB" w:rsidRPr="00E842F3" w:rsidRDefault="00D83EDB" w:rsidP="000E63EC">
      <w:pPr>
        <w:ind w:left="454" w:right="454" w:firstLine="709"/>
        <w:jc w:val="both"/>
        <w:rPr>
          <w:szCs w:val="28"/>
        </w:rPr>
      </w:pPr>
      <w:r>
        <w:rPr>
          <w:szCs w:val="28"/>
        </w:rPr>
        <w:t>2</w:t>
      </w:r>
      <w:r w:rsidRPr="00E842F3">
        <w:rPr>
          <w:szCs w:val="28"/>
        </w:rPr>
        <w:t>5. Типовое положение по организации контроля воздушной среды на подконтрольных Госгортехнадзору СССР объектах с химическими процесс</w:t>
      </w:r>
      <w:r w:rsidRPr="00E842F3">
        <w:rPr>
          <w:szCs w:val="28"/>
        </w:rPr>
        <w:t>а</w:t>
      </w:r>
      <w:r w:rsidRPr="00E842F3">
        <w:rPr>
          <w:szCs w:val="28"/>
        </w:rPr>
        <w:t>ми, утверждено Госгортехна</w:t>
      </w:r>
      <w:r w:rsidRPr="00E842F3">
        <w:rPr>
          <w:szCs w:val="28"/>
        </w:rPr>
        <w:t>д</w:t>
      </w:r>
      <w:r w:rsidRPr="00E842F3">
        <w:rPr>
          <w:szCs w:val="28"/>
        </w:rPr>
        <w:t>зором СССР 15.11.77;</w:t>
      </w:r>
    </w:p>
    <w:p w:rsidR="00D83EDB" w:rsidRPr="00E842F3" w:rsidRDefault="00D83EDB" w:rsidP="000E63EC">
      <w:pPr>
        <w:ind w:left="454" w:right="454" w:firstLine="709"/>
        <w:jc w:val="both"/>
        <w:rPr>
          <w:szCs w:val="28"/>
        </w:rPr>
      </w:pPr>
      <w:r>
        <w:rPr>
          <w:szCs w:val="28"/>
        </w:rPr>
        <w:t>2</w:t>
      </w:r>
      <w:r w:rsidRPr="00E842F3">
        <w:rPr>
          <w:szCs w:val="28"/>
        </w:rPr>
        <w:t>6. «Порядок проведения технического расследования причин аварий и инцидентов на объектах, поднадзорных Федеральной службе по экологич</w:t>
      </w:r>
      <w:r w:rsidRPr="00E842F3">
        <w:rPr>
          <w:szCs w:val="28"/>
        </w:rPr>
        <w:t>е</w:t>
      </w:r>
      <w:r w:rsidRPr="00E842F3">
        <w:rPr>
          <w:szCs w:val="28"/>
        </w:rPr>
        <w:t>скому, технологическому и атомному надзору», утв. приказом ФС по ЭТАН от 30.06.2009 №191;</w:t>
      </w:r>
    </w:p>
    <w:p w:rsidR="00D83EDB" w:rsidRPr="00E842F3" w:rsidRDefault="00D83EDB" w:rsidP="000E63EC">
      <w:pPr>
        <w:ind w:left="454" w:right="454" w:firstLine="709"/>
        <w:jc w:val="both"/>
        <w:rPr>
          <w:szCs w:val="28"/>
        </w:rPr>
      </w:pPr>
      <w:r>
        <w:rPr>
          <w:szCs w:val="28"/>
        </w:rPr>
        <w:t>2</w:t>
      </w:r>
      <w:r w:rsidRPr="00E842F3">
        <w:rPr>
          <w:szCs w:val="28"/>
        </w:rPr>
        <w:t>7. Положение о расследовании и учете несчастных случаев на прои</w:t>
      </w:r>
      <w:r w:rsidRPr="00E842F3">
        <w:rPr>
          <w:szCs w:val="28"/>
        </w:rPr>
        <w:t>з</w:t>
      </w:r>
      <w:r w:rsidRPr="00E842F3">
        <w:rPr>
          <w:szCs w:val="28"/>
        </w:rPr>
        <w:t>водстве, утв. Постановлением Правительства РФ от 11.03.1999 № 279;</w:t>
      </w:r>
    </w:p>
    <w:p w:rsidR="00D83EDB" w:rsidRPr="00E842F3" w:rsidRDefault="00D83EDB" w:rsidP="000E63EC">
      <w:pPr>
        <w:ind w:left="454" w:right="454" w:firstLine="709"/>
        <w:jc w:val="both"/>
        <w:rPr>
          <w:szCs w:val="28"/>
        </w:rPr>
      </w:pPr>
      <w:r>
        <w:rPr>
          <w:szCs w:val="28"/>
        </w:rPr>
        <w:t>2</w:t>
      </w:r>
      <w:r w:rsidRPr="00E842F3">
        <w:rPr>
          <w:szCs w:val="28"/>
        </w:rPr>
        <w:t>8. Положение об особенностях расследования несчастных случаев на производстве в отдельных отраслях и организациях, утверждено постановл</w:t>
      </w:r>
      <w:r w:rsidRPr="00E842F3">
        <w:rPr>
          <w:szCs w:val="28"/>
        </w:rPr>
        <w:t>е</w:t>
      </w:r>
      <w:r w:rsidRPr="00E842F3">
        <w:rPr>
          <w:szCs w:val="28"/>
        </w:rPr>
        <w:t>нием Министерства труда и с</w:t>
      </w:r>
      <w:r w:rsidRPr="00E842F3">
        <w:rPr>
          <w:szCs w:val="28"/>
        </w:rPr>
        <w:t>о</w:t>
      </w:r>
      <w:r w:rsidRPr="00E842F3">
        <w:rPr>
          <w:szCs w:val="28"/>
        </w:rPr>
        <w:t>циального развития РФ от 24.10.02 №73;</w:t>
      </w:r>
    </w:p>
    <w:p w:rsidR="00D83EDB" w:rsidRPr="00E842F3" w:rsidRDefault="00D83EDB" w:rsidP="000E63EC">
      <w:pPr>
        <w:ind w:left="454" w:right="454" w:firstLine="709"/>
        <w:jc w:val="both"/>
        <w:rPr>
          <w:szCs w:val="28"/>
        </w:rPr>
      </w:pPr>
      <w:r>
        <w:rPr>
          <w:szCs w:val="28"/>
        </w:rPr>
        <w:t>2</w:t>
      </w:r>
      <w:r w:rsidRPr="00E842F3">
        <w:rPr>
          <w:szCs w:val="28"/>
        </w:rPr>
        <w:t>9. Приказ Министерства здравоохранения и социального развития РФ №970н от 09.12.2009 «Об утверждении Типовых норм бесплатной выдачи сп</w:t>
      </w:r>
      <w:r w:rsidRPr="00E842F3">
        <w:rPr>
          <w:szCs w:val="28"/>
        </w:rPr>
        <w:t>е</w:t>
      </w:r>
      <w:r w:rsidRPr="00E842F3">
        <w:rPr>
          <w:szCs w:val="28"/>
        </w:rPr>
        <w:t>циальной одежды, специальной обуви и других средств индивидуальной з</w:t>
      </w:r>
      <w:r w:rsidRPr="00E842F3">
        <w:rPr>
          <w:szCs w:val="28"/>
        </w:rPr>
        <w:t>а</w:t>
      </w:r>
      <w:r w:rsidRPr="00E842F3">
        <w:rPr>
          <w:szCs w:val="28"/>
        </w:rPr>
        <w:t>щиты работникам нефтяной промышленности, занятым на работах с вредными и (или) опасными условиями труда, а также на работах, выполняемых в ос</w:t>
      </w:r>
      <w:r w:rsidRPr="00E842F3">
        <w:rPr>
          <w:szCs w:val="28"/>
        </w:rPr>
        <w:t>о</w:t>
      </w:r>
      <w:r w:rsidRPr="00E842F3">
        <w:rPr>
          <w:szCs w:val="28"/>
        </w:rPr>
        <w:t>бых температурных условиях или связанных с загрязнен</w:t>
      </w:r>
      <w:r w:rsidRPr="00E842F3">
        <w:rPr>
          <w:szCs w:val="28"/>
        </w:rPr>
        <w:t>и</w:t>
      </w:r>
      <w:r w:rsidRPr="00E842F3">
        <w:rPr>
          <w:szCs w:val="28"/>
        </w:rPr>
        <w:t>ем».</w:t>
      </w:r>
    </w:p>
    <w:p w:rsidR="00D83EDB" w:rsidRPr="0040188E" w:rsidRDefault="00D83EDB" w:rsidP="000E63EC">
      <w:pPr>
        <w:ind w:left="454" w:right="454" w:firstLine="709"/>
        <w:jc w:val="both"/>
        <w:rPr>
          <w:szCs w:val="28"/>
        </w:rPr>
      </w:pPr>
      <w:r w:rsidRPr="0040188E">
        <w:rPr>
          <w:szCs w:val="28"/>
        </w:rPr>
        <w:t>30. СНиП 3.05.06-85 «Электротехнические устройства».</w:t>
      </w:r>
    </w:p>
    <w:p w:rsidR="00D83EDB" w:rsidRPr="0040188E" w:rsidRDefault="00D83EDB" w:rsidP="000E63EC">
      <w:pPr>
        <w:ind w:left="454" w:right="454" w:firstLine="709"/>
        <w:jc w:val="both"/>
        <w:rPr>
          <w:szCs w:val="28"/>
        </w:rPr>
      </w:pPr>
      <w:r w:rsidRPr="0040188E">
        <w:rPr>
          <w:szCs w:val="28"/>
        </w:rPr>
        <w:t>31. СНиП III-4-80 «Техника безопасности в строительстве».</w:t>
      </w:r>
    </w:p>
    <w:p w:rsidR="00D83EDB" w:rsidRPr="00EF44C8" w:rsidRDefault="00D83EDB" w:rsidP="0040188E">
      <w:pPr>
        <w:ind w:left="454" w:right="454" w:firstLine="709"/>
        <w:jc w:val="both"/>
        <w:rPr>
          <w:szCs w:val="28"/>
        </w:rPr>
      </w:pPr>
      <w:r>
        <w:rPr>
          <w:szCs w:val="28"/>
        </w:rPr>
        <w:t xml:space="preserve">32. </w:t>
      </w:r>
      <w:r w:rsidRPr="00EF44C8">
        <w:rPr>
          <w:szCs w:val="28"/>
        </w:rPr>
        <w:t>СНиП 2.04.02-84* «Водоснабжение. Наружные сети и сооружения»;</w:t>
      </w:r>
    </w:p>
    <w:p w:rsidR="00D83EDB" w:rsidRPr="00EF44C8" w:rsidRDefault="00D83EDB" w:rsidP="0040188E">
      <w:pPr>
        <w:ind w:left="454" w:right="454" w:firstLine="709"/>
        <w:jc w:val="both"/>
        <w:rPr>
          <w:szCs w:val="28"/>
        </w:rPr>
      </w:pPr>
      <w:r>
        <w:rPr>
          <w:szCs w:val="28"/>
        </w:rPr>
        <w:t xml:space="preserve">33. </w:t>
      </w:r>
      <w:r w:rsidRPr="00EF44C8">
        <w:rPr>
          <w:szCs w:val="28"/>
        </w:rPr>
        <w:t>СНиП 2.04.03-85 «Канализация. Наружные сети и сооружения»;</w:t>
      </w:r>
    </w:p>
    <w:p w:rsidR="00D83EDB" w:rsidRPr="00866BF9" w:rsidRDefault="00D83EDB" w:rsidP="0040188E">
      <w:pPr>
        <w:ind w:left="454" w:right="454" w:firstLine="709"/>
        <w:jc w:val="both"/>
        <w:rPr>
          <w:szCs w:val="28"/>
        </w:rPr>
      </w:pPr>
      <w:r>
        <w:rPr>
          <w:szCs w:val="28"/>
        </w:rPr>
        <w:t>3</w:t>
      </w:r>
      <w:r w:rsidRPr="00866BF9">
        <w:rPr>
          <w:szCs w:val="28"/>
        </w:rPr>
        <w:t>4.СНиП 2.04.01-85 "Внутренний водопровод и канал</w:t>
      </w:r>
      <w:r w:rsidRPr="00866BF9">
        <w:rPr>
          <w:szCs w:val="28"/>
        </w:rPr>
        <w:t>и</w:t>
      </w:r>
      <w:r w:rsidRPr="00866BF9">
        <w:rPr>
          <w:szCs w:val="28"/>
        </w:rPr>
        <w:t>зация зданий";</w:t>
      </w:r>
    </w:p>
    <w:p w:rsidR="00D83EDB" w:rsidRPr="00EF44C8" w:rsidRDefault="00D83EDB" w:rsidP="0040188E">
      <w:pPr>
        <w:ind w:left="454" w:right="454" w:firstLine="709"/>
        <w:jc w:val="both"/>
        <w:rPr>
          <w:szCs w:val="28"/>
        </w:rPr>
      </w:pPr>
      <w:r>
        <w:rPr>
          <w:szCs w:val="28"/>
        </w:rPr>
        <w:t>35.</w:t>
      </w:r>
      <w:r w:rsidRPr="009343EC">
        <w:rPr>
          <w:szCs w:val="28"/>
        </w:rPr>
        <w:t xml:space="preserve"> СНиП 3.05.04-85* «</w:t>
      </w:r>
      <w:r w:rsidRPr="00866BF9">
        <w:rPr>
          <w:szCs w:val="28"/>
        </w:rPr>
        <w:t>Наружные</w:t>
      </w:r>
      <w:r w:rsidRPr="009343EC">
        <w:rPr>
          <w:szCs w:val="28"/>
        </w:rPr>
        <w:t xml:space="preserve"> сети и сооружения водоснабжения и канализации»;</w:t>
      </w:r>
    </w:p>
    <w:p w:rsidR="00D83EDB" w:rsidRDefault="00D83EDB" w:rsidP="0040188E">
      <w:pPr>
        <w:ind w:left="454" w:right="454" w:firstLine="709"/>
        <w:jc w:val="both"/>
        <w:rPr>
          <w:szCs w:val="28"/>
        </w:rPr>
      </w:pPr>
      <w:r>
        <w:rPr>
          <w:szCs w:val="28"/>
        </w:rPr>
        <w:t xml:space="preserve">36. </w:t>
      </w:r>
      <w:r w:rsidRPr="00EF44C8">
        <w:rPr>
          <w:szCs w:val="28"/>
        </w:rPr>
        <w:t>СНиП 2.05.07-91* «Промышленный транспорт»;</w:t>
      </w:r>
    </w:p>
    <w:p w:rsidR="00D83EDB" w:rsidRPr="00EF44C8" w:rsidRDefault="00D83EDB" w:rsidP="0040188E">
      <w:pPr>
        <w:ind w:left="454" w:right="454" w:firstLine="709"/>
        <w:jc w:val="both"/>
        <w:rPr>
          <w:szCs w:val="28"/>
        </w:rPr>
      </w:pPr>
      <w:r>
        <w:rPr>
          <w:szCs w:val="28"/>
        </w:rPr>
        <w:t xml:space="preserve">37. </w:t>
      </w:r>
      <w:r w:rsidRPr="00EF44C8">
        <w:rPr>
          <w:szCs w:val="28"/>
        </w:rPr>
        <w:t>ГОСТ 12.1.004-91 «ССБТ. Пожарная безопасность. Общие требов</w:t>
      </w:r>
      <w:r w:rsidRPr="00EF44C8">
        <w:rPr>
          <w:szCs w:val="28"/>
        </w:rPr>
        <w:t>а</w:t>
      </w:r>
      <w:r w:rsidRPr="00EF44C8">
        <w:rPr>
          <w:szCs w:val="28"/>
        </w:rPr>
        <w:t>ния»;</w:t>
      </w:r>
    </w:p>
    <w:p w:rsidR="00D83EDB" w:rsidRPr="00377843" w:rsidRDefault="00D83EDB" w:rsidP="0040188E">
      <w:pPr>
        <w:ind w:left="454" w:right="454" w:firstLine="709"/>
        <w:jc w:val="both"/>
        <w:rPr>
          <w:szCs w:val="28"/>
        </w:rPr>
      </w:pPr>
      <w:r>
        <w:rPr>
          <w:szCs w:val="28"/>
        </w:rPr>
        <w:t xml:space="preserve">38. </w:t>
      </w:r>
      <w:r w:rsidRPr="00377843">
        <w:rPr>
          <w:szCs w:val="28"/>
        </w:rPr>
        <w:t>ГОСТ Р 51330.5-99 «Электрооборудование взрывозащищенное. Часть 4. Метод о</w:t>
      </w:r>
      <w:r w:rsidRPr="00377843">
        <w:rPr>
          <w:szCs w:val="28"/>
        </w:rPr>
        <w:t>п</w:t>
      </w:r>
      <w:r w:rsidRPr="00377843">
        <w:rPr>
          <w:szCs w:val="28"/>
        </w:rPr>
        <w:t>ределения температуры самовоспламенения»;</w:t>
      </w:r>
    </w:p>
    <w:p w:rsidR="00D83EDB" w:rsidRPr="00377843" w:rsidRDefault="00D83EDB" w:rsidP="0040188E">
      <w:pPr>
        <w:ind w:left="454" w:right="454" w:firstLine="709"/>
        <w:jc w:val="both"/>
        <w:rPr>
          <w:szCs w:val="28"/>
        </w:rPr>
      </w:pPr>
      <w:r>
        <w:rPr>
          <w:szCs w:val="28"/>
        </w:rPr>
        <w:t xml:space="preserve">39. </w:t>
      </w:r>
      <w:r w:rsidRPr="00377843">
        <w:rPr>
          <w:szCs w:val="28"/>
        </w:rPr>
        <w:t>ГОСТ Р 51330.9-99 «Электрооборудование взрывозащищенное. Часть 10. Классиф</w:t>
      </w:r>
      <w:r w:rsidRPr="00377843">
        <w:rPr>
          <w:szCs w:val="28"/>
        </w:rPr>
        <w:t>и</w:t>
      </w:r>
      <w:r w:rsidRPr="00377843">
        <w:rPr>
          <w:szCs w:val="28"/>
        </w:rPr>
        <w:t>кация взрывоопасных зон»;</w:t>
      </w:r>
    </w:p>
    <w:p w:rsidR="00D83EDB" w:rsidRPr="00E55191" w:rsidRDefault="00D83EDB" w:rsidP="0040188E">
      <w:pPr>
        <w:ind w:left="454" w:right="454" w:firstLine="709"/>
        <w:jc w:val="both"/>
        <w:rPr>
          <w:szCs w:val="28"/>
        </w:rPr>
      </w:pPr>
      <w:r>
        <w:rPr>
          <w:szCs w:val="28"/>
        </w:rPr>
        <w:t xml:space="preserve">40. </w:t>
      </w:r>
      <w:r w:rsidRPr="00377843">
        <w:rPr>
          <w:szCs w:val="28"/>
        </w:rPr>
        <w:t>ГОСТ Р 51330.11-99 «Электрооборудование взрывозащищенное. Часть 12 Классификация газов и паров с воздухом по безопасным экспериме</w:t>
      </w:r>
      <w:r w:rsidRPr="00377843">
        <w:rPr>
          <w:szCs w:val="28"/>
        </w:rPr>
        <w:t>н</w:t>
      </w:r>
      <w:r w:rsidRPr="00377843">
        <w:rPr>
          <w:szCs w:val="28"/>
        </w:rPr>
        <w:t>тальным зазорам и минимал</w:t>
      </w:r>
      <w:r w:rsidRPr="00377843">
        <w:rPr>
          <w:szCs w:val="28"/>
        </w:rPr>
        <w:t>ь</w:t>
      </w:r>
      <w:r w:rsidRPr="00377843">
        <w:rPr>
          <w:szCs w:val="28"/>
        </w:rPr>
        <w:t>ным воспламеняющи</w:t>
      </w:r>
      <w:r>
        <w:rPr>
          <w:szCs w:val="28"/>
        </w:rPr>
        <w:t>м токам»;</w:t>
      </w:r>
    </w:p>
    <w:p w:rsidR="00D83EDB" w:rsidRPr="00377843" w:rsidRDefault="00D83EDB" w:rsidP="0040188E">
      <w:pPr>
        <w:ind w:left="454" w:right="454" w:firstLine="709"/>
        <w:jc w:val="both"/>
        <w:rPr>
          <w:szCs w:val="28"/>
        </w:rPr>
      </w:pPr>
      <w:r>
        <w:rPr>
          <w:szCs w:val="28"/>
        </w:rPr>
        <w:t xml:space="preserve">41. </w:t>
      </w:r>
      <w:r w:rsidRPr="00377843">
        <w:rPr>
          <w:szCs w:val="28"/>
        </w:rPr>
        <w:t>ППБ 01-2003 «Правила пожарной безопасности в Российской Фед</w:t>
      </w:r>
      <w:r w:rsidRPr="00377843">
        <w:rPr>
          <w:szCs w:val="28"/>
        </w:rPr>
        <w:t>е</w:t>
      </w:r>
      <w:r w:rsidRPr="00377843">
        <w:rPr>
          <w:szCs w:val="28"/>
        </w:rPr>
        <w:t>рации»;</w:t>
      </w:r>
    </w:p>
    <w:p w:rsidR="00D83EDB" w:rsidRPr="0040188E" w:rsidRDefault="00D83EDB" w:rsidP="0040188E">
      <w:pPr>
        <w:ind w:left="454" w:right="454" w:firstLine="709"/>
        <w:jc w:val="both"/>
        <w:rPr>
          <w:szCs w:val="28"/>
        </w:rPr>
      </w:pPr>
      <w:r>
        <w:rPr>
          <w:szCs w:val="28"/>
        </w:rPr>
        <w:t xml:space="preserve">42. </w:t>
      </w:r>
      <w:r w:rsidRPr="00377843">
        <w:rPr>
          <w:szCs w:val="28"/>
        </w:rPr>
        <w:t>ВНТП 01/87/04-84 «Объекты газовой и нефтяной промышленности, выполненные с применением блочных и блочно-комплектных устройств. Нормы технологического прое</w:t>
      </w:r>
      <w:r w:rsidRPr="00377843">
        <w:rPr>
          <w:szCs w:val="28"/>
        </w:rPr>
        <w:t>к</w:t>
      </w:r>
      <w:r w:rsidRPr="00377843">
        <w:rPr>
          <w:szCs w:val="28"/>
        </w:rPr>
        <w:t>тирования»;</w:t>
      </w:r>
    </w:p>
    <w:p w:rsidR="00D83EDB" w:rsidRPr="0040188E" w:rsidRDefault="00D83EDB" w:rsidP="0040188E">
      <w:pPr>
        <w:ind w:left="454" w:right="454" w:firstLine="709"/>
        <w:jc w:val="both"/>
        <w:rPr>
          <w:szCs w:val="28"/>
        </w:rPr>
      </w:pPr>
      <w:r w:rsidRPr="0040188E">
        <w:rPr>
          <w:szCs w:val="28"/>
        </w:rPr>
        <w:lastRenderedPageBreak/>
        <w:t>43. ППБО-85 «Правила пожарной безопасности в нефтяной промышле</w:t>
      </w:r>
      <w:r w:rsidRPr="0040188E">
        <w:rPr>
          <w:szCs w:val="28"/>
        </w:rPr>
        <w:t>н</w:t>
      </w:r>
      <w:r w:rsidRPr="0040188E">
        <w:rPr>
          <w:szCs w:val="28"/>
        </w:rPr>
        <w:t xml:space="preserve">ности»; </w:t>
      </w:r>
    </w:p>
    <w:p w:rsidR="00D83EDB" w:rsidRDefault="00D83EDB" w:rsidP="0040188E">
      <w:pPr>
        <w:ind w:left="454" w:right="454" w:firstLine="709"/>
        <w:jc w:val="both"/>
        <w:rPr>
          <w:szCs w:val="28"/>
        </w:rPr>
      </w:pPr>
      <w:r>
        <w:rPr>
          <w:szCs w:val="28"/>
        </w:rPr>
        <w:t>44. Градостроительный кодекс Российской Федерации.</w:t>
      </w:r>
    </w:p>
    <w:p w:rsidR="00D83EDB" w:rsidRDefault="00D83EDB" w:rsidP="0040188E">
      <w:pPr>
        <w:ind w:left="454" w:right="454" w:firstLine="709"/>
        <w:jc w:val="both"/>
        <w:rPr>
          <w:szCs w:val="28"/>
        </w:rPr>
      </w:pPr>
      <w:r>
        <w:rPr>
          <w:szCs w:val="28"/>
        </w:rPr>
        <w:t xml:space="preserve">45. </w:t>
      </w:r>
      <w:r w:rsidRPr="00707F47">
        <w:rPr>
          <w:szCs w:val="28"/>
        </w:rPr>
        <w:t>СанПиН 2.2.1/2.1.1.1200-03 «Санитарно-защитные зоны и санитарная  классифик</w:t>
      </w:r>
      <w:r w:rsidRPr="00707F47">
        <w:rPr>
          <w:szCs w:val="28"/>
        </w:rPr>
        <w:t>а</w:t>
      </w:r>
      <w:r w:rsidRPr="00707F47">
        <w:rPr>
          <w:szCs w:val="28"/>
        </w:rPr>
        <w:t>ция предприятий, сооружений и иных объектов»</w:t>
      </w:r>
      <w:r>
        <w:rPr>
          <w:szCs w:val="28"/>
        </w:rPr>
        <w:t>.</w:t>
      </w:r>
    </w:p>
    <w:p w:rsidR="00D83EDB" w:rsidRPr="003743E2" w:rsidRDefault="00D83EDB" w:rsidP="0040188E">
      <w:pPr>
        <w:ind w:left="454" w:right="454" w:firstLine="709"/>
        <w:jc w:val="both"/>
        <w:rPr>
          <w:szCs w:val="28"/>
        </w:rPr>
      </w:pPr>
      <w:r>
        <w:rPr>
          <w:szCs w:val="28"/>
        </w:rPr>
        <w:t xml:space="preserve">46. </w:t>
      </w:r>
      <w:r w:rsidRPr="003743E2">
        <w:rPr>
          <w:szCs w:val="28"/>
        </w:rPr>
        <w:t>«Технический регламент о требованиях пожарной безопасности» Ф</w:t>
      </w:r>
      <w:r w:rsidRPr="003743E2">
        <w:rPr>
          <w:szCs w:val="28"/>
        </w:rPr>
        <w:t>е</w:t>
      </w:r>
      <w:r w:rsidRPr="003743E2">
        <w:rPr>
          <w:szCs w:val="28"/>
        </w:rPr>
        <w:t>деральный закон Российской Федерации от 22 июля 2008г. №123-ФЗ.</w:t>
      </w:r>
    </w:p>
    <w:p w:rsidR="00D83EDB" w:rsidRPr="00FD634E" w:rsidRDefault="00D83EDB" w:rsidP="0040188E">
      <w:pPr>
        <w:ind w:left="454" w:right="454" w:firstLine="709"/>
        <w:jc w:val="both"/>
        <w:rPr>
          <w:szCs w:val="28"/>
        </w:rPr>
      </w:pPr>
      <w:r>
        <w:rPr>
          <w:szCs w:val="28"/>
        </w:rPr>
        <w:t xml:space="preserve">47. </w:t>
      </w:r>
      <w:r w:rsidRPr="00FD634E">
        <w:rPr>
          <w:szCs w:val="28"/>
        </w:rPr>
        <w:t xml:space="preserve">СНиП </w:t>
      </w:r>
      <w:r w:rsidRPr="00707F47">
        <w:rPr>
          <w:szCs w:val="28"/>
        </w:rPr>
        <w:t>II</w:t>
      </w:r>
      <w:r w:rsidRPr="00FD634E">
        <w:rPr>
          <w:szCs w:val="28"/>
        </w:rPr>
        <w:t>-89-80* “Генеральные планы промышленных    предпр</w:t>
      </w:r>
      <w:r w:rsidRPr="00FD634E">
        <w:rPr>
          <w:szCs w:val="28"/>
        </w:rPr>
        <w:t>и</w:t>
      </w:r>
      <w:r w:rsidRPr="00FD634E">
        <w:rPr>
          <w:szCs w:val="28"/>
        </w:rPr>
        <w:t>ятий”</w:t>
      </w:r>
      <w:r>
        <w:rPr>
          <w:szCs w:val="28"/>
        </w:rPr>
        <w:t>.</w:t>
      </w:r>
    </w:p>
    <w:p w:rsidR="00D83EDB" w:rsidRDefault="00D83EDB" w:rsidP="0040188E">
      <w:pPr>
        <w:ind w:left="454" w:right="454" w:firstLine="709"/>
        <w:jc w:val="both"/>
        <w:rPr>
          <w:szCs w:val="28"/>
        </w:rPr>
      </w:pPr>
      <w:r>
        <w:rPr>
          <w:szCs w:val="28"/>
        </w:rPr>
        <w:t xml:space="preserve">48. </w:t>
      </w:r>
      <w:r w:rsidRPr="00FD634E">
        <w:rPr>
          <w:szCs w:val="28"/>
        </w:rPr>
        <w:t>СНиП 2.05.07-91* «Промышленный транспорт»</w:t>
      </w:r>
      <w:r>
        <w:rPr>
          <w:szCs w:val="28"/>
        </w:rPr>
        <w:t>.</w:t>
      </w:r>
    </w:p>
    <w:p w:rsidR="00D83EDB" w:rsidRPr="00E76173" w:rsidRDefault="00D83EDB" w:rsidP="000E63EC">
      <w:pPr>
        <w:ind w:left="454" w:right="454" w:firstLine="709"/>
        <w:jc w:val="both"/>
        <w:rPr>
          <w:szCs w:val="28"/>
        </w:rPr>
      </w:pPr>
      <w:bookmarkStart w:id="35" w:name="_Toc32386566"/>
      <w:r>
        <w:rPr>
          <w:szCs w:val="28"/>
        </w:rPr>
        <w:t>49</w:t>
      </w:r>
      <w:r w:rsidRPr="00E76173">
        <w:rPr>
          <w:szCs w:val="28"/>
        </w:rPr>
        <w:t>. Земельный кодекс Российской Федерации (с изм. на 22.07.2010).</w:t>
      </w:r>
    </w:p>
    <w:p w:rsidR="00D83EDB" w:rsidRPr="0040188E" w:rsidRDefault="00D83EDB" w:rsidP="000E63EC">
      <w:pPr>
        <w:ind w:left="454" w:right="454" w:firstLine="709"/>
        <w:jc w:val="both"/>
        <w:rPr>
          <w:szCs w:val="28"/>
        </w:rPr>
      </w:pPr>
      <w:r>
        <w:rPr>
          <w:szCs w:val="28"/>
        </w:rPr>
        <w:t>50</w:t>
      </w:r>
      <w:r w:rsidRPr="00E76173">
        <w:rPr>
          <w:szCs w:val="28"/>
        </w:rPr>
        <w:t>. Лесной кодекс Российской Федерации</w:t>
      </w:r>
      <w:r w:rsidRPr="0040188E">
        <w:rPr>
          <w:szCs w:val="28"/>
        </w:rPr>
        <w:t xml:space="preserve"> (с изм. на 22.07.2010).</w:t>
      </w:r>
    </w:p>
    <w:p w:rsidR="00D83EDB" w:rsidRPr="00E76173" w:rsidRDefault="00D83EDB" w:rsidP="000E63EC">
      <w:pPr>
        <w:ind w:left="454" w:right="454" w:firstLine="709"/>
        <w:jc w:val="both"/>
        <w:rPr>
          <w:szCs w:val="28"/>
        </w:rPr>
      </w:pPr>
      <w:r>
        <w:rPr>
          <w:szCs w:val="28"/>
        </w:rPr>
        <w:t>51</w:t>
      </w:r>
      <w:r w:rsidRPr="00E76173">
        <w:rPr>
          <w:szCs w:val="28"/>
        </w:rPr>
        <w:t>. Водный кодекс Российской Федерации (с изм. на 27.12.2009).</w:t>
      </w:r>
    </w:p>
    <w:p w:rsidR="00D83EDB" w:rsidRPr="00E76173" w:rsidRDefault="00D83EDB" w:rsidP="000E63EC">
      <w:pPr>
        <w:ind w:left="454" w:right="454" w:firstLine="709"/>
        <w:jc w:val="both"/>
        <w:rPr>
          <w:szCs w:val="28"/>
        </w:rPr>
      </w:pPr>
      <w:r>
        <w:rPr>
          <w:szCs w:val="28"/>
        </w:rPr>
        <w:t>52</w:t>
      </w:r>
      <w:r w:rsidRPr="00E76173">
        <w:rPr>
          <w:szCs w:val="28"/>
        </w:rPr>
        <w:t>. Федеральный закон «О защите населения и территорий от чрезв</w:t>
      </w:r>
      <w:r w:rsidRPr="00E76173">
        <w:rPr>
          <w:szCs w:val="28"/>
        </w:rPr>
        <w:t>ы</w:t>
      </w:r>
      <w:r w:rsidRPr="00E76173">
        <w:rPr>
          <w:szCs w:val="28"/>
        </w:rPr>
        <w:t>чайных ситуаций природного и техногенного характера» от 21.12.1994 № 68-ФЗ (с изм. на 19.05.2010).</w:t>
      </w:r>
    </w:p>
    <w:p w:rsidR="00D83EDB" w:rsidRPr="00E76173" w:rsidRDefault="00D83EDB" w:rsidP="000E63EC">
      <w:pPr>
        <w:ind w:left="454" w:right="454" w:firstLine="709"/>
        <w:jc w:val="both"/>
        <w:rPr>
          <w:szCs w:val="28"/>
        </w:rPr>
      </w:pPr>
      <w:r>
        <w:rPr>
          <w:szCs w:val="28"/>
        </w:rPr>
        <w:t>53</w:t>
      </w:r>
      <w:r w:rsidRPr="00E76173">
        <w:rPr>
          <w:szCs w:val="28"/>
        </w:rPr>
        <w:t>. Федеральный закон «Об охране окружающей среды» от 10.01.2002 № 7-ФЗ (с изм. на 27.12.2009).</w:t>
      </w:r>
    </w:p>
    <w:p w:rsidR="00D83EDB" w:rsidRPr="00E76173" w:rsidRDefault="00D83EDB" w:rsidP="000E63EC">
      <w:pPr>
        <w:ind w:left="454" w:right="454" w:firstLine="709"/>
        <w:jc w:val="both"/>
        <w:rPr>
          <w:szCs w:val="28"/>
        </w:rPr>
      </w:pPr>
      <w:r>
        <w:rPr>
          <w:szCs w:val="28"/>
        </w:rPr>
        <w:t>54</w:t>
      </w:r>
      <w:r w:rsidRPr="00E76173">
        <w:rPr>
          <w:szCs w:val="28"/>
        </w:rPr>
        <w:t>. Федеральный закон «О санитарно-эпидемиологическом благопол</w:t>
      </w:r>
      <w:r w:rsidRPr="00E76173">
        <w:rPr>
          <w:szCs w:val="28"/>
        </w:rPr>
        <w:t>у</w:t>
      </w:r>
      <w:r w:rsidRPr="00E76173">
        <w:rPr>
          <w:szCs w:val="28"/>
        </w:rPr>
        <w:t>чии населения» от 30.03.1999 № 52-ФЗ (с изм. на 30.12.2008).</w:t>
      </w:r>
    </w:p>
    <w:p w:rsidR="00D83EDB" w:rsidRPr="00E76173" w:rsidRDefault="00D83EDB" w:rsidP="000E63EC">
      <w:pPr>
        <w:ind w:left="454" w:right="454" w:firstLine="709"/>
        <w:jc w:val="both"/>
        <w:rPr>
          <w:szCs w:val="28"/>
        </w:rPr>
      </w:pPr>
      <w:r>
        <w:rPr>
          <w:szCs w:val="28"/>
        </w:rPr>
        <w:t>55</w:t>
      </w:r>
      <w:r w:rsidRPr="00E76173">
        <w:rPr>
          <w:szCs w:val="28"/>
        </w:rPr>
        <w:t>. Федеральный закон «Об экологической экспертизе» от 23.11.1995 № 174-ФЗ (с изм. на 17.12.2009).</w:t>
      </w:r>
    </w:p>
    <w:p w:rsidR="00D83EDB" w:rsidRPr="00E76173" w:rsidRDefault="00D83EDB" w:rsidP="000E63EC">
      <w:pPr>
        <w:ind w:left="454" w:right="454" w:firstLine="709"/>
        <w:jc w:val="both"/>
        <w:rPr>
          <w:szCs w:val="28"/>
        </w:rPr>
      </w:pPr>
      <w:r>
        <w:rPr>
          <w:szCs w:val="28"/>
        </w:rPr>
        <w:t>56</w:t>
      </w:r>
      <w:r w:rsidRPr="00E76173">
        <w:rPr>
          <w:szCs w:val="28"/>
        </w:rPr>
        <w:t>. Федеральный закон «Об отходах производства и потребления» от 24.06.1998 № 89-ФЗ (с изм. на 30.12.2008).</w:t>
      </w:r>
    </w:p>
    <w:p w:rsidR="00D83EDB" w:rsidRPr="00E76173" w:rsidRDefault="00D83EDB" w:rsidP="000E63EC">
      <w:pPr>
        <w:ind w:left="454" w:right="454" w:firstLine="709"/>
        <w:jc w:val="both"/>
        <w:rPr>
          <w:szCs w:val="28"/>
        </w:rPr>
      </w:pPr>
      <w:r>
        <w:rPr>
          <w:szCs w:val="28"/>
        </w:rPr>
        <w:t>57</w:t>
      </w:r>
      <w:r w:rsidRPr="00E76173">
        <w:rPr>
          <w:szCs w:val="28"/>
        </w:rPr>
        <w:t>. Федеральный закон «Об особо охраняемых природных территориях» от 14.03.1995 № 33</w:t>
      </w:r>
      <w:r w:rsidRPr="00E76173">
        <w:rPr>
          <w:szCs w:val="28"/>
        </w:rPr>
        <w:noBreakHyphen/>
        <w:t>ФЗ (с изм. на 27.12.2009).</w:t>
      </w:r>
    </w:p>
    <w:p w:rsidR="00D83EDB" w:rsidRPr="00E76173" w:rsidRDefault="00D83EDB" w:rsidP="000E63EC">
      <w:pPr>
        <w:ind w:left="454" w:right="454" w:firstLine="709"/>
        <w:jc w:val="both"/>
        <w:rPr>
          <w:szCs w:val="28"/>
        </w:rPr>
      </w:pPr>
      <w:r>
        <w:rPr>
          <w:szCs w:val="28"/>
        </w:rPr>
        <w:t>58</w:t>
      </w:r>
      <w:r w:rsidRPr="00E76173">
        <w:rPr>
          <w:szCs w:val="28"/>
        </w:rPr>
        <w:t xml:space="preserve">. Федеральный закон «Об объектах культурного наследия (памятниках истории и культуры) народов Российской Федерации» от 25.06.2002 № 73-ФЗ (с изм. </w:t>
      </w:r>
      <w:r w:rsidRPr="0040188E">
        <w:rPr>
          <w:szCs w:val="28"/>
        </w:rPr>
        <w:t>на 17.12.2009</w:t>
      </w:r>
      <w:r w:rsidRPr="00E76173">
        <w:rPr>
          <w:szCs w:val="28"/>
        </w:rPr>
        <w:t>).</w:t>
      </w:r>
    </w:p>
    <w:p w:rsidR="00D83EDB" w:rsidRPr="00E76173" w:rsidRDefault="00D83EDB" w:rsidP="000E63EC">
      <w:pPr>
        <w:ind w:left="454" w:right="454" w:firstLine="709"/>
        <w:jc w:val="both"/>
        <w:rPr>
          <w:szCs w:val="28"/>
        </w:rPr>
      </w:pPr>
      <w:r>
        <w:rPr>
          <w:szCs w:val="28"/>
        </w:rPr>
        <w:t>59</w:t>
      </w:r>
      <w:r w:rsidRPr="00E76173">
        <w:rPr>
          <w:szCs w:val="28"/>
        </w:rPr>
        <w:t>. Федеральный закон «Об охране атмосферного воздуха» от 04.05.1999 № 96-ФЗ (с изм. на 27.12.2009).</w:t>
      </w:r>
    </w:p>
    <w:p w:rsidR="00D83EDB" w:rsidRPr="00E76173" w:rsidRDefault="00D83EDB" w:rsidP="000E63EC">
      <w:pPr>
        <w:ind w:left="454" w:right="454" w:firstLine="709"/>
        <w:jc w:val="both"/>
        <w:rPr>
          <w:szCs w:val="28"/>
        </w:rPr>
      </w:pPr>
      <w:r>
        <w:rPr>
          <w:szCs w:val="28"/>
        </w:rPr>
        <w:t>60</w:t>
      </w:r>
      <w:r w:rsidRPr="00E76173">
        <w:rPr>
          <w:szCs w:val="28"/>
        </w:rPr>
        <w:t>. Закон Российской Федерации «О плате за землю» от 11.10.1991 № 1738-1 (с изм. на 26.06.2007).</w:t>
      </w:r>
    </w:p>
    <w:p w:rsidR="00D83EDB" w:rsidRPr="00E76173" w:rsidRDefault="00D83EDB" w:rsidP="000E63EC">
      <w:pPr>
        <w:ind w:left="454" w:right="454" w:firstLine="709"/>
        <w:jc w:val="both"/>
        <w:rPr>
          <w:szCs w:val="28"/>
        </w:rPr>
      </w:pPr>
      <w:r>
        <w:rPr>
          <w:szCs w:val="28"/>
        </w:rPr>
        <w:t>61</w:t>
      </w:r>
      <w:r w:rsidRPr="00E76173">
        <w:rPr>
          <w:szCs w:val="28"/>
        </w:rPr>
        <w:t>. Закон Российской Федерации «О недрах» от 21.02.1992 № 2395-1 (с изм. на 27.12.2009).</w:t>
      </w:r>
    </w:p>
    <w:p w:rsidR="00D83EDB" w:rsidRPr="00E76173" w:rsidRDefault="00D83EDB" w:rsidP="000E63EC">
      <w:pPr>
        <w:ind w:left="454" w:right="454" w:firstLine="709"/>
        <w:jc w:val="both"/>
        <w:rPr>
          <w:szCs w:val="28"/>
        </w:rPr>
      </w:pPr>
      <w:r>
        <w:rPr>
          <w:szCs w:val="28"/>
        </w:rPr>
        <w:t>62</w:t>
      </w:r>
      <w:r w:rsidRPr="00E76173">
        <w:rPr>
          <w:szCs w:val="28"/>
        </w:rPr>
        <w:t>. Постановление Правительства Российской Федерации от 28.08.1992 № 632 «Об утверждении Порядка определения платы и ее предельных разм</w:t>
      </w:r>
      <w:r w:rsidRPr="00E76173">
        <w:rPr>
          <w:szCs w:val="28"/>
        </w:rPr>
        <w:t>е</w:t>
      </w:r>
      <w:r w:rsidRPr="00E76173">
        <w:rPr>
          <w:szCs w:val="28"/>
        </w:rPr>
        <w:t>ров за загрязнение окружающей природной среды, размещение отходов, др</w:t>
      </w:r>
      <w:r w:rsidRPr="00E76173">
        <w:rPr>
          <w:szCs w:val="28"/>
        </w:rPr>
        <w:t>у</w:t>
      </w:r>
      <w:r w:rsidRPr="00E76173">
        <w:rPr>
          <w:szCs w:val="28"/>
        </w:rPr>
        <w:t>гие виды вре</w:t>
      </w:r>
      <w:r w:rsidRPr="00E76173">
        <w:rPr>
          <w:szCs w:val="28"/>
        </w:rPr>
        <w:t>д</w:t>
      </w:r>
      <w:r w:rsidRPr="00E76173">
        <w:rPr>
          <w:szCs w:val="28"/>
        </w:rPr>
        <w:t>ного воздействия» (с изм. на 14.05.2009).</w:t>
      </w:r>
    </w:p>
    <w:p w:rsidR="00D83EDB" w:rsidRPr="00E76173" w:rsidRDefault="00D83EDB" w:rsidP="00D03550">
      <w:pPr>
        <w:ind w:left="454" w:right="420" w:firstLine="590"/>
        <w:jc w:val="both"/>
        <w:rPr>
          <w:szCs w:val="28"/>
        </w:rPr>
      </w:pPr>
      <w:r>
        <w:rPr>
          <w:szCs w:val="28"/>
        </w:rPr>
        <w:t>63</w:t>
      </w:r>
      <w:r w:rsidRPr="00E76173">
        <w:rPr>
          <w:szCs w:val="28"/>
        </w:rPr>
        <w:t>. Постановление Правительства Российской Федерации от 12.06.2003 № 344 «О нормативах платы за выбросы в атмосферный воздух з</w:t>
      </w:r>
      <w:r w:rsidRPr="00E76173">
        <w:rPr>
          <w:szCs w:val="28"/>
        </w:rPr>
        <w:t>а</w:t>
      </w:r>
      <w:r w:rsidRPr="00E76173">
        <w:rPr>
          <w:szCs w:val="28"/>
        </w:rPr>
        <w:t>грязняющих веществ стационарными и передвижными источниками, сбросы загрязняющих веществ в поверхностные и подземные водные объекты, размещение отходов производства и потребления» (с изменениями на 08.01.2009).</w:t>
      </w:r>
    </w:p>
    <w:p w:rsidR="00D83EDB" w:rsidRPr="00E76173" w:rsidRDefault="00D83EDB" w:rsidP="00200C2E">
      <w:pPr>
        <w:ind w:left="454" w:right="342" w:firstLine="590"/>
        <w:jc w:val="both"/>
        <w:rPr>
          <w:szCs w:val="28"/>
        </w:rPr>
      </w:pPr>
      <w:r>
        <w:rPr>
          <w:szCs w:val="28"/>
        </w:rPr>
        <w:lastRenderedPageBreak/>
        <w:t>64</w:t>
      </w:r>
      <w:r w:rsidRPr="00E76173">
        <w:rPr>
          <w:szCs w:val="28"/>
        </w:rPr>
        <w:t>. Приказ Госкомэкологии России от 16.05.2000 № 372 «Об утверждении Положения об оценке воздействия намечаемой хозяйственной и иной деятел</w:t>
      </w:r>
      <w:r w:rsidRPr="00E76173">
        <w:rPr>
          <w:szCs w:val="28"/>
        </w:rPr>
        <w:t>ь</w:t>
      </w:r>
      <w:r w:rsidRPr="00E76173">
        <w:rPr>
          <w:szCs w:val="28"/>
        </w:rPr>
        <w:t>ности на окружающую среду в Российской Федерации».</w:t>
      </w:r>
    </w:p>
    <w:p w:rsidR="00D83EDB" w:rsidRPr="0040188E" w:rsidRDefault="00D83EDB" w:rsidP="00200C2E">
      <w:pPr>
        <w:ind w:left="454" w:right="342" w:firstLine="590"/>
        <w:jc w:val="both"/>
        <w:rPr>
          <w:szCs w:val="28"/>
        </w:rPr>
      </w:pPr>
      <w:r w:rsidRPr="0040188E">
        <w:rPr>
          <w:szCs w:val="28"/>
        </w:rPr>
        <w:t>65. СНиП 11-02-96 Инженерные изыскания для строительства. Основные положения.</w:t>
      </w:r>
    </w:p>
    <w:p w:rsidR="00D83EDB" w:rsidRPr="0040188E" w:rsidRDefault="00D83EDB" w:rsidP="00200C2E">
      <w:pPr>
        <w:ind w:left="454" w:right="342" w:firstLine="590"/>
        <w:jc w:val="both"/>
        <w:rPr>
          <w:szCs w:val="28"/>
        </w:rPr>
      </w:pPr>
      <w:r w:rsidRPr="0040188E">
        <w:rPr>
          <w:szCs w:val="28"/>
        </w:rPr>
        <w:t>66. СП 11-102-97 Инженерно-экологические изыскания для строительс</w:t>
      </w:r>
      <w:r w:rsidRPr="0040188E">
        <w:rPr>
          <w:szCs w:val="28"/>
        </w:rPr>
        <w:t>т</w:t>
      </w:r>
      <w:r w:rsidRPr="0040188E">
        <w:rPr>
          <w:szCs w:val="28"/>
        </w:rPr>
        <w:t>ва.</w:t>
      </w:r>
    </w:p>
    <w:p w:rsidR="00D83EDB" w:rsidRPr="0040188E" w:rsidRDefault="00D83EDB" w:rsidP="00200C2E">
      <w:pPr>
        <w:ind w:left="454" w:right="342" w:firstLine="590"/>
        <w:jc w:val="both"/>
        <w:rPr>
          <w:szCs w:val="28"/>
        </w:rPr>
      </w:pPr>
      <w:r w:rsidRPr="0040188E">
        <w:rPr>
          <w:szCs w:val="28"/>
        </w:rPr>
        <w:t>67. ГОСТ Р ИСО 14050-99 Управление окружающей средой. Словарь.</w:t>
      </w:r>
    </w:p>
    <w:p w:rsidR="00D83EDB" w:rsidRPr="0040188E" w:rsidRDefault="00D83EDB" w:rsidP="00200C2E">
      <w:pPr>
        <w:ind w:left="454" w:right="342" w:firstLine="590"/>
        <w:jc w:val="both"/>
        <w:rPr>
          <w:szCs w:val="28"/>
        </w:rPr>
      </w:pPr>
      <w:r w:rsidRPr="0040188E">
        <w:rPr>
          <w:szCs w:val="28"/>
        </w:rPr>
        <w:t>68. СанПиН 2.1.7.1287-03 Санитарно-эпидемиологические требования к качеству почвы (с изм. на 25.04.07).</w:t>
      </w:r>
    </w:p>
    <w:p w:rsidR="00D83EDB" w:rsidRPr="0040188E" w:rsidRDefault="00D83EDB" w:rsidP="00200C2E">
      <w:pPr>
        <w:ind w:left="454" w:right="342" w:firstLine="590"/>
        <w:jc w:val="both"/>
        <w:rPr>
          <w:szCs w:val="28"/>
        </w:rPr>
      </w:pPr>
      <w:r w:rsidRPr="0040188E">
        <w:rPr>
          <w:szCs w:val="28"/>
        </w:rPr>
        <w:t>69. Санитарно-защитные зоны и санитарная классификация предприятий, сооружений и иных объектов. Санитарно-эпидемиологические правила и но</w:t>
      </w:r>
      <w:r w:rsidRPr="0040188E">
        <w:rPr>
          <w:szCs w:val="28"/>
        </w:rPr>
        <w:t>р</w:t>
      </w:r>
      <w:r w:rsidRPr="0040188E">
        <w:rPr>
          <w:szCs w:val="28"/>
        </w:rPr>
        <w:t>мативы. СанПиН 2.2.1/2.1.1.1200-03. Новая редакция (с изменениями на 6 о</w:t>
      </w:r>
      <w:r w:rsidRPr="0040188E">
        <w:rPr>
          <w:szCs w:val="28"/>
        </w:rPr>
        <w:t>к</w:t>
      </w:r>
      <w:r w:rsidRPr="0040188E">
        <w:rPr>
          <w:szCs w:val="28"/>
        </w:rPr>
        <w:t>тября 2009).</w:t>
      </w:r>
    </w:p>
    <w:p w:rsidR="001C1EBE" w:rsidRPr="00707551" w:rsidRDefault="00D83EDB" w:rsidP="00200C2E">
      <w:pPr>
        <w:ind w:left="454" w:right="342" w:firstLine="590"/>
        <w:jc w:val="both"/>
        <w:rPr>
          <w:szCs w:val="28"/>
        </w:rPr>
      </w:pPr>
      <w:r w:rsidRPr="00923AE9">
        <w:rPr>
          <w:szCs w:val="28"/>
        </w:rPr>
        <w:t>70. СТП-01-032-2004 Стандарт ОАО «ЛУКОЙЛ». Документация предпр</w:t>
      </w:r>
      <w:r w:rsidRPr="00923AE9">
        <w:rPr>
          <w:szCs w:val="28"/>
        </w:rPr>
        <w:t>о</w:t>
      </w:r>
      <w:r w:rsidRPr="00923AE9">
        <w:rPr>
          <w:szCs w:val="28"/>
        </w:rPr>
        <w:t>ектная и проектная. Требования к содержанию и правила разработки в части обеспечения промышленной безопасности, охраны труда, окружающей ср</w:t>
      </w:r>
      <w:r w:rsidRPr="00923AE9">
        <w:rPr>
          <w:szCs w:val="28"/>
        </w:rPr>
        <w:t>е</w:t>
      </w:r>
      <w:r w:rsidRPr="00923AE9">
        <w:rPr>
          <w:szCs w:val="28"/>
        </w:rPr>
        <w:t>ды и готовности к чрезвычайным ситуациям.</w:t>
      </w:r>
      <w:bookmarkEnd w:id="4"/>
      <w:bookmarkEnd w:id="35"/>
    </w:p>
    <w:p w:rsidR="001C1EBE" w:rsidRPr="00707551" w:rsidRDefault="001C1EBE" w:rsidP="00923AE9">
      <w:pPr>
        <w:ind w:left="454" w:right="454" w:firstLine="709"/>
        <w:jc w:val="both"/>
        <w:rPr>
          <w:szCs w:val="28"/>
        </w:rPr>
      </w:pPr>
    </w:p>
    <w:p w:rsidR="00FF08B3" w:rsidRDefault="00FF08B3" w:rsidP="00D03550">
      <w:pPr>
        <w:ind w:left="454" w:right="454" w:hanging="28"/>
        <w:jc w:val="center"/>
      </w:pPr>
    </w:p>
    <w:p w:rsidR="00FF08B3" w:rsidRDefault="00FF08B3" w:rsidP="00D03550">
      <w:pPr>
        <w:ind w:left="454" w:right="454" w:hanging="28"/>
        <w:jc w:val="center"/>
      </w:pPr>
    </w:p>
    <w:p w:rsidR="00FF08B3" w:rsidRDefault="00FF08B3" w:rsidP="00D03550">
      <w:pPr>
        <w:ind w:left="454" w:right="454" w:hanging="28"/>
        <w:jc w:val="center"/>
      </w:pPr>
    </w:p>
    <w:p w:rsidR="00FF08B3" w:rsidRDefault="00FF08B3" w:rsidP="00D03550">
      <w:pPr>
        <w:ind w:left="454" w:right="454" w:hanging="28"/>
        <w:jc w:val="center"/>
      </w:pPr>
    </w:p>
    <w:p w:rsidR="00FF08B3" w:rsidRDefault="00FF08B3" w:rsidP="00D03550">
      <w:pPr>
        <w:ind w:left="454" w:right="454" w:hanging="28"/>
        <w:jc w:val="center"/>
      </w:pPr>
    </w:p>
    <w:p w:rsidR="00FF08B3" w:rsidRDefault="00FF08B3" w:rsidP="00D03550">
      <w:pPr>
        <w:ind w:left="454" w:right="454" w:hanging="28"/>
        <w:jc w:val="center"/>
      </w:pPr>
    </w:p>
    <w:p w:rsidR="00FF08B3" w:rsidRDefault="00FF08B3" w:rsidP="00D03550">
      <w:pPr>
        <w:ind w:left="454" w:right="454" w:hanging="28"/>
        <w:jc w:val="center"/>
      </w:pPr>
    </w:p>
    <w:p w:rsidR="00FF08B3" w:rsidRDefault="00FF08B3" w:rsidP="00D03550">
      <w:pPr>
        <w:ind w:left="454" w:right="454" w:hanging="28"/>
        <w:jc w:val="center"/>
      </w:pPr>
    </w:p>
    <w:p w:rsidR="00FF08B3" w:rsidRDefault="00FF08B3" w:rsidP="00D03550">
      <w:pPr>
        <w:ind w:left="454" w:right="454" w:hanging="28"/>
        <w:jc w:val="center"/>
      </w:pPr>
    </w:p>
    <w:p w:rsidR="00FF08B3" w:rsidRDefault="00FF08B3" w:rsidP="00D03550">
      <w:pPr>
        <w:ind w:left="454" w:right="454" w:hanging="28"/>
        <w:jc w:val="center"/>
      </w:pPr>
    </w:p>
    <w:p w:rsidR="00FF08B3" w:rsidRDefault="00FF08B3" w:rsidP="00D03550">
      <w:pPr>
        <w:ind w:left="454" w:right="454" w:hanging="28"/>
        <w:jc w:val="center"/>
      </w:pPr>
    </w:p>
    <w:p w:rsidR="00FF08B3" w:rsidRDefault="00FF08B3" w:rsidP="00D03550">
      <w:pPr>
        <w:ind w:left="454" w:right="454" w:hanging="28"/>
        <w:jc w:val="center"/>
      </w:pPr>
    </w:p>
    <w:p w:rsidR="00FF08B3" w:rsidRDefault="00FF08B3" w:rsidP="00D03550">
      <w:pPr>
        <w:ind w:left="454" w:right="454" w:hanging="28"/>
        <w:jc w:val="center"/>
      </w:pPr>
    </w:p>
    <w:p w:rsidR="00FF08B3" w:rsidRDefault="00FF08B3" w:rsidP="00D03550">
      <w:pPr>
        <w:ind w:left="454" w:right="454" w:hanging="28"/>
        <w:jc w:val="center"/>
      </w:pPr>
    </w:p>
    <w:p w:rsidR="00FF08B3" w:rsidRDefault="00FF08B3" w:rsidP="00D03550">
      <w:pPr>
        <w:ind w:left="454" w:right="454" w:hanging="28"/>
        <w:jc w:val="center"/>
      </w:pPr>
    </w:p>
    <w:p w:rsidR="00FF08B3" w:rsidRDefault="00FF08B3" w:rsidP="00D03550">
      <w:pPr>
        <w:ind w:left="454" w:right="454" w:hanging="28"/>
        <w:jc w:val="center"/>
      </w:pPr>
    </w:p>
    <w:p w:rsidR="00FF08B3" w:rsidRDefault="00FF08B3" w:rsidP="00D03550">
      <w:pPr>
        <w:ind w:left="454" w:right="454" w:hanging="28"/>
        <w:jc w:val="center"/>
      </w:pPr>
    </w:p>
    <w:p w:rsidR="00FF08B3" w:rsidRDefault="00FF08B3" w:rsidP="00D03550">
      <w:pPr>
        <w:ind w:left="454" w:right="454" w:hanging="28"/>
        <w:jc w:val="center"/>
      </w:pPr>
    </w:p>
    <w:p w:rsidR="00FF08B3" w:rsidRDefault="00FF08B3" w:rsidP="00D03550">
      <w:pPr>
        <w:ind w:left="454" w:right="454" w:hanging="28"/>
        <w:jc w:val="center"/>
      </w:pPr>
    </w:p>
    <w:p w:rsidR="00FF08B3" w:rsidRDefault="00FF08B3" w:rsidP="00D03550">
      <w:pPr>
        <w:ind w:left="454" w:right="454" w:hanging="28"/>
        <w:jc w:val="center"/>
      </w:pPr>
    </w:p>
    <w:p w:rsidR="00FF08B3" w:rsidRDefault="00FF08B3" w:rsidP="00D03550">
      <w:pPr>
        <w:ind w:left="454" w:right="454" w:hanging="28"/>
        <w:jc w:val="center"/>
      </w:pPr>
    </w:p>
    <w:p w:rsidR="00FF08B3" w:rsidRDefault="00FF08B3" w:rsidP="00D03550">
      <w:pPr>
        <w:ind w:left="454" w:right="454" w:hanging="28"/>
        <w:jc w:val="center"/>
      </w:pPr>
    </w:p>
    <w:p w:rsidR="00FF08B3" w:rsidRDefault="00FF08B3" w:rsidP="00D03550">
      <w:pPr>
        <w:ind w:left="454" w:right="454" w:hanging="28"/>
        <w:jc w:val="center"/>
      </w:pPr>
    </w:p>
    <w:p w:rsidR="00FF08B3" w:rsidRDefault="00FF08B3" w:rsidP="00D03550">
      <w:pPr>
        <w:ind w:left="454" w:right="454" w:hanging="28"/>
        <w:jc w:val="center"/>
      </w:pPr>
    </w:p>
    <w:p w:rsidR="00FF08B3" w:rsidRDefault="00FF08B3" w:rsidP="00D03550">
      <w:pPr>
        <w:ind w:left="454" w:right="454" w:hanging="28"/>
        <w:jc w:val="center"/>
      </w:pPr>
    </w:p>
    <w:p w:rsidR="00FF08B3" w:rsidRDefault="00FF08B3" w:rsidP="00D03550">
      <w:pPr>
        <w:ind w:left="454" w:right="454" w:hanging="28"/>
        <w:jc w:val="center"/>
      </w:pPr>
    </w:p>
    <w:p w:rsidR="00FF08B3" w:rsidRDefault="00FF08B3" w:rsidP="00D03550">
      <w:pPr>
        <w:ind w:left="454" w:right="454" w:hanging="28"/>
        <w:jc w:val="center"/>
      </w:pPr>
    </w:p>
    <w:p w:rsidR="00FF08B3" w:rsidRDefault="00FF08B3" w:rsidP="00D03550">
      <w:pPr>
        <w:ind w:left="454" w:right="454" w:hanging="28"/>
        <w:jc w:val="center"/>
      </w:pPr>
    </w:p>
    <w:p w:rsidR="00FF08B3" w:rsidRDefault="00FF08B3" w:rsidP="00FF08B3">
      <w:pPr>
        <w:ind w:left="454" w:right="454" w:hanging="28"/>
        <w:jc w:val="right"/>
      </w:pPr>
      <w:r>
        <w:lastRenderedPageBreak/>
        <w:t>Приложение А</w:t>
      </w:r>
      <w:r w:rsidR="006C6067">
        <w:t>1</w:t>
      </w:r>
    </w:p>
    <w:p w:rsidR="00B9412D" w:rsidRPr="00FF08B3" w:rsidRDefault="00163190" w:rsidP="00FF08B3">
      <w:pPr>
        <w:ind w:left="454" w:right="454" w:hanging="28"/>
      </w:pPr>
      <w:r>
        <w:rPr>
          <w:noProof/>
        </w:rPr>
        <w:drawing>
          <wp:inline distT="0" distB="0" distL="0" distR="0">
            <wp:extent cx="6240780" cy="8671560"/>
            <wp:effectExtent l="1905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srcRect l="4099" t="781" b="4997"/>
                    <a:stretch>
                      <a:fillRect/>
                    </a:stretch>
                  </pic:blipFill>
                  <pic:spPr bwMode="auto">
                    <a:xfrm>
                      <a:off x="0" y="0"/>
                      <a:ext cx="6240780" cy="8671560"/>
                    </a:xfrm>
                    <a:prstGeom prst="rect">
                      <a:avLst/>
                    </a:prstGeom>
                    <a:noFill/>
                    <a:ln w="9525">
                      <a:noFill/>
                      <a:miter lim="800000"/>
                      <a:headEnd/>
                      <a:tailEnd/>
                    </a:ln>
                  </pic:spPr>
                </pic:pic>
              </a:graphicData>
            </a:graphic>
          </wp:inline>
        </w:drawing>
      </w:r>
    </w:p>
    <w:p w:rsidR="00B9412D" w:rsidRDefault="00B9412D" w:rsidP="00B9412D">
      <w:pPr>
        <w:ind w:left="264" w:right="454" w:hanging="28"/>
        <w:jc w:val="center"/>
      </w:pPr>
    </w:p>
    <w:p w:rsidR="00B9412D" w:rsidRDefault="00B9412D" w:rsidP="00D03550">
      <w:pPr>
        <w:ind w:left="454" w:right="454" w:hanging="28"/>
        <w:jc w:val="center"/>
      </w:pPr>
    </w:p>
    <w:p w:rsidR="00B9412D" w:rsidRPr="00FF08B3" w:rsidRDefault="00163190" w:rsidP="00FF08B3">
      <w:pPr>
        <w:ind w:left="454" w:right="454" w:hanging="28"/>
      </w:pPr>
      <w:r>
        <w:rPr>
          <w:noProof/>
        </w:rPr>
        <w:lastRenderedPageBreak/>
        <w:drawing>
          <wp:inline distT="0" distB="0" distL="0" distR="0">
            <wp:extent cx="6256020" cy="8671560"/>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srcRect l="4492" t="1192" b="4997"/>
                    <a:stretch>
                      <a:fillRect/>
                    </a:stretch>
                  </pic:blipFill>
                  <pic:spPr bwMode="auto">
                    <a:xfrm>
                      <a:off x="0" y="0"/>
                      <a:ext cx="6256020" cy="8671560"/>
                    </a:xfrm>
                    <a:prstGeom prst="rect">
                      <a:avLst/>
                    </a:prstGeom>
                    <a:noFill/>
                    <a:ln w="9525">
                      <a:noFill/>
                      <a:miter lim="800000"/>
                      <a:headEnd/>
                      <a:tailEnd/>
                    </a:ln>
                  </pic:spPr>
                </pic:pic>
              </a:graphicData>
            </a:graphic>
          </wp:inline>
        </w:drawing>
      </w:r>
    </w:p>
    <w:p w:rsidR="00B9412D" w:rsidRDefault="00B9412D" w:rsidP="00D03550">
      <w:pPr>
        <w:ind w:left="454" w:right="454" w:hanging="28"/>
        <w:jc w:val="center"/>
      </w:pPr>
    </w:p>
    <w:p w:rsidR="00B9412D" w:rsidRDefault="00B9412D" w:rsidP="00D03550">
      <w:pPr>
        <w:ind w:left="454" w:right="454" w:hanging="28"/>
        <w:jc w:val="center"/>
      </w:pPr>
    </w:p>
    <w:p w:rsidR="00B9412D" w:rsidRDefault="00B9412D" w:rsidP="00D03550">
      <w:pPr>
        <w:ind w:left="454" w:right="454" w:hanging="28"/>
        <w:jc w:val="center"/>
      </w:pPr>
    </w:p>
    <w:p w:rsidR="00B9412D" w:rsidRPr="00FF08B3" w:rsidRDefault="00163190" w:rsidP="00FF08B3">
      <w:pPr>
        <w:ind w:left="454" w:right="454" w:hanging="28"/>
      </w:pPr>
      <w:r>
        <w:rPr>
          <w:noProof/>
        </w:rPr>
        <w:lastRenderedPageBreak/>
        <w:drawing>
          <wp:inline distT="0" distB="0" distL="0" distR="0">
            <wp:extent cx="6256020" cy="867918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srcRect l="4613" t="1422" b="4926"/>
                    <a:stretch>
                      <a:fillRect/>
                    </a:stretch>
                  </pic:blipFill>
                  <pic:spPr bwMode="auto">
                    <a:xfrm>
                      <a:off x="0" y="0"/>
                      <a:ext cx="6256020" cy="8679180"/>
                    </a:xfrm>
                    <a:prstGeom prst="rect">
                      <a:avLst/>
                    </a:prstGeom>
                    <a:noFill/>
                    <a:ln w="9525">
                      <a:noFill/>
                      <a:miter lim="800000"/>
                      <a:headEnd/>
                      <a:tailEnd/>
                    </a:ln>
                  </pic:spPr>
                </pic:pic>
              </a:graphicData>
            </a:graphic>
          </wp:inline>
        </w:drawing>
      </w:r>
    </w:p>
    <w:p w:rsidR="00B9412D" w:rsidRDefault="00B9412D" w:rsidP="00D03550">
      <w:pPr>
        <w:ind w:left="454" w:right="454" w:hanging="28"/>
        <w:jc w:val="center"/>
      </w:pPr>
    </w:p>
    <w:p w:rsidR="00B9412D" w:rsidRDefault="00B9412D" w:rsidP="00D03550">
      <w:pPr>
        <w:ind w:left="454" w:right="454" w:hanging="28"/>
        <w:jc w:val="center"/>
      </w:pPr>
    </w:p>
    <w:p w:rsidR="00B9412D" w:rsidRDefault="00B9412D" w:rsidP="00D03550">
      <w:pPr>
        <w:ind w:left="454" w:right="454" w:hanging="28"/>
        <w:jc w:val="center"/>
      </w:pPr>
    </w:p>
    <w:p w:rsidR="00B9412D" w:rsidRPr="00FF08B3" w:rsidRDefault="00163190" w:rsidP="00FF08B3">
      <w:pPr>
        <w:ind w:left="454" w:right="454" w:hanging="28"/>
      </w:pPr>
      <w:r>
        <w:rPr>
          <w:noProof/>
        </w:rPr>
        <w:lastRenderedPageBreak/>
        <w:drawing>
          <wp:inline distT="0" distB="0" distL="0" distR="0">
            <wp:extent cx="6271260" cy="888492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srcRect l="6419" t="1520" b="4807"/>
                    <a:stretch>
                      <a:fillRect/>
                    </a:stretch>
                  </pic:blipFill>
                  <pic:spPr bwMode="auto">
                    <a:xfrm>
                      <a:off x="0" y="0"/>
                      <a:ext cx="6271260" cy="8884920"/>
                    </a:xfrm>
                    <a:prstGeom prst="rect">
                      <a:avLst/>
                    </a:prstGeom>
                    <a:noFill/>
                    <a:ln w="9525">
                      <a:noFill/>
                      <a:miter lim="800000"/>
                      <a:headEnd/>
                      <a:tailEnd/>
                    </a:ln>
                  </pic:spPr>
                </pic:pic>
              </a:graphicData>
            </a:graphic>
          </wp:inline>
        </w:drawing>
      </w:r>
    </w:p>
    <w:p w:rsidR="00B9412D" w:rsidRDefault="00B9412D" w:rsidP="00D03550">
      <w:pPr>
        <w:ind w:left="454" w:right="454" w:hanging="28"/>
        <w:jc w:val="center"/>
      </w:pPr>
    </w:p>
    <w:p w:rsidR="00B9412D" w:rsidRDefault="00B9412D" w:rsidP="00D03550">
      <w:pPr>
        <w:ind w:left="454" w:right="454" w:hanging="28"/>
        <w:jc w:val="center"/>
      </w:pPr>
    </w:p>
    <w:p w:rsidR="00B9412D" w:rsidRPr="00FF08B3" w:rsidRDefault="00163190" w:rsidP="00FF08B3">
      <w:pPr>
        <w:ind w:left="454" w:right="454" w:hanging="28"/>
      </w:pPr>
      <w:r>
        <w:rPr>
          <w:noProof/>
        </w:rPr>
        <w:lastRenderedPageBreak/>
        <w:drawing>
          <wp:inline distT="0" distB="0" distL="0" distR="0">
            <wp:extent cx="6256020" cy="8435340"/>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srcRect l="7133" t="1570" b="9816"/>
                    <a:stretch>
                      <a:fillRect/>
                    </a:stretch>
                  </pic:blipFill>
                  <pic:spPr bwMode="auto">
                    <a:xfrm>
                      <a:off x="0" y="0"/>
                      <a:ext cx="6256020" cy="8435340"/>
                    </a:xfrm>
                    <a:prstGeom prst="rect">
                      <a:avLst/>
                    </a:prstGeom>
                    <a:noFill/>
                    <a:ln w="9525">
                      <a:noFill/>
                      <a:miter lim="800000"/>
                      <a:headEnd/>
                      <a:tailEnd/>
                    </a:ln>
                  </pic:spPr>
                </pic:pic>
              </a:graphicData>
            </a:graphic>
          </wp:inline>
        </w:drawing>
      </w:r>
    </w:p>
    <w:p w:rsidR="00B9412D" w:rsidRDefault="00B9412D" w:rsidP="00D03550">
      <w:pPr>
        <w:ind w:left="454" w:right="454" w:hanging="28"/>
        <w:jc w:val="center"/>
      </w:pPr>
    </w:p>
    <w:p w:rsidR="00B9412D" w:rsidRDefault="00B9412D" w:rsidP="00D03550">
      <w:pPr>
        <w:ind w:left="454" w:right="454" w:hanging="28"/>
        <w:jc w:val="center"/>
      </w:pPr>
    </w:p>
    <w:p w:rsidR="00B9412D" w:rsidRDefault="00B9412D" w:rsidP="00D03550">
      <w:pPr>
        <w:ind w:left="454" w:right="454" w:hanging="28"/>
        <w:jc w:val="center"/>
      </w:pPr>
    </w:p>
    <w:p w:rsidR="00B9412D" w:rsidRDefault="00B9412D" w:rsidP="00D03550">
      <w:pPr>
        <w:ind w:left="454" w:right="454" w:hanging="28"/>
        <w:jc w:val="center"/>
      </w:pPr>
    </w:p>
    <w:p w:rsidR="00B9412D" w:rsidRPr="00FF08B3" w:rsidRDefault="00163190" w:rsidP="00FF08B3">
      <w:pPr>
        <w:ind w:left="454" w:right="454" w:hanging="28"/>
      </w:pPr>
      <w:r>
        <w:rPr>
          <w:noProof/>
        </w:rPr>
        <w:lastRenderedPageBreak/>
        <w:drawing>
          <wp:inline distT="0" distB="0" distL="0" distR="0">
            <wp:extent cx="6248400" cy="8900160"/>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srcRect l="7336" t="1437" b="4997"/>
                    <a:stretch>
                      <a:fillRect/>
                    </a:stretch>
                  </pic:blipFill>
                  <pic:spPr bwMode="auto">
                    <a:xfrm>
                      <a:off x="0" y="0"/>
                      <a:ext cx="6248400" cy="8900160"/>
                    </a:xfrm>
                    <a:prstGeom prst="rect">
                      <a:avLst/>
                    </a:prstGeom>
                    <a:noFill/>
                    <a:ln w="9525">
                      <a:noFill/>
                      <a:miter lim="800000"/>
                      <a:headEnd/>
                      <a:tailEnd/>
                    </a:ln>
                  </pic:spPr>
                </pic:pic>
              </a:graphicData>
            </a:graphic>
          </wp:inline>
        </w:drawing>
      </w:r>
    </w:p>
    <w:p w:rsidR="00B9412D" w:rsidRDefault="00B9412D" w:rsidP="00D03550">
      <w:pPr>
        <w:ind w:left="454" w:right="454" w:hanging="28"/>
        <w:jc w:val="center"/>
      </w:pPr>
    </w:p>
    <w:p w:rsidR="00B9412D" w:rsidRDefault="00B9412D" w:rsidP="00D03550">
      <w:pPr>
        <w:ind w:left="454" w:right="454" w:hanging="28"/>
        <w:jc w:val="center"/>
      </w:pPr>
    </w:p>
    <w:p w:rsidR="00B9412D" w:rsidRPr="00FF08B3" w:rsidRDefault="00163190" w:rsidP="00FF08B3">
      <w:pPr>
        <w:ind w:left="454" w:right="454" w:hanging="28"/>
      </w:pPr>
      <w:r>
        <w:rPr>
          <w:noProof/>
        </w:rPr>
        <w:lastRenderedPageBreak/>
        <w:drawing>
          <wp:inline distT="0" distB="0" distL="0" distR="0">
            <wp:extent cx="6248400" cy="8846820"/>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srcRect l="6689" t="1555" b="4977"/>
                    <a:stretch>
                      <a:fillRect/>
                    </a:stretch>
                  </pic:blipFill>
                  <pic:spPr bwMode="auto">
                    <a:xfrm>
                      <a:off x="0" y="0"/>
                      <a:ext cx="6248400" cy="8846820"/>
                    </a:xfrm>
                    <a:prstGeom prst="rect">
                      <a:avLst/>
                    </a:prstGeom>
                    <a:noFill/>
                    <a:ln w="9525">
                      <a:noFill/>
                      <a:miter lim="800000"/>
                      <a:headEnd/>
                      <a:tailEnd/>
                    </a:ln>
                  </pic:spPr>
                </pic:pic>
              </a:graphicData>
            </a:graphic>
          </wp:inline>
        </w:drawing>
      </w:r>
    </w:p>
    <w:p w:rsidR="00B9412D" w:rsidRDefault="00B9412D" w:rsidP="00D03550">
      <w:pPr>
        <w:ind w:left="454" w:right="454" w:hanging="28"/>
        <w:jc w:val="center"/>
      </w:pPr>
    </w:p>
    <w:p w:rsidR="00B9412D" w:rsidRDefault="00B9412D" w:rsidP="00D03550">
      <w:pPr>
        <w:ind w:left="454" w:right="454" w:hanging="28"/>
        <w:jc w:val="center"/>
      </w:pPr>
    </w:p>
    <w:p w:rsidR="00B9412D" w:rsidRPr="00FF08B3" w:rsidRDefault="00163190" w:rsidP="00FF08B3">
      <w:pPr>
        <w:ind w:left="454" w:right="454" w:hanging="28"/>
      </w:pPr>
      <w:r>
        <w:rPr>
          <w:noProof/>
        </w:rPr>
        <w:lastRenderedPageBreak/>
        <w:drawing>
          <wp:inline distT="0" distB="0" distL="0" distR="0">
            <wp:extent cx="6271260" cy="8945880"/>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srcRect l="7405" t="1498" b="5040"/>
                    <a:stretch>
                      <a:fillRect/>
                    </a:stretch>
                  </pic:blipFill>
                  <pic:spPr bwMode="auto">
                    <a:xfrm>
                      <a:off x="0" y="0"/>
                      <a:ext cx="6271260" cy="8945880"/>
                    </a:xfrm>
                    <a:prstGeom prst="rect">
                      <a:avLst/>
                    </a:prstGeom>
                    <a:noFill/>
                    <a:ln w="9525">
                      <a:noFill/>
                      <a:miter lim="800000"/>
                      <a:headEnd/>
                      <a:tailEnd/>
                    </a:ln>
                  </pic:spPr>
                </pic:pic>
              </a:graphicData>
            </a:graphic>
          </wp:inline>
        </w:drawing>
      </w:r>
    </w:p>
    <w:p w:rsidR="00B9412D" w:rsidRDefault="00B9412D" w:rsidP="00D03550">
      <w:pPr>
        <w:ind w:left="454" w:right="454" w:hanging="28"/>
        <w:jc w:val="center"/>
      </w:pPr>
    </w:p>
    <w:p w:rsidR="00B9412D" w:rsidRDefault="00B9412D" w:rsidP="00D03550">
      <w:pPr>
        <w:ind w:left="454" w:right="454" w:hanging="28"/>
        <w:jc w:val="center"/>
      </w:pPr>
    </w:p>
    <w:p w:rsidR="00B9412D" w:rsidRDefault="00163190" w:rsidP="00FF08B3">
      <w:pPr>
        <w:ind w:left="454" w:right="454" w:hanging="28"/>
      </w:pPr>
      <w:r>
        <w:rPr>
          <w:noProof/>
        </w:rPr>
        <w:lastRenderedPageBreak/>
        <w:drawing>
          <wp:inline distT="0" distB="0" distL="0" distR="0">
            <wp:extent cx="6240780" cy="8968740"/>
            <wp:effectExtent l="1905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srcRect l="7559" t="1308" b="4774"/>
                    <a:stretch>
                      <a:fillRect/>
                    </a:stretch>
                  </pic:blipFill>
                  <pic:spPr bwMode="auto">
                    <a:xfrm>
                      <a:off x="0" y="0"/>
                      <a:ext cx="6240780" cy="8968740"/>
                    </a:xfrm>
                    <a:prstGeom prst="rect">
                      <a:avLst/>
                    </a:prstGeom>
                    <a:noFill/>
                    <a:ln w="9525">
                      <a:noFill/>
                      <a:miter lim="800000"/>
                      <a:headEnd/>
                      <a:tailEnd/>
                    </a:ln>
                  </pic:spPr>
                </pic:pic>
              </a:graphicData>
            </a:graphic>
          </wp:inline>
        </w:drawing>
      </w:r>
    </w:p>
    <w:p w:rsidR="00FF08B3" w:rsidRDefault="00FF08B3" w:rsidP="00FF08B3">
      <w:pPr>
        <w:ind w:left="454" w:right="454" w:hanging="28"/>
      </w:pPr>
    </w:p>
    <w:p w:rsidR="00FF08B3" w:rsidRDefault="00FF08B3" w:rsidP="00FF08B3">
      <w:pPr>
        <w:ind w:left="454" w:right="454" w:hanging="28"/>
      </w:pPr>
    </w:p>
    <w:p w:rsidR="00FF08B3" w:rsidRPr="00FF08B3" w:rsidRDefault="00163190" w:rsidP="00FF08B3">
      <w:pPr>
        <w:ind w:left="454" w:right="454" w:hanging="28"/>
      </w:pPr>
      <w:r>
        <w:rPr>
          <w:noProof/>
        </w:rPr>
        <w:lastRenderedPageBreak/>
        <w:drawing>
          <wp:inline distT="0" distB="0" distL="0" distR="0">
            <wp:extent cx="6202680" cy="3520440"/>
            <wp:effectExtent l="19050" t="0" r="762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srcRect l="7408" t="1222" r="2415" b="62555"/>
                    <a:stretch>
                      <a:fillRect/>
                    </a:stretch>
                  </pic:blipFill>
                  <pic:spPr bwMode="auto">
                    <a:xfrm>
                      <a:off x="0" y="0"/>
                      <a:ext cx="6202680" cy="3520440"/>
                    </a:xfrm>
                    <a:prstGeom prst="rect">
                      <a:avLst/>
                    </a:prstGeom>
                    <a:noFill/>
                    <a:ln w="9525">
                      <a:noFill/>
                      <a:miter lim="800000"/>
                      <a:headEnd/>
                      <a:tailEnd/>
                    </a:ln>
                  </pic:spPr>
                </pic:pic>
              </a:graphicData>
            </a:graphic>
          </wp:inline>
        </w:drawing>
      </w:r>
    </w:p>
    <w:p w:rsidR="00B9412D" w:rsidRDefault="00B9412D" w:rsidP="00D03550">
      <w:pPr>
        <w:ind w:left="454" w:right="454" w:hanging="28"/>
        <w:jc w:val="center"/>
      </w:pPr>
    </w:p>
    <w:p w:rsidR="00B9412D" w:rsidRDefault="00B9412D" w:rsidP="00D03550">
      <w:pPr>
        <w:ind w:left="454" w:right="454" w:hanging="28"/>
        <w:jc w:val="center"/>
      </w:pPr>
    </w:p>
    <w:p w:rsidR="006C6067" w:rsidRDefault="006C6067" w:rsidP="00D03550">
      <w:pPr>
        <w:ind w:left="454" w:right="454" w:hanging="28"/>
        <w:jc w:val="center"/>
      </w:pPr>
    </w:p>
    <w:p w:rsidR="006C6067" w:rsidRDefault="006C6067" w:rsidP="00D03550">
      <w:pPr>
        <w:ind w:left="454" w:right="454" w:hanging="28"/>
        <w:jc w:val="center"/>
      </w:pPr>
    </w:p>
    <w:p w:rsidR="006C6067" w:rsidRDefault="006C6067" w:rsidP="00D03550">
      <w:pPr>
        <w:ind w:left="454" w:right="454" w:hanging="28"/>
        <w:jc w:val="center"/>
      </w:pPr>
    </w:p>
    <w:p w:rsidR="006C6067" w:rsidRDefault="006C6067" w:rsidP="00D03550">
      <w:pPr>
        <w:ind w:left="454" w:right="454" w:hanging="28"/>
        <w:jc w:val="center"/>
      </w:pPr>
    </w:p>
    <w:p w:rsidR="006C6067" w:rsidRDefault="006C6067" w:rsidP="00D03550">
      <w:pPr>
        <w:ind w:left="454" w:right="454" w:hanging="28"/>
        <w:jc w:val="center"/>
      </w:pPr>
    </w:p>
    <w:p w:rsidR="006C6067" w:rsidRDefault="006C6067" w:rsidP="00D03550">
      <w:pPr>
        <w:ind w:left="454" w:right="454" w:hanging="28"/>
        <w:jc w:val="center"/>
      </w:pPr>
    </w:p>
    <w:p w:rsidR="006C6067" w:rsidRDefault="006C6067" w:rsidP="00D03550">
      <w:pPr>
        <w:ind w:left="454" w:right="454" w:hanging="28"/>
        <w:jc w:val="center"/>
      </w:pPr>
    </w:p>
    <w:p w:rsidR="006C6067" w:rsidRDefault="006C6067" w:rsidP="00D03550">
      <w:pPr>
        <w:ind w:left="454" w:right="454" w:hanging="28"/>
        <w:jc w:val="center"/>
      </w:pPr>
    </w:p>
    <w:p w:rsidR="006C6067" w:rsidRDefault="006C6067" w:rsidP="00D03550">
      <w:pPr>
        <w:ind w:left="454" w:right="454" w:hanging="28"/>
        <w:jc w:val="center"/>
      </w:pPr>
    </w:p>
    <w:p w:rsidR="006C6067" w:rsidRDefault="006C6067" w:rsidP="00D03550">
      <w:pPr>
        <w:ind w:left="454" w:right="454" w:hanging="28"/>
        <w:jc w:val="center"/>
      </w:pPr>
    </w:p>
    <w:p w:rsidR="006C6067" w:rsidRDefault="006C6067" w:rsidP="00D03550">
      <w:pPr>
        <w:ind w:left="454" w:right="454" w:hanging="28"/>
        <w:jc w:val="center"/>
      </w:pPr>
    </w:p>
    <w:p w:rsidR="006C6067" w:rsidRDefault="006C6067" w:rsidP="00D03550">
      <w:pPr>
        <w:ind w:left="454" w:right="454" w:hanging="28"/>
        <w:jc w:val="center"/>
      </w:pPr>
    </w:p>
    <w:p w:rsidR="006C6067" w:rsidRDefault="006C6067" w:rsidP="00D03550">
      <w:pPr>
        <w:ind w:left="454" w:right="454" w:hanging="28"/>
        <w:jc w:val="center"/>
      </w:pPr>
    </w:p>
    <w:p w:rsidR="006C6067" w:rsidRDefault="006C6067" w:rsidP="00D03550">
      <w:pPr>
        <w:ind w:left="454" w:right="454" w:hanging="28"/>
        <w:jc w:val="center"/>
      </w:pPr>
    </w:p>
    <w:p w:rsidR="006C6067" w:rsidRDefault="006C6067" w:rsidP="00D03550">
      <w:pPr>
        <w:ind w:left="454" w:right="454" w:hanging="28"/>
        <w:jc w:val="center"/>
      </w:pPr>
    </w:p>
    <w:p w:rsidR="006C6067" w:rsidRDefault="006C6067" w:rsidP="00D03550">
      <w:pPr>
        <w:ind w:left="454" w:right="454" w:hanging="28"/>
        <w:jc w:val="center"/>
      </w:pPr>
    </w:p>
    <w:p w:rsidR="006C6067" w:rsidRDefault="006C6067" w:rsidP="00D03550">
      <w:pPr>
        <w:ind w:left="454" w:right="454" w:hanging="28"/>
        <w:jc w:val="center"/>
      </w:pPr>
    </w:p>
    <w:p w:rsidR="006C6067" w:rsidRDefault="006C6067" w:rsidP="00D03550">
      <w:pPr>
        <w:ind w:left="454" w:right="454" w:hanging="28"/>
        <w:jc w:val="center"/>
      </w:pPr>
    </w:p>
    <w:p w:rsidR="006C6067" w:rsidRDefault="006C6067" w:rsidP="00D03550">
      <w:pPr>
        <w:ind w:left="454" w:right="454" w:hanging="28"/>
        <w:jc w:val="center"/>
      </w:pPr>
    </w:p>
    <w:p w:rsidR="006C6067" w:rsidRDefault="006C6067" w:rsidP="00D03550">
      <w:pPr>
        <w:ind w:left="454" w:right="454" w:hanging="28"/>
        <w:jc w:val="center"/>
      </w:pPr>
    </w:p>
    <w:p w:rsidR="006C6067" w:rsidRDefault="006C6067" w:rsidP="00D03550">
      <w:pPr>
        <w:ind w:left="454" w:right="454" w:hanging="28"/>
        <w:jc w:val="center"/>
      </w:pPr>
    </w:p>
    <w:p w:rsidR="006C6067" w:rsidRDefault="006C6067" w:rsidP="00D03550">
      <w:pPr>
        <w:ind w:left="454" w:right="454" w:hanging="28"/>
        <w:jc w:val="center"/>
      </w:pPr>
    </w:p>
    <w:p w:rsidR="006C6067" w:rsidRDefault="006C6067" w:rsidP="00D03550">
      <w:pPr>
        <w:ind w:left="454" w:right="454" w:hanging="28"/>
        <w:jc w:val="center"/>
      </w:pPr>
    </w:p>
    <w:p w:rsidR="006C6067" w:rsidRDefault="006C6067" w:rsidP="00D03550">
      <w:pPr>
        <w:ind w:left="454" w:right="454" w:hanging="28"/>
        <w:jc w:val="center"/>
      </w:pPr>
    </w:p>
    <w:p w:rsidR="006C6067" w:rsidRDefault="006C6067" w:rsidP="00D03550">
      <w:pPr>
        <w:ind w:left="454" w:right="454" w:hanging="28"/>
        <w:jc w:val="center"/>
      </w:pPr>
    </w:p>
    <w:p w:rsidR="006C6067" w:rsidRDefault="006C6067" w:rsidP="00D03550">
      <w:pPr>
        <w:ind w:left="454" w:right="454" w:hanging="28"/>
        <w:jc w:val="center"/>
      </w:pPr>
    </w:p>
    <w:p w:rsidR="006C6067" w:rsidRDefault="006C6067" w:rsidP="006C6067">
      <w:pPr>
        <w:ind w:left="454" w:right="454" w:hanging="28"/>
        <w:jc w:val="right"/>
      </w:pPr>
      <w:r>
        <w:lastRenderedPageBreak/>
        <w:t>Приложение А2</w:t>
      </w:r>
    </w:p>
    <w:p w:rsidR="006C6067" w:rsidRPr="006C6067" w:rsidRDefault="00163190" w:rsidP="006C6067">
      <w:pPr>
        <w:ind w:left="454" w:right="454" w:hanging="28"/>
        <w:rPr>
          <w:rFonts w:cs="Franklin Gothic Book"/>
          <w:lang w:val="en-US" w:eastAsia="en-US"/>
        </w:rPr>
      </w:pPr>
      <w:r>
        <w:rPr>
          <w:rFonts w:cs="Franklin Gothic Book"/>
          <w:noProof/>
        </w:rPr>
        <w:drawing>
          <wp:inline distT="0" distB="0" distL="0" distR="0">
            <wp:extent cx="6278880" cy="6918960"/>
            <wp:effectExtent l="19050" t="0" r="7620" b="0"/>
            <wp:docPr id="14" name="Рисунок 14" descr="Прило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риложение №1"/>
                    <pic:cNvPicPr>
                      <a:picLocks noChangeAspect="1" noChangeArrowheads="1"/>
                    </pic:cNvPicPr>
                  </pic:nvPicPr>
                  <pic:blipFill>
                    <a:blip r:embed="rId30"/>
                    <a:srcRect l="5540" t="8022" r="6277" b="14168"/>
                    <a:stretch>
                      <a:fillRect/>
                    </a:stretch>
                  </pic:blipFill>
                  <pic:spPr bwMode="auto">
                    <a:xfrm>
                      <a:off x="0" y="0"/>
                      <a:ext cx="6278880" cy="6918960"/>
                    </a:xfrm>
                    <a:prstGeom prst="rect">
                      <a:avLst/>
                    </a:prstGeom>
                    <a:noFill/>
                    <a:ln w="9525">
                      <a:noFill/>
                      <a:miter lim="800000"/>
                      <a:headEnd/>
                      <a:tailEnd/>
                    </a:ln>
                  </pic:spPr>
                </pic:pic>
              </a:graphicData>
            </a:graphic>
          </wp:inline>
        </w:drawing>
      </w:r>
    </w:p>
    <w:p w:rsidR="006C6067" w:rsidRDefault="006C6067" w:rsidP="00D03550">
      <w:pPr>
        <w:ind w:left="454" w:right="454" w:hanging="28"/>
        <w:jc w:val="center"/>
      </w:pPr>
    </w:p>
    <w:p w:rsidR="00B9412D" w:rsidRDefault="00B9412D" w:rsidP="00D03550">
      <w:pPr>
        <w:ind w:left="454" w:right="454" w:hanging="28"/>
        <w:jc w:val="center"/>
      </w:pPr>
    </w:p>
    <w:p w:rsidR="00AB3D28" w:rsidRDefault="00AB3D28" w:rsidP="00D03550">
      <w:pPr>
        <w:ind w:left="454" w:right="454" w:hanging="28"/>
        <w:jc w:val="center"/>
      </w:pPr>
    </w:p>
    <w:p w:rsidR="00AB3D28" w:rsidRDefault="00AB3D28" w:rsidP="00D03550">
      <w:pPr>
        <w:ind w:left="454" w:right="454" w:hanging="28"/>
        <w:jc w:val="center"/>
      </w:pPr>
    </w:p>
    <w:p w:rsidR="00AB3D28" w:rsidRDefault="00AB3D28" w:rsidP="00D03550">
      <w:pPr>
        <w:ind w:left="454" w:right="454" w:hanging="28"/>
        <w:jc w:val="center"/>
      </w:pPr>
    </w:p>
    <w:p w:rsidR="00AB3D28" w:rsidRDefault="00AB3D28" w:rsidP="00D03550">
      <w:pPr>
        <w:ind w:left="454" w:right="454" w:hanging="28"/>
        <w:jc w:val="center"/>
      </w:pPr>
    </w:p>
    <w:p w:rsidR="00AB3D28" w:rsidRDefault="00AB3D28" w:rsidP="00D03550">
      <w:pPr>
        <w:ind w:left="454" w:right="454" w:hanging="28"/>
        <w:jc w:val="center"/>
      </w:pPr>
    </w:p>
    <w:p w:rsidR="00AB3D28" w:rsidRDefault="00AB3D28" w:rsidP="00D03550">
      <w:pPr>
        <w:ind w:left="454" w:right="454" w:hanging="28"/>
        <w:jc w:val="center"/>
      </w:pPr>
    </w:p>
    <w:p w:rsidR="00AB3D28" w:rsidRDefault="00AB3D28" w:rsidP="00D03550">
      <w:pPr>
        <w:ind w:left="454" w:right="454" w:hanging="28"/>
        <w:jc w:val="center"/>
      </w:pPr>
    </w:p>
    <w:p w:rsidR="00AB3D28" w:rsidRDefault="00AB3D28" w:rsidP="00D03550">
      <w:pPr>
        <w:ind w:left="454" w:right="454" w:hanging="28"/>
        <w:jc w:val="center"/>
      </w:pPr>
    </w:p>
    <w:p w:rsidR="00AB3D28" w:rsidRDefault="00AB3D28" w:rsidP="00D03550">
      <w:pPr>
        <w:ind w:left="454" w:right="454" w:hanging="28"/>
        <w:jc w:val="center"/>
      </w:pPr>
    </w:p>
    <w:p w:rsidR="00B2008A" w:rsidRPr="000D2089" w:rsidRDefault="000D2089" w:rsidP="00B2008A">
      <w:pPr>
        <w:ind w:left="454" w:right="454" w:hanging="28"/>
      </w:pPr>
      <w:r w:rsidRPr="000D2089">
        <w:object w:dxaOrig="12630" w:dyaOrig="17880">
          <v:shape id="_x0000_i1025" type="#_x0000_t75" style="width:494.4pt;height:700.8pt">
            <v:imagedata r:id="rId31" o:title=""/>
          </v:shape>
        </w:object>
      </w:r>
    </w:p>
    <w:p w:rsidR="00B9412D" w:rsidRDefault="00B9412D" w:rsidP="00D03550">
      <w:pPr>
        <w:ind w:left="454" w:right="454" w:hanging="28"/>
        <w:jc w:val="center"/>
      </w:pPr>
    </w:p>
    <w:p w:rsidR="00B9412D" w:rsidRDefault="00B9412D" w:rsidP="00D03550">
      <w:pPr>
        <w:ind w:left="454" w:right="454" w:hanging="28"/>
        <w:jc w:val="center"/>
      </w:pPr>
    </w:p>
    <w:p w:rsidR="0040188E" w:rsidRPr="0040188E" w:rsidRDefault="0040188E" w:rsidP="00D03550">
      <w:pPr>
        <w:ind w:left="454" w:right="454" w:hanging="28"/>
        <w:jc w:val="center"/>
        <w:rPr>
          <w:noProof/>
        </w:rPr>
      </w:pPr>
      <w:r w:rsidRPr="0040188E">
        <w:t>Таблица регистрации изменений</w:t>
      </w:r>
    </w:p>
    <w:p w:rsidR="00B178F0" w:rsidRPr="00226EAA" w:rsidRDefault="00B178F0" w:rsidP="0040188E">
      <w:pPr>
        <w:pStyle w:val="10"/>
        <w:ind w:right="352"/>
        <w:jc w:val="both"/>
        <w:rPr>
          <w:b/>
          <w:lang w:val="ru-RU"/>
        </w:rPr>
      </w:pPr>
    </w:p>
    <w:p w:rsidR="00B178F0" w:rsidRDefault="00B178F0" w:rsidP="00E82955">
      <w:pPr>
        <w:pStyle w:val="23"/>
        <w:ind w:left="352" w:right="544" w:firstLine="363"/>
      </w:pPr>
    </w:p>
    <w:tbl>
      <w:tblPr>
        <w:tblStyle w:val="af0"/>
        <w:tblW w:w="10365" w:type="dxa"/>
        <w:tblInd w:w="132" w:type="dxa"/>
        <w:tblLayout w:type="fixed"/>
        <w:tblLook w:val="01E0"/>
      </w:tblPr>
      <w:tblGrid>
        <w:gridCol w:w="711"/>
        <w:gridCol w:w="1357"/>
        <w:gridCol w:w="1399"/>
        <w:gridCol w:w="844"/>
        <w:gridCol w:w="1801"/>
        <w:gridCol w:w="1480"/>
        <w:gridCol w:w="915"/>
        <w:gridCol w:w="1057"/>
        <w:gridCol w:w="801"/>
      </w:tblGrid>
      <w:tr w:rsidR="00B178F0" w:rsidTr="004210A3">
        <w:trPr>
          <w:trHeight w:val="278"/>
        </w:trPr>
        <w:tc>
          <w:tcPr>
            <w:tcW w:w="10365" w:type="dxa"/>
            <w:gridSpan w:val="9"/>
            <w:tcBorders>
              <w:top w:val="single" w:sz="4" w:space="0" w:color="auto"/>
              <w:left w:val="single" w:sz="4" w:space="0" w:color="auto"/>
              <w:bottom w:val="single" w:sz="4" w:space="0" w:color="auto"/>
              <w:right w:val="single" w:sz="4" w:space="0" w:color="auto"/>
            </w:tcBorders>
          </w:tcPr>
          <w:p w:rsidR="00B178F0" w:rsidRPr="00290F93" w:rsidRDefault="00B178F0" w:rsidP="004210A3">
            <w:pPr>
              <w:ind w:left="18"/>
              <w:jc w:val="center"/>
              <w:rPr>
                <w:sz w:val="24"/>
                <w:szCs w:val="24"/>
              </w:rPr>
            </w:pPr>
            <w:r w:rsidRPr="00290F93">
              <w:rPr>
                <w:sz w:val="24"/>
                <w:szCs w:val="24"/>
              </w:rPr>
              <w:t>Таблица регистрации изменений</w:t>
            </w:r>
          </w:p>
        </w:tc>
      </w:tr>
      <w:tr w:rsidR="00B178F0" w:rsidRPr="00016E5E" w:rsidTr="004210A3">
        <w:trPr>
          <w:trHeight w:val="285"/>
        </w:trPr>
        <w:tc>
          <w:tcPr>
            <w:tcW w:w="711" w:type="dxa"/>
            <w:vMerge w:val="restart"/>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r w:rsidRPr="00016E5E">
              <w:rPr>
                <w:sz w:val="22"/>
                <w:szCs w:val="22"/>
              </w:rPr>
              <w:t>Изм.</w:t>
            </w:r>
          </w:p>
        </w:tc>
        <w:tc>
          <w:tcPr>
            <w:tcW w:w="5401" w:type="dxa"/>
            <w:gridSpan w:val="4"/>
            <w:tcBorders>
              <w:top w:val="single" w:sz="4" w:space="0" w:color="auto"/>
              <w:left w:val="single" w:sz="4" w:space="0" w:color="auto"/>
              <w:bottom w:val="single" w:sz="4" w:space="0" w:color="auto"/>
              <w:right w:val="single" w:sz="4" w:space="0" w:color="auto"/>
            </w:tcBorders>
          </w:tcPr>
          <w:p w:rsidR="00B178F0" w:rsidRPr="00290F93" w:rsidRDefault="00B178F0" w:rsidP="003802C5">
            <w:pPr>
              <w:jc w:val="center"/>
              <w:rPr>
                <w:sz w:val="24"/>
                <w:szCs w:val="24"/>
              </w:rPr>
            </w:pPr>
            <w:r w:rsidRPr="00290F93">
              <w:rPr>
                <w:sz w:val="24"/>
                <w:szCs w:val="24"/>
              </w:rPr>
              <w:t>Номера листов (страниц)</w:t>
            </w:r>
          </w:p>
        </w:tc>
        <w:tc>
          <w:tcPr>
            <w:tcW w:w="1480" w:type="dxa"/>
            <w:vMerge w:val="restart"/>
            <w:tcBorders>
              <w:top w:val="single" w:sz="4" w:space="0" w:color="auto"/>
              <w:left w:val="single" w:sz="4" w:space="0" w:color="auto"/>
              <w:bottom w:val="single" w:sz="4" w:space="0" w:color="auto"/>
              <w:right w:val="single" w:sz="4" w:space="0" w:color="auto"/>
            </w:tcBorders>
          </w:tcPr>
          <w:p w:rsidR="00B178F0" w:rsidRPr="00290F93" w:rsidRDefault="00B178F0" w:rsidP="003802C5">
            <w:pPr>
              <w:jc w:val="center"/>
              <w:rPr>
                <w:sz w:val="24"/>
                <w:szCs w:val="24"/>
              </w:rPr>
            </w:pPr>
            <w:r w:rsidRPr="00290F93">
              <w:rPr>
                <w:sz w:val="24"/>
                <w:szCs w:val="24"/>
              </w:rPr>
              <w:t>Всего ли</w:t>
            </w:r>
            <w:r w:rsidRPr="00290F93">
              <w:rPr>
                <w:sz w:val="24"/>
                <w:szCs w:val="24"/>
              </w:rPr>
              <w:t>с</w:t>
            </w:r>
            <w:r w:rsidRPr="00290F93">
              <w:rPr>
                <w:sz w:val="24"/>
                <w:szCs w:val="24"/>
              </w:rPr>
              <w:t xml:space="preserve">тов </w:t>
            </w:r>
          </w:p>
          <w:p w:rsidR="00B178F0" w:rsidRPr="00290F93" w:rsidRDefault="00B178F0" w:rsidP="003802C5">
            <w:pPr>
              <w:jc w:val="center"/>
              <w:rPr>
                <w:sz w:val="24"/>
                <w:szCs w:val="24"/>
              </w:rPr>
            </w:pPr>
            <w:r w:rsidRPr="00290F93">
              <w:rPr>
                <w:sz w:val="24"/>
                <w:szCs w:val="24"/>
              </w:rPr>
              <w:t>(страниц)</w:t>
            </w:r>
          </w:p>
          <w:p w:rsidR="00B178F0" w:rsidRPr="00290F93" w:rsidRDefault="00B178F0" w:rsidP="003802C5">
            <w:pPr>
              <w:jc w:val="center"/>
              <w:rPr>
                <w:sz w:val="24"/>
                <w:szCs w:val="24"/>
              </w:rPr>
            </w:pPr>
            <w:r w:rsidRPr="00290F93">
              <w:rPr>
                <w:sz w:val="24"/>
                <w:szCs w:val="24"/>
              </w:rPr>
              <w:t>в док.</w:t>
            </w:r>
          </w:p>
        </w:tc>
        <w:tc>
          <w:tcPr>
            <w:tcW w:w="915" w:type="dxa"/>
            <w:vMerge w:val="restart"/>
            <w:tcBorders>
              <w:top w:val="single" w:sz="4" w:space="0" w:color="auto"/>
              <w:left w:val="single" w:sz="4" w:space="0" w:color="auto"/>
              <w:bottom w:val="single" w:sz="4" w:space="0" w:color="auto"/>
              <w:right w:val="single" w:sz="4" w:space="0" w:color="auto"/>
            </w:tcBorders>
          </w:tcPr>
          <w:p w:rsidR="00B178F0" w:rsidRPr="00290F93" w:rsidRDefault="00B178F0" w:rsidP="003802C5">
            <w:pPr>
              <w:jc w:val="center"/>
              <w:rPr>
                <w:sz w:val="24"/>
                <w:szCs w:val="24"/>
              </w:rPr>
            </w:pPr>
            <w:r w:rsidRPr="00290F93">
              <w:rPr>
                <w:sz w:val="24"/>
                <w:szCs w:val="24"/>
              </w:rPr>
              <w:t>Номер</w:t>
            </w:r>
          </w:p>
          <w:p w:rsidR="00B178F0" w:rsidRPr="00290F93" w:rsidRDefault="00B178F0" w:rsidP="003802C5">
            <w:pPr>
              <w:jc w:val="center"/>
              <w:rPr>
                <w:sz w:val="24"/>
                <w:szCs w:val="24"/>
              </w:rPr>
            </w:pPr>
            <w:r w:rsidRPr="00290F93">
              <w:rPr>
                <w:sz w:val="24"/>
                <w:szCs w:val="24"/>
              </w:rPr>
              <w:t>док.</w:t>
            </w:r>
          </w:p>
        </w:tc>
        <w:tc>
          <w:tcPr>
            <w:tcW w:w="1057" w:type="dxa"/>
            <w:vMerge w:val="restart"/>
            <w:tcBorders>
              <w:top w:val="single" w:sz="4" w:space="0" w:color="auto"/>
              <w:left w:val="single" w:sz="4" w:space="0" w:color="auto"/>
              <w:bottom w:val="single" w:sz="4" w:space="0" w:color="auto"/>
              <w:right w:val="single" w:sz="4" w:space="0" w:color="auto"/>
            </w:tcBorders>
          </w:tcPr>
          <w:p w:rsidR="00B178F0" w:rsidRPr="00290F93" w:rsidRDefault="00B178F0" w:rsidP="003802C5">
            <w:pPr>
              <w:ind w:right="-108"/>
              <w:jc w:val="center"/>
              <w:rPr>
                <w:sz w:val="24"/>
                <w:szCs w:val="24"/>
              </w:rPr>
            </w:pPr>
            <w:r w:rsidRPr="00290F93">
              <w:rPr>
                <w:sz w:val="24"/>
                <w:szCs w:val="24"/>
              </w:rPr>
              <w:t>Подпись</w:t>
            </w:r>
          </w:p>
        </w:tc>
        <w:tc>
          <w:tcPr>
            <w:tcW w:w="801" w:type="dxa"/>
            <w:vMerge w:val="restart"/>
            <w:tcBorders>
              <w:top w:val="single" w:sz="4" w:space="0" w:color="auto"/>
              <w:left w:val="single" w:sz="4" w:space="0" w:color="auto"/>
              <w:bottom w:val="single" w:sz="4" w:space="0" w:color="auto"/>
              <w:right w:val="single" w:sz="4" w:space="0" w:color="auto"/>
            </w:tcBorders>
          </w:tcPr>
          <w:p w:rsidR="00B178F0" w:rsidRPr="00290F93" w:rsidRDefault="00B178F0" w:rsidP="003802C5">
            <w:pPr>
              <w:jc w:val="center"/>
              <w:rPr>
                <w:sz w:val="24"/>
                <w:szCs w:val="24"/>
              </w:rPr>
            </w:pPr>
            <w:r w:rsidRPr="00290F93">
              <w:rPr>
                <w:sz w:val="24"/>
                <w:szCs w:val="24"/>
              </w:rPr>
              <w:t>Дата</w:t>
            </w:r>
          </w:p>
        </w:tc>
      </w:tr>
      <w:tr w:rsidR="00B178F0" w:rsidRPr="00016E5E" w:rsidTr="004210A3">
        <w:trPr>
          <w:trHeight w:val="551"/>
        </w:trPr>
        <w:tc>
          <w:tcPr>
            <w:tcW w:w="711" w:type="dxa"/>
            <w:vMerge/>
            <w:tcBorders>
              <w:top w:val="single" w:sz="4" w:space="0" w:color="auto"/>
              <w:left w:val="single" w:sz="4" w:space="0" w:color="auto"/>
              <w:bottom w:val="single" w:sz="4" w:space="0" w:color="auto"/>
              <w:right w:val="single" w:sz="4" w:space="0" w:color="auto"/>
            </w:tcBorders>
            <w:vAlign w:val="center"/>
          </w:tcPr>
          <w:p w:rsidR="00B178F0" w:rsidRPr="00016E5E" w:rsidRDefault="00B178F0" w:rsidP="003802C5">
            <w:pPr>
              <w:rPr>
                <w:sz w:val="22"/>
                <w:szCs w:val="22"/>
              </w:rPr>
            </w:pPr>
          </w:p>
        </w:tc>
        <w:tc>
          <w:tcPr>
            <w:tcW w:w="1357" w:type="dxa"/>
            <w:tcBorders>
              <w:top w:val="single" w:sz="4" w:space="0" w:color="auto"/>
              <w:left w:val="single" w:sz="4" w:space="0" w:color="auto"/>
              <w:bottom w:val="single" w:sz="4" w:space="0" w:color="auto"/>
              <w:right w:val="single" w:sz="4" w:space="0" w:color="auto"/>
            </w:tcBorders>
          </w:tcPr>
          <w:p w:rsidR="00B178F0" w:rsidRPr="00290F93" w:rsidRDefault="00B178F0" w:rsidP="003802C5">
            <w:pPr>
              <w:ind w:left="-41" w:right="-72"/>
              <w:jc w:val="center"/>
              <w:rPr>
                <w:sz w:val="24"/>
                <w:szCs w:val="24"/>
              </w:rPr>
            </w:pPr>
            <w:r w:rsidRPr="00290F93">
              <w:rPr>
                <w:sz w:val="24"/>
                <w:szCs w:val="24"/>
              </w:rPr>
              <w:t>измене</w:t>
            </w:r>
            <w:r w:rsidRPr="00290F93">
              <w:rPr>
                <w:sz w:val="24"/>
                <w:szCs w:val="24"/>
              </w:rPr>
              <w:t>н</w:t>
            </w:r>
            <w:r w:rsidRPr="00290F93">
              <w:rPr>
                <w:sz w:val="24"/>
                <w:szCs w:val="24"/>
              </w:rPr>
              <w:t>ных</w:t>
            </w:r>
          </w:p>
        </w:tc>
        <w:tc>
          <w:tcPr>
            <w:tcW w:w="1399" w:type="dxa"/>
            <w:tcBorders>
              <w:top w:val="single" w:sz="4" w:space="0" w:color="auto"/>
              <w:left w:val="single" w:sz="4" w:space="0" w:color="auto"/>
              <w:bottom w:val="single" w:sz="4" w:space="0" w:color="auto"/>
              <w:right w:val="single" w:sz="4" w:space="0" w:color="auto"/>
            </w:tcBorders>
          </w:tcPr>
          <w:p w:rsidR="00B178F0" w:rsidRPr="00290F93" w:rsidRDefault="00B178F0" w:rsidP="003802C5">
            <w:pPr>
              <w:ind w:left="-41" w:right="-72"/>
              <w:jc w:val="center"/>
              <w:rPr>
                <w:sz w:val="24"/>
                <w:szCs w:val="24"/>
              </w:rPr>
            </w:pPr>
            <w:r w:rsidRPr="00290F93">
              <w:rPr>
                <w:sz w:val="24"/>
                <w:szCs w:val="24"/>
              </w:rPr>
              <w:t>замененных</w:t>
            </w:r>
          </w:p>
        </w:tc>
        <w:tc>
          <w:tcPr>
            <w:tcW w:w="844" w:type="dxa"/>
            <w:tcBorders>
              <w:top w:val="single" w:sz="4" w:space="0" w:color="auto"/>
              <w:left w:val="single" w:sz="4" w:space="0" w:color="auto"/>
              <w:bottom w:val="single" w:sz="4" w:space="0" w:color="auto"/>
              <w:right w:val="single" w:sz="4" w:space="0" w:color="auto"/>
            </w:tcBorders>
          </w:tcPr>
          <w:p w:rsidR="00B178F0" w:rsidRPr="00290F93" w:rsidRDefault="00B178F0" w:rsidP="003802C5">
            <w:pPr>
              <w:ind w:left="-41" w:right="-72"/>
              <w:jc w:val="center"/>
              <w:rPr>
                <w:sz w:val="24"/>
                <w:szCs w:val="24"/>
              </w:rPr>
            </w:pPr>
            <w:r w:rsidRPr="00290F93">
              <w:rPr>
                <w:sz w:val="24"/>
                <w:szCs w:val="24"/>
              </w:rPr>
              <w:t>новых</w:t>
            </w:r>
          </w:p>
        </w:tc>
        <w:tc>
          <w:tcPr>
            <w:tcW w:w="1801" w:type="dxa"/>
            <w:tcBorders>
              <w:top w:val="single" w:sz="4" w:space="0" w:color="auto"/>
              <w:left w:val="single" w:sz="4" w:space="0" w:color="auto"/>
              <w:bottom w:val="single" w:sz="4" w:space="0" w:color="auto"/>
              <w:right w:val="single" w:sz="4" w:space="0" w:color="auto"/>
            </w:tcBorders>
          </w:tcPr>
          <w:p w:rsidR="00B178F0" w:rsidRPr="00290F93" w:rsidRDefault="00B178F0" w:rsidP="003802C5">
            <w:pPr>
              <w:ind w:left="-87" w:right="-72"/>
              <w:jc w:val="center"/>
              <w:rPr>
                <w:sz w:val="24"/>
                <w:szCs w:val="24"/>
              </w:rPr>
            </w:pPr>
            <w:r w:rsidRPr="00290F93">
              <w:rPr>
                <w:sz w:val="24"/>
                <w:szCs w:val="24"/>
              </w:rPr>
              <w:t>аннулирова</w:t>
            </w:r>
            <w:r w:rsidRPr="00290F93">
              <w:rPr>
                <w:sz w:val="24"/>
                <w:szCs w:val="24"/>
              </w:rPr>
              <w:t>н</w:t>
            </w:r>
            <w:r w:rsidRPr="00290F93">
              <w:rPr>
                <w:sz w:val="24"/>
                <w:szCs w:val="24"/>
              </w:rPr>
              <w:t>ных</w:t>
            </w:r>
          </w:p>
        </w:tc>
        <w:tc>
          <w:tcPr>
            <w:tcW w:w="1480" w:type="dxa"/>
            <w:vMerge/>
            <w:tcBorders>
              <w:top w:val="single" w:sz="4" w:space="0" w:color="auto"/>
              <w:left w:val="single" w:sz="4" w:space="0" w:color="auto"/>
              <w:bottom w:val="single" w:sz="4" w:space="0" w:color="auto"/>
              <w:right w:val="single" w:sz="4" w:space="0" w:color="auto"/>
            </w:tcBorders>
            <w:vAlign w:val="center"/>
          </w:tcPr>
          <w:p w:rsidR="00B178F0" w:rsidRPr="00290F93" w:rsidRDefault="00B178F0" w:rsidP="003802C5">
            <w:pPr>
              <w:rPr>
                <w:sz w:val="24"/>
                <w:szCs w:val="24"/>
              </w:rPr>
            </w:pPr>
          </w:p>
        </w:tc>
        <w:tc>
          <w:tcPr>
            <w:tcW w:w="915" w:type="dxa"/>
            <w:vMerge/>
            <w:tcBorders>
              <w:top w:val="single" w:sz="4" w:space="0" w:color="auto"/>
              <w:left w:val="single" w:sz="4" w:space="0" w:color="auto"/>
              <w:bottom w:val="single" w:sz="4" w:space="0" w:color="auto"/>
              <w:right w:val="single" w:sz="4" w:space="0" w:color="auto"/>
            </w:tcBorders>
            <w:vAlign w:val="center"/>
          </w:tcPr>
          <w:p w:rsidR="00B178F0" w:rsidRPr="00290F93" w:rsidRDefault="00B178F0" w:rsidP="003802C5">
            <w:pPr>
              <w:rPr>
                <w:sz w:val="24"/>
                <w:szCs w:val="24"/>
              </w:rPr>
            </w:pPr>
          </w:p>
        </w:tc>
        <w:tc>
          <w:tcPr>
            <w:tcW w:w="1057" w:type="dxa"/>
            <w:vMerge/>
            <w:tcBorders>
              <w:top w:val="single" w:sz="4" w:space="0" w:color="auto"/>
              <w:left w:val="single" w:sz="4" w:space="0" w:color="auto"/>
              <w:bottom w:val="single" w:sz="4" w:space="0" w:color="auto"/>
              <w:right w:val="single" w:sz="4" w:space="0" w:color="auto"/>
            </w:tcBorders>
            <w:vAlign w:val="center"/>
          </w:tcPr>
          <w:p w:rsidR="00B178F0" w:rsidRPr="00290F93" w:rsidRDefault="00B178F0" w:rsidP="003802C5">
            <w:pPr>
              <w:rPr>
                <w:sz w:val="24"/>
                <w:szCs w:val="24"/>
              </w:rPr>
            </w:pPr>
          </w:p>
        </w:tc>
        <w:tc>
          <w:tcPr>
            <w:tcW w:w="801" w:type="dxa"/>
            <w:vMerge/>
            <w:tcBorders>
              <w:top w:val="single" w:sz="4" w:space="0" w:color="auto"/>
              <w:left w:val="single" w:sz="4" w:space="0" w:color="auto"/>
              <w:bottom w:val="single" w:sz="4" w:space="0" w:color="auto"/>
              <w:right w:val="single" w:sz="4" w:space="0" w:color="auto"/>
            </w:tcBorders>
            <w:vAlign w:val="center"/>
          </w:tcPr>
          <w:p w:rsidR="00B178F0" w:rsidRPr="00290F93" w:rsidRDefault="00B178F0" w:rsidP="003802C5">
            <w:pPr>
              <w:rPr>
                <w:sz w:val="24"/>
                <w:szCs w:val="24"/>
              </w:rPr>
            </w:pPr>
          </w:p>
        </w:tc>
      </w:tr>
      <w:tr w:rsidR="00B178F0" w:rsidRPr="00016E5E" w:rsidTr="004210A3">
        <w:trPr>
          <w:trHeight w:val="278"/>
        </w:trPr>
        <w:tc>
          <w:tcPr>
            <w:tcW w:w="711" w:type="dxa"/>
            <w:tcBorders>
              <w:top w:val="single" w:sz="4" w:space="0" w:color="auto"/>
              <w:left w:val="single" w:sz="4" w:space="0" w:color="auto"/>
              <w:bottom w:val="single" w:sz="4" w:space="0" w:color="auto"/>
              <w:right w:val="single" w:sz="4" w:space="0" w:color="auto"/>
            </w:tcBorders>
          </w:tcPr>
          <w:p w:rsidR="00B178F0" w:rsidRPr="00413ADF" w:rsidRDefault="00B178F0" w:rsidP="003802C5">
            <w:pPr>
              <w:jc w:val="center"/>
              <w:rPr>
                <w:sz w:val="22"/>
                <w:szCs w:val="22"/>
                <w:lang w:val="en-US"/>
              </w:rPr>
            </w:pPr>
          </w:p>
        </w:tc>
        <w:tc>
          <w:tcPr>
            <w:tcW w:w="1357" w:type="dxa"/>
            <w:tcBorders>
              <w:top w:val="single" w:sz="4" w:space="0" w:color="auto"/>
              <w:left w:val="single" w:sz="4" w:space="0" w:color="auto"/>
              <w:bottom w:val="single" w:sz="4" w:space="0" w:color="auto"/>
              <w:right w:val="single" w:sz="4" w:space="0" w:color="auto"/>
            </w:tcBorders>
          </w:tcPr>
          <w:p w:rsidR="00B178F0" w:rsidRPr="00290F93" w:rsidRDefault="00B178F0" w:rsidP="003802C5">
            <w:pPr>
              <w:jc w:val="center"/>
              <w:rPr>
                <w:sz w:val="24"/>
                <w:szCs w:val="24"/>
              </w:rPr>
            </w:pPr>
          </w:p>
        </w:tc>
        <w:tc>
          <w:tcPr>
            <w:tcW w:w="1399" w:type="dxa"/>
            <w:tcBorders>
              <w:top w:val="single" w:sz="4" w:space="0" w:color="auto"/>
              <w:left w:val="single" w:sz="4" w:space="0" w:color="auto"/>
              <w:bottom w:val="single" w:sz="4" w:space="0" w:color="auto"/>
              <w:right w:val="single" w:sz="4" w:space="0" w:color="auto"/>
            </w:tcBorders>
          </w:tcPr>
          <w:p w:rsidR="00B178F0" w:rsidRPr="00413ADF" w:rsidRDefault="00B178F0" w:rsidP="003802C5">
            <w:pPr>
              <w:jc w:val="center"/>
              <w:rPr>
                <w:sz w:val="24"/>
                <w:szCs w:val="24"/>
                <w:lang w:val="en-US"/>
              </w:rPr>
            </w:pPr>
          </w:p>
        </w:tc>
        <w:tc>
          <w:tcPr>
            <w:tcW w:w="844" w:type="dxa"/>
            <w:tcBorders>
              <w:top w:val="single" w:sz="4" w:space="0" w:color="auto"/>
              <w:left w:val="single" w:sz="4" w:space="0" w:color="auto"/>
              <w:bottom w:val="single" w:sz="4" w:space="0" w:color="auto"/>
              <w:right w:val="single" w:sz="4" w:space="0" w:color="auto"/>
            </w:tcBorders>
          </w:tcPr>
          <w:p w:rsidR="00B178F0" w:rsidRPr="00413ADF" w:rsidRDefault="00B178F0" w:rsidP="003802C5">
            <w:pPr>
              <w:jc w:val="center"/>
              <w:rPr>
                <w:sz w:val="24"/>
                <w:szCs w:val="24"/>
                <w:lang w:val="en-US"/>
              </w:rPr>
            </w:pPr>
          </w:p>
        </w:tc>
        <w:tc>
          <w:tcPr>
            <w:tcW w:w="1801" w:type="dxa"/>
            <w:tcBorders>
              <w:top w:val="single" w:sz="4" w:space="0" w:color="auto"/>
              <w:left w:val="single" w:sz="4" w:space="0" w:color="auto"/>
              <w:bottom w:val="single" w:sz="4" w:space="0" w:color="auto"/>
              <w:right w:val="single" w:sz="4" w:space="0" w:color="auto"/>
            </w:tcBorders>
          </w:tcPr>
          <w:p w:rsidR="00B178F0" w:rsidRPr="00290F93" w:rsidRDefault="00B178F0" w:rsidP="003802C5">
            <w:pPr>
              <w:jc w:val="center"/>
              <w:rPr>
                <w:sz w:val="24"/>
                <w:szCs w:val="24"/>
              </w:rPr>
            </w:pPr>
          </w:p>
        </w:tc>
        <w:tc>
          <w:tcPr>
            <w:tcW w:w="1480" w:type="dxa"/>
            <w:tcBorders>
              <w:top w:val="single" w:sz="4" w:space="0" w:color="auto"/>
              <w:left w:val="single" w:sz="4" w:space="0" w:color="auto"/>
              <w:bottom w:val="single" w:sz="4" w:space="0" w:color="auto"/>
              <w:right w:val="single" w:sz="4" w:space="0" w:color="auto"/>
            </w:tcBorders>
          </w:tcPr>
          <w:p w:rsidR="00B178F0" w:rsidRPr="00290F93" w:rsidRDefault="00B178F0" w:rsidP="003802C5">
            <w:pPr>
              <w:jc w:val="center"/>
              <w:rPr>
                <w:sz w:val="24"/>
                <w:szCs w:val="24"/>
                <w:lang w:val="en-US"/>
              </w:rPr>
            </w:pPr>
          </w:p>
        </w:tc>
        <w:tc>
          <w:tcPr>
            <w:tcW w:w="915" w:type="dxa"/>
            <w:tcBorders>
              <w:top w:val="single" w:sz="4" w:space="0" w:color="auto"/>
              <w:left w:val="single" w:sz="4" w:space="0" w:color="auto"/>
              <w:bottom w:val="single" w:sz="4" w:space="0" w:color="auto"/>
              <w:right w:val="single" w:sz="4" w:space="0" w:color="auto"/>
            </w:tcBorders>
          </w:tcPr>
          <w:p w:rsidR="00B178F0" w:rsidRPr="00413ADF" w:rsidRDefault="00B178F0" w:rsidP="003802C5">
            <w:pPr>
              <w:jc w:val="center"/>
              <w:rPr>
                <w:sz w:val="24"/>
                <w:szCs w:val="24"/>
                <w:lang w:val="en-US"/>
              </w:rPr>
            </w:pPr>
          </w:p>
        </w:tc>
        <w:tc>
          <w:tcPr>
            <w:tcW w:w="1057" w:type="dxa"/>
            <w:tcBorders>
              <w:top w:val="single" w:sz="4" w:space="0" w:color="auto"/>
              <w:left w:val="single" w:sz="4" w:space="0" w:color="auto"/>
              <w:bottom w:val="single" w:sz="4" w:space="0" w:color="auto"/>
              <w:right w:val="single" w:sz="4" w:space="0" w:color="auto"/>
            </w:tcBorders>
          </w:tcPr>
          <w:p w:rsidR="00B178F0" w:rsidRPr="00290F93" w:rsidRDefault="00B178F0" w:rsidP="003802C5">
            <w:pPr>
              <w:jc w:val="center"/>
              <w:rPr>
                <w:sz w:val="24"/>
                <w:szCs w:val="24"/>
              </w:rPr>
            </w:pPr>
          </w:p>
        </w:tc>
        <w:tc>
          <w:tcPr>
            <w:tcW w:w="801" w:type="dxa"/>
            <w:tcBorders>
              <w:top w:val="single" w:sz="4" w:space="0" w:color="auto"/>
              <w:left w:val="single" w:sz="4" w:space="0" w:color="auto"/>
              <w:bottom w:val="single" w:sz="4" w:space="0" w:color="auto"/>
              <w:right w:val="single" w:sz="4" w:space="0" w:color="auto"/>
            </w:tcBorders>
          </w:tcPr>
          <w:p w:rsidR="00B178F0" w:rsidRPr="00290F93" w:rsidRDefault="00B178F0" w:rsidP="00413ADF">
            <w:pPr>
              <w:ind w:left="-131" w:right="-117" w:firstLine="30"/>
              <w:jc w:val="center"/>
              <w:rPr>
                <w:sz w:val="24"/>
                <w:szCs w:val="24"/>
              </w:rPr>
            </w:pPr>
          </w:p>
        </w:tc>
      </w:tr>
      <w:tr w:rsidR="00B178F0" w:rsidRPr="00016E5E" w:rsidTr="004210A3">
        <w:trPr>
          <w:trHeight w:val="255"/>
        </w:trPr>
        <w:tc>
          <w:tcPr>
            <w:tcW w:w="711"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357"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399"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844"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801"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480"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lang w:val="en-US"/>
              </w:rPr>
            </w:pPr>
          </w:p>
        </w:tc>
        <w:tc>
          <w:tcPr>
            <w:tcW w:w="915"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057"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801"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r>
      <w:tr w:rsidR="00B178F0" w:rsidRPr="00016E5E" w:rsidTr="004210A3">
        <w:trPr>
          <w:trHeight w:val="255"/>
        </w:trPr>
        <w:tc>
          <w:tcPr>
            <w:tcW w:w="711"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357"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399"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844"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801"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480"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lang w:val="en-US"/>
              </w:rPr>
            </w:pPr>
          </w:p>
        </w:tc>
        <w:tc>
          <w:tcPr>
            <w:tcW w:w="915"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057"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801"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r>
      <w:tr w:rsidR="00B178F0" w:rsidRPr="00016E5E" w:rsidTr="004210A3">
        <w:trPr>
          <w:trHeight w:val="255"/>
        </w:trPr>
        <w:tc>
          <w:tcPr>
            <w:tcW w:w="711"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357"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399"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844"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801"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480"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lang w:val="en-US"/>
              </w:rPr>
            </w:pPr>
          </w:p>
        </w:tc>
        <w:tc>
          <w:tcPr>
            <w:tcW w:w="915"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057"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801"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r>
      <w:tr w:rsidR="00B178F0" w:rsidRPr="00016E5E" w:rsidTr="004210A3">
        <w:trPr>
          <w:trHeight w:val="255"/>
        </w:trPr>
        <w:tc>
          <w:tcPr>
            <w:tcW w:w="711"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357"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399"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844"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801"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480"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lang w:val="en-US"/>
              </w:rPr>
            </w:pPr>
          </w:p>
        </w:tc>
        <w:tc>
          <w:tcPr>
            <w:tcW w:w="915"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057"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801"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r>
      <w:tr w:rsidR="00B178F0" w:rsidRPr="00016E5E" w:rsidTr="004210A3">
        <w:trPr>
          <w:trHeight w:val="255"/>
        </w:trPr>
        <w:tc>
          <w:tcPr>
            <w:tcW w:w="711"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357"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399"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844"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801"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480"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lang w:val="en-US"/>
              </w:rPr>
            </w:pPr>
          </w:p>
        </w:tc>
        <w:tc>
          <w:tcPr>
            <w:tcW w:w="915"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057"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801"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r>
      <w:tr w:rsidR="00B178F0" w:rsidRPr="00016E5E" w:rsidTr="00045594">
        <w:trPr>
          <w:trHeight w:val="281"/>
        </w:trPr>
        <w:tc>
          <w:tcPr>
            <w:tcW w:w="711"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357"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399"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844"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801"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480"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lang w:val="en-US"/>
              </w:rPr>
            </w:pPr>
          </w:p>
        </w:tc>
        <w:tc>
          <w:tcPr>
            <w:tcW w:w="915"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057"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801"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r>
      <w:tr w:rsidR="00B178F0" w:rsidRPr="00016E5E" w:rsidTr="004210A3">
        <w:trPr>
          <w:trHeight w:val="263"/>
        </w:trPr>
        <w:tc>
          <w:tcPr>
            <w:tcW w:w="711"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357"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399"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844"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801"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480"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lang w:val="en-US"/>
              </w:rPr>
            </w:pPr>
          </w:p>
        </w:tc>
        <w:tc>
          <w:tcPr>
            <w:tcW w:w="915"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1057"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c>
          <w:tcPr>
            <w:tcW w:w="801" w:type="dxa"/>
            <w:tcBorders>
              <w:top w:val="single" w:sz="4" w:space="0" w:color="auto"/>
              <w:left w:val="single" w:sz="4" w:space="0" w:color="auto"/>
              <w:bottom w:val="single" w:sz="4" w:space="0" w:color="auto"/>
              <w:right w:val="single" w:sz="4" w:space="0" w:color="auto"/>
            </w:tcBorders>
          </w:tcPr>
          <w:p w:rsidR="00B178F0" w:rsidRPr="00016E5E" w:rsidRDefault="00B178F0" w:rsidP="003802C5">
            <w:pPr>
              <w:jc w:val="center"/>
              <w:rPr>
                <w:sz w:val="22"/>
                <w:szCs w:val="22"/>
              </w:rPr>
            </w:pPr>
          </w:p>
        </w:tc>
      </w:tr>
    </w:tbl>
    <w:p w:rsidR="00E84F9E" w:rsidRDefault="00E84F9E" w:rsidP="00156541"/>
    <w:sectPr w:rsidR="00E84F9E" w:rsidSect="0082598E">
      <w:headerReference w:type="default" r:id="rId32"/>
      <w:footerReference w:type="default" r:id="rId33"/>
      <w:pgSz w:w="11907" w:h="16840" w:code="9"/>
      <w:pgMar w:top="284" w:right="346" w:bottom="1304" w:left="1134" w:header="357" w:footer="113" w:gutter="0"/>
      <w:pgNumType w:start="2"/>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65260" w:rsidRDefault="00E65260">
      <w:r>
        <w:separator/>
      </w:r>
    </w:p>
  </w:endnote>
  <w:endnote w:type="continuationSeparator" w:id="1">
    <w:p w:rsidR="00E65260" w:rsidRDefault="00E6526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Franklin Gothic Book">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imes">
    <w:panose1 w:val="02020603050405020304"/>
    <w:charset w:val="CC"/>
    <w:family w:val="roman"/>
    <w:pitch w:val="variable"/>
    <w:sig w:usb0="E0002EFF" w:usb1="C000785B" w:usb2="00000009" w:usb3="00000000" w:csb0="000001FF" w:csb1="00000000"/>
  </w:font>
  <w:font w:name="Futuris">
    <w:charset w:val="00"/>
    <w:family w:val="auto"/>
    <w:pitch w:val="variable"/>
    <w:sig w:usb0="00000203" w:usb1="00000000" w:usb2="00000000" w:usb3="00000000" w:csb0="00000005" w:csb1="00000000"/>
  </w:font>
  <w:font w:name="JournalSans">
    <w:charset w:val="00"/>
    <w:family w:val="auto"/>
    <w:pitch w:val="variable"/>
    <w:sig w:usb0="00000003" w:usb1="00000000" w:usb2="00000000" w:usb3="00000000" w:csb0="00000001" w:csb1="00000000"/>
  </w:font>
  <w:font w:name="AdverGothic">
    <w:altName w:val="Times New Roman"/>
    <w:charset w:val="00"/>
    <w:family w:val="auto"/>
    <w:pitch w:val="variable"/>
    <w:sig w:usb0="00000003" w:usb1="00000000" w:usb2="00000000" w:usb3="00000000" w:csb0="00000001" w:csb1="00000000"/>
  </w:font>
  <w:font w:name="Tms Rmn">
    <w:panose1 w:val="02020603040505020304"/>
    <w:charset w:val="00"/>
    <w:family w:val="roman"/>
    <w:notTrueType/>
    <w:pitch w:val="variable"/>
    <w:sig w:usb0="00000003" w:usb1="00000000" w:usb2="00000000" w:usb3="00000000" w:csb0="00000001" w:csb1="00000000"/>
  </w:font>
  <w:font w:name="MS Sans Serif">
    <w:altName w:val="Arial"/>
    <w:panose1 w:val="00000000000000000000"/>
    <w:charset w:val="00"/>
    <w:family w:val="swiss"/>
    <w:notTrueType/>
    <w:pitch w:val="variable"/>
    <w:sig w:usb0="00000003" w:usb1="00000000" w:usb2="00000000" w:usb3="00000000" w:csb0="00000001" w:csb1="00000000"/>
  </w:font>
  <w:font w:name="Arial CYR">
    <w:panose1 w:val="020B0604020202020204"/>
    <w:charset w:val="CC"/>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auto"/>
    <w:notTrueType/>
    <w:pitch w:val="fixed"/>
    <w:sig w:usb0="00000001" w:usb1="09060000" w:usb2="00000010" w:usb3="00000000" w:csb0="00080000" w:csb1="00000000"/>
  </w:font>
  <w:font w:name="ISOCPEUR">
    <w:charset w:val="CC"/>
    <w:family w:val="swiss"/>
    <w:pitch w:val="variable"/>
    <w:sig w:usb0="00000287" w:usb1="00000000" w:usb2="00000000" w:usb3="00000000" w:csb0="0000009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35A0" w:rsidRDefault="007735A0" w:rsidP="00AB236A">
    <w:pPr>
      <w:pStyle w:val="a8"/>
      <w:tabs>
        <w:tab w:val="clear" w:pos="4677"/>
        <w:tab w:val="clear" w:pos="9355"/>
        <w:tab w:val="left" w:pos="900"/>
      </w:tabs>
    </w:pPr>
    <w:r>
      <w:rPr>
        <w:noProof/>
      </w:rPr>
      <w:pict>
        <v:shapetype id="_x0000_t202" coordsize="21600,21600" o:spt="202" path="m,l,21600r21600,l21600,xe">
          <v:stroke joinstyle="miter"/>
          <v:path gradientshapeok="t" o:connecttype="rect"/>
        </v:shapetype>
        <v:shape id="_x0000_s1070" type="#_x0000_t202" alt=" &#10;&#10;" style="position:absolute;margin-left:0;margin-top:577.5pt;width:56.7pt;height:255.1pt;z-index:251654144;mso-position-horizontal-relative:page;mso-position-vertical-relative:page" o:regroupid="2" stroked="f" strokeweight="1.5pt">
          <v:textbox style="mso-next-textbox:#_x0000_s1070" inset="0,0,0,0">
            <w:txbxContent>
              <w:tbl>
                <w:tblPr>
                  <w:tblStyle w:val="51"/>
                  <w:tblW w:w="680" w:type="dxa"/>
                  <w:jc w:val="righ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1E0"/>
                </w:tblPr>
                <w:tblGrid>
                  <w:gridCol w:w="284"/>
                  <w:gridCol w:w="396"/>
                </w:tblGrid>
                <w:tr w:rsidR="007735A0">
                  <w:trPr>
                    <w:cantSplit/>
                    <w:trHeight w:hRule="exact" w:val="1418"/>
                    <w:jc w:val="right"/>
                  </w:trPr>
                  <w:tc>
                    <w:tcPr>
                      <w:tcW w:w="284" w:type="dxa"/>
                      <w:noWrap/>
                      <w:textDirection w:val="btLr"/>
                      <w:vAlign w:val="center"/>
                    </w:tcPr>
                    <w:p w:rsidR="007735A0" w:rsidRPr="00353F6D" w:rsidRDefault="007735A0" w:rsidP="002C5C3E">
                      <w:pPr>
                        <w:ind w:left="-583"/>
                        <w:jc w:val="center"/>
                        <w:rPr>
                          <w:sz w:val="20"/>
                        </w:rPr>
                      </w:pPr>
                      <w:r>
                        <w:rPr>
                          <w:sz w:val="20"/>
                        </w:rPr>
                        <w:t>Взам. инв. №</w:t>
                      </w:r>
                    </w:p>
                  </w:tc>
                  <w:tc>
                    <w:tcPr>
                      <w:tcW w:w="397" w:type="dxa"/>
                      <w:shd w:val="clear" w:color="auto" w:fill="auto"/>
                      <w:textDirection w:val="btLr"/>
                      <w:vAlign w:val="center"/>
                    </w:tcPr>
                    <w:p w:rsidR="007735A0" w:rsidRPr="00353F6D" w:rsidRDefault="007735A0" w:rsidP="00AF27D7">
                      <w:pPr>
                        <w:ind w:left="113" w:right="113"/>
                        <w:jc w:val="center"/>
                        <w:rPr>
                          <w:sz w:val="20"/>
                        </w:rPr>
                      </w:pPr>
                    </w:p>
                  </w:tc>
                </w:tr>
                <w:tr w:rsidR="007735A0">
                  <w:trPr>
                    <w:cantSplit/>
                    <w:trHeight w:hRule="exact" w:val="1985"/>
                    <w:jc w:val="right"/>
                  </w:trPr>
                  <w:tc>
                    <w:tcPr>
                      <w:tcW w:w="284" w:type="dxa"/>
                      <w:tcBorders>
                        <w:bottom w:val="single" w:sz="12" w:space="0" w:color="auto"/>
                      </w:tcBorders>
                      <w:noWrap/>
                      <w:textDirection w:val="btLr"/>
                      <w:vAlign w:val="center"/>
                    </w:tcPr>
                    <w:p w:rsidR="007735A0" w:rsidRPr="00353F6D" w:rsidRDefault="007735A0" w:rsidP="002C5C3E">
                      <w:pPr>
                        <w:ind w:left="-583"/>
                        <w:jc w:val="center"/>
                        <w:rPr>
                          <w:sz w:val="20"/>
                        </w:rPr>
                      </w:pPr>
                      <w:r>
                        <w:rPr>
                          <w:sz w:val="20"/>
                        </w:rPr>
                        <w:t>Подп. и дата</w:t>
                      </w:r>
                    </w:p>
                  </w:tc>
                  <w:tc>
                    <w:tcPr>
                      <w:tcW w:w="397" w:type="dxa"/>
                      <w:shd w:val="clear" w:color="auto" w:fill="auto"/>
                      <w:textDirection w:val="btLr"/>
                      <w:vAlign w:val="center"/>
                    </w:tcPr>
                    <w:p w:rsidR="007735A0" w:rsidRPr="00353F6D" w:rsidRDefault="007735A0" w:rsidP="00AF27D7">
                      <w:pPr>
                        <w:ind w:left="113" w:right="113"/>
                        <w:jc w:val="center"/>
                        <w:rPr>
                          <w:sz w:val="20"/>
                        </w:rPr>
                      </w:pPr>
                    </w:p>
                  </w:tc>
                </w:tr>
                <w:tr w:rsidR="007735A0">
                  <w:trPr>
                    <w:cantSplit/>
                    <w:trHeight w:hRule="exact" w:val="1418"/>
                    <w:jc w:val="right"/>
                  </w:trPr>
                  <w:tc>
                    <w:tcPr>
                      <w:tcW w:w="284" w:type="dxa"/>
                      <w:noWrap/>
                      <w:textDirection w:val="btLr"/>
                      <w:vAlign w:val="center"/>
                    </w:tcPr>
                    <w:p w:rsidR="007735A0" w:rsidRPr="00A74B2F" w:rsidRDefault="007735A0" w:rsidP="002C5C3E">
                      <w:pPr>
                        <w:ind w:left="-583"/>
                        <w:jc w:val="center"/>
                        <w:rPr>
                          <w:sz w:val="20"/>
                        </w:rPr>
                      </w:pPr>
                      <w:r>
                        <w:rPr>
                          <w:sz w:val="20"/>
                        </w:rPr>
                        <w:t>Инв. № подл</w:t>
                      </w:r>
                      <w:r w:rsidRPr="00A74B2F">
                        <w:rPr>
                          <w:sz w:val="20"/>
                        </w:rPr>
                        <w:t>.</w:t>
                      </w:r>
                    </w:p>
                  </w:tc>
                  <w:tc>
                    <w:tcPr>
                      <w:tcW w:w="397" w:type="dxa"/>
                      <w:shd w:val="clear" w:color="auto" w:fill="auto"/>
                      <w:textDirection w:val="btLr"/>
                      <w:vAlign w:val="center"/>
                    </w:tcPr>
                    <w:p w:rsidR="007735A0" w:rsidRPr="00353F6D" w:rsidRDefault="007735A0" w:rsidP="00AF27D7">
                      <w:pPr>
                        <w:ind w:left="113" w:right="113"/>
                        <w:jc w:val="center"/>
                        <w:rPr>
                          <w:sz w:val="20"/>
                        </w:rPr>
                      </w:pPr>
                    </w:p>
                  </w:tc>
                </w:tr>
              </w:tbl>
              <w:p w:rsidR="007735A0" w:rsidRPr="00AF27D7" w:rsidRDefault="007735A0" w:rsidP="00AF27D7">
                <w:pPr>
                  <w:rPr>
                    <w:sz w:val="16"/>
                    <w:szCs w:val="16"/>
                  </w:rPr>
                </w:pPr>
              </w:p>
            </w:txbxContent>
          </v:textbox>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0348" w:type="dxa"/>
      <w:jc w:val="center"/>
      <w:tblBorders>
        <w:top w:val="single" w:sz="12" w:space="0" w:color="auto"/>
        <w:insideH w:val="single" w:sz="12" w:space="0" w:color="auto"/>
        <w:insideV w:val="single" w:sz="12" w:space="0" w:color="auto"/>
      </w:tblBorders>
      <w:tblLayout w:type="fixed"/>
      <w:tblCellMar>
        <w:left w:w="28" w:type="dxa"/>
        <w:right w:w="28" w:type="dxa"/>
      </w:tblCellMar>
      <w:tblLook w:val="0000"/>
    </w:tblPr>
    <w:tblGrid>
      <w:gridCol w:w="541"/>
      <w:gridCol w:w="541"/>
      <w:gridCol w:w="541"/>
      <w:gridCol w:w="540"/>
      <w:gridCol w:w="824"/>
      <w:gridCol w:w="540"/>
      <w:gridCol w:w="3979"/>
      <w:gridCol w:w="853"/>
      <w:gridCol w:w="853"/>
      <w:gridCol w:w="1136"/>
    </w:tblGrid>
    <w:tr w:rsidR="007735A0">
      <w:tblPrEx>
        <w:tblCellMar>
          <w:top w:w="0" w:type="dxa"/>
          <w:bottom w:w="0" w:type="dxa"/>
        </w:tblCellMar>
      </w:tblPrEx>
      <w:trPr>
        <w:cantSplit/>
        <w:trHeight w:hRule="exact" w:val="284"/>
        <w:jc w:val="center"/>
      </w:trPr>
      <w:tc>
        <w:tcPr>
          <w:tcW w:w="541" w:type="dxa"/>
        </w:tcPr>
        <w:p w:rsidR="007735A0" w:rsidRDefault="007735A0" w:rsidP="004068F0">
          <w:pPr>
            <w:framePr w:wrap="around" w:vAnchor="page" w:hAnchor="page" w:x="1192" w:y="14119" w:anchorLock="1"/>
            <w:rPr>
              <w:lang w:val="en-US"/>
            </w:rPr>
          </w:pPr>
        </w:p>
      </w:tc>
      <w:tc>
        <w:tcPr>
          <w:tcW w:w="541" w:type="dxa"/>
        </w:tcPr>
        <w:p w:rsidR="007735A0" w:rsidRDefault="007735A0" w:rsidP="004068F0">
          <w:pPr>
            <w:framePr w:wrap="around" w:vAnchor="page" w:hAnchor="page" w:x="1192" w:y="14119" w:anchorLock="1"/>
            <w:rPr>
              <w:lang w:val="en-US"/>
            </w:rPr>
          </w:pPr>
        </w:p>
      </w:tc>
      <w:tc>
        <w:tcPr>
          <w:tcW w:w="541" w:type="dxa"/>
        </w:tcPr>
        <w:p w:rsidR="007735A0" w:rsidRDefault="007735A0" w:rsidP="004068F0">
          <w:pPr>
            <w:framePr w:wrap="around" w:vAnchor="page" w:hAnchor="page" w:x="1192" w:y="14119" w:anchorLock="1"/>
            <w:rPr>
              <w:lang w:val="en-US"/>
            </w:rPr>
          </w:pPr>
        </w:p>
      </w:tc>
      <w:tc>
        <w:tcPr>
          <w:tcW w:w="540" w:type="dxa"/>
        </w:tcPr>
        <w:p w:rsidR="007735A0" w:rsidRDefault="007735A0" w:rsidP="004068F0">
          <w:pPr>
            <w:framePr w:wrap="around" w:vAnchor="page" w:hAnchor="page" w:x="1192" w:y="14119" w:anchorLock="1"/>
            <w:rPr>
              <w:lang w:val="en-US"/>
            </w:rPr>
          </w:pPr>
        </w:p>
      </w:tc>
      <w:tc>
        <w:tcPr>
          <w:tcW w:w="824" w:type="dxa"/>
        </w:tcPr>
        <w:p w:rsidR="007735A0" w:rsidRDefault="007735A0" w:rsidP="004068F0">
          <w:pPr>
            <w:framePr w:wrap="around" w:vAnchor="page" w:hAnchor="page" w:x="1192" w:y="14119" w:anchorLock="1"/>
            <w:rPr>
              <w:lang w:val="en-US"/>
            </w:rPr>
          </w:pPr>
        </w:p>
      </w:tc>
      <w:tc>
        <w:tcPr>
          <w:tcW w:w="540" w:type="dxa"/>
        </w:tcPr>
        <w:p w:rsidR="007735A0" w:rsidRDefault="007735A0" w:rsidP="004068F0">
          <w:pPr>
            <w:framePr w:wrap="around" w:vAnchor="page" w:hAnchor="page" w:x="1192" w:y="14119" w:anchorLock="1"/>
            <w:rPr>
              <w:lang w:val="en-US"/>
            </w:rPr>
          </w:pPr>
        </w:p>
      </w:tc>
      <w:tc>
        <w:tcPr>
          <w:tcW w:w="6821" w:type="dxa"/>
          <w:gridSpan w:val="4"/>
          <w:vMerge w:val="restart"/>
          <w:vAlign w:val="center"/>
        </w:tcPr>
        <w:p w:rsidR="007735A0" w:rsidRDefault="007735A0" w:rsidP="004068F0">
          <w:pPr>
            <w:pStyle w:val="10"/>
            <w:framePr w:wrap="around" w:vAnchor="page" w:hAnchor="page" w:x="1192" w:y="14119" w:anchorLock="1"/>
            <w:rPr>
              <w:sz w:val="24"/>
              <w:lang w:val="ru-RU"/>
            </w:rPr>
          </w:pPr>
          <w:r>
            <w:rPr>
              <w:sz w:val="24"/>
              <w:lang w:val="ru-RU"/>
            </w:rPr>
            <w:t>2012/092-ПЗ.С</w:t>
          </w:r>
        </w:p>
      </w:tc>
    </w:tr>
    <w:tr w:rsidR="007735A0" w:rsidRPr="00CD2EFD">
      <w:tblPrEx>
        <w:tblCellMar>
          <w:top w:w="0" w:type="dxa"/>
          <w:bottom w:w="0" w:type="dxa"/>
        </w:tblCellMar>
      </w:tblPrEx>
      <w:trPr>
        <w:cantSplit/>
        <w:trHeight w:hRule="exact" w:val="284"/>
        <w:jc w:val="center"/>
      </w:trPr>
      <w:tc>
        <w:tcPr>
          <w:tcW w:w="541" w:type="dxa"/>
        </w:tcPr>
        <w:p w:rsidR="007735A0" w:rsidRPr="00F5348F" w:rsidRDefault="007735A0" w:rsidP="003D77ED">
          <w:pPr>
            <w:framePr w:wrap="around" w:vAnchor="page" w:hAnchor="page" w:x="1192" w:y="14119" w:anchorLock="1"/>
            <w:jc w:val="center"/>
            <w:rPr>
              <w:sz w:val="18"/>
              <w:szCs w:val="18"/>
            </w:rPr>
          </w:pPr>
        </w:p>
      </w:tc>
      <w:tc>
        <w:tcPr>
          <w:tcW w:w="541" w:type="dxa"/>
        </w:tcPr>
        <w:p w:rsidR="007735A0" w:rsidRPr="00F5348F" w:rsidRDefault="007735A0" w:rsidP="003D77ED">
          <w:pPr>
            <w:framePr w:wrap="around" w:vAnchor="page" w:hAnchor="page" w:x="1192" w:y="14119" w:anchorLock="1"/>
            <w:jc w:val="center"/>
            <w:rPr>
              <w:sz w:val="18"/>
              <w:szCs w:val="18"/>
            </w:rPr>
          </w:pPr>
        </w:p>
      </w:tc>
      <w:tc>
        <w:tcPr>
          <w:tcW w:w="541" w:type="dxa"/>
        </w:tcPr>
        <w:p w:rsidR="007735A0" w:rsidRPr="00F5348F" w:rsidRDefault="007735A0" w:rsidP="003D77ED">
          <w:pPr>
            <w:framePr w:wrap="around" w:vAnchor="page" w:hAnchor="page" w:x="1192" w:y="14119" w:anchorLock="1"/>
            <w:jc w:val="center"/>
            <w:rPr>
              <w:sz w:val="18"/>
              <w:szCs w:val="18"/>
            </w:rPr>
          </w:pPr>
        </w:p>
      </w:tc>
      <w:tc>
        <w:tcPr>
          <w:tcW w:w="540" w:type="dxa"/>
        </w:tcPr>
        <w:p w:rsidR="007735A0" w:rsidRPr="00F5348F" w:rsidRDefault="007735A0" w:rsidP="003D77ED">
          <w:pPr>
            <w:framePr w:wrap="around" w:vAnchor="page" w:hAnchor="page" w:x="1192" w:y="14119" w:anchorLock="1"/>
            <w:jc w:val="center"/>
            <w:rPr>
              <w:sz w:val="18"/>
              <w:szCs w:val="18"/>
            </w:rPr>
          </w:pPr>
        </w:p>
      </w:tc>
      <w:tc>
        <w:tcPr>
          <w:tcW w:w="824" w:type="dxa"/>
        </w:tcPr>
        <w:p w:rsidR="007735A0" w:rsidRPr="00CD2EFD" w:rsidRDefault="007735A0" w:rsidP="003D77ED">
          <w:pPr>
            <w:framePr w:wrap="around" w:vAnchor="page" w:hAnchor="page" w:x="1192" w:y="14119" w:anchorLock="1"/>
          </w:pPr>
        </w:p>
      </w:tc>
      <w:tc>
        <w:tcPr>
          <w:tcW w:w="540" w:type="dxa"/>
        </w:tcPr>
        <w:p w:rsidR="007735A0" w:rsidRPr="00CD2EFD" w:rsidRDefault="007735A0" w:rsidP="003D77ED">
          <w:pPr>
            <w:framePr w:wrap="around" w:vAnchor="page" w:hAnchor="page" w:x="1192" w:y="14119" w:anchorLock="1"/>
            <w:ind w:left="-39" w:right="-38"/>
          </w:pPr>
        </w:p>
      </w:tc>
      <w:tc>
        <w:tcPr>
          <w:tcW w:w="6821" w:type="dxa"/>
          <w:gridSpan w:val="4"/>
          <w:vMerge/>
        </w:tcPr>
        <w:p w:rsidR="007735A0" w:rsidRPr="00CD2EFD" w:rsidRDefault="007735A0" w:rsidP="003D77ED">
          <w:pPr>
            <w:framePr w:wrap="around" w:vAnchor="page" w:hAnchor="page" w:x="1192" w:y="14119" w:anchorLock="1"/>
          </w:pPr>
        </w:p>
      </w:tc>
    </w:tr>
    <w:tr w:rsidR="007735A0" w:rsidRPr="00CD2EFD">
      <w:tblPrEx>
        <w:tblCellMar>
          <w:top w:w="0" w:type="dxa"/>
          <w:bottom w:w="0" w:type="dxa"/>
        </w:tblCellMar>
      </w:tblPrEx>
      <w:trPr>
        <w:cantSplit/>
        <w:trHeight w:hRule="exact" w:val="284"/>
        <w:jc w:val="center"/>
      </w:trPr>
      <w:tc>
        <w:tcPr>
          <w:tcW w:w="541" w:type="dxa"/>
          <w:vAlign w:val="center"/>
        </w:tcPr>
        <w:p w:rsidR="007735A0" w:rsidRPr="00CD2EFD" w:rsidRDefault="007735A0" w:rsidP="003D77ED">
          <w:pPr>
            <w:framePr w:wrap="around" w:vAnchor="page" w:hAnchor="page" w:x="1192" w:y="14119" w:anchorLock="1"/>
            <w:ind w:right="-64" w:hanging="15"/>
            <w:jc w:val="center"/>
            <w:rPr>
              <w:sz w:val="18"/>
            </w:rPr>
          </w:pPr>
          <w:r w:rsidRPr="00CD2EFD">
            <w:rPr>
              <w:sz w:val="18"/>
            </w:rPr>
            <w:t>И</w:t>
          </w:r>
          <w:r>
            <w:rPr>
              <w:sz w:val="18"/>
            </w:rPr>
            <w:t>з</w:t>
          </w:r>
          <w:r w:rsidRPr="00CD2EFD">
            <w:rPr>
              <w:sz w:val="18"/>
            </w:rPr>
            <w:t>м.</w:t>
          </w:r>
        </w:p>
      </w:tc>
      <w:tc>
        <w:tcPr>
          <w:tcW w:w="541" w:type="dxa"/>
          <w:vAlign w:val="bottom"/>
        </w:tcPr>
        <w:p w:rsidR="007735A0" w:rsidRPr="00C90561" w:rsidRDefault="007735A0" w:rsidP="003D77ED">
          <w:pPr>
            <w:framePr w:wrap="around" w:vAnchor="page" w:hAnchor="page" w:x="1192" w:y="14119" w:anchorLock="1"/>
            <w:spacing w:before="20"/>
            <w:rPr>
              <w:sz w:val="16"/>
              <w:szCs w:val="16"/>
            </w:rPr>
          </w:pPr>
          <w:r w:rsidRPr="00CD2EFD">
            <w:rPr>
              <w:sz w:val="16"/>
              <w:szCs w:val="16"/>
            </w:rPr>
            <w:t>Кол.уч</w:t>
          </w:r>
          <w:r>
            <w:rPr>
              <w:sz w:val="16"/>
              <w:szCs w:val="16"/>
            </w:rPr>
            <w:t>.</w:t>
          </w:r>
        </w:p>
      </w:tc>
      <w:tc>
        <w:tcPr>
          <w:tcW w:w="541" w:type="dxa"/>
          <w:vAlign w:val="center"/>
        </w:tcPr>
        <w:p w:rsidR="007735A0" w:rsidRPr="00CD2EFD" w:rsidRDefault="007735A0" w:rsidP="003D77ED">
          <w:pPr>
            <w:framePr w:wrap="around" w:vAnchor="page" w:hAnchor="page" w:x="1192" w:y="14119" w:anchorLock="1"/>
            <w:jc w:val="center"/>
            <w:rPr>
              <w:sz w:val="18"/>
            </w:rPr>
          </w:pPr>
          <w:r w:rsidRPr="00CD2EFD">
            <w:rPr>
              <w:sz w:val="18"/>
            </w:rPr>
            <w:t>Лист</w:t>
          </w:r>
        </w:p>
      </w:tc>
      <w:tc>
        <w:tcPr>
          <w:tcW w:w="540" w:type="dxa"/>
          <w:vAlign w:val="center"/>
        </w:tcPr>
        <w:p w:rsidR="007735A0" w:rsidRPr="00CD2EFD" w:rsidRDefault="007735A0" w:rsidP="003D77ED">
          <w:pPr>
            <w:framePr w:wrap="around" w:vAnchor="page" w:hAnchor="page" w:x="1192" w:y="14119" w:anchorLock="1"/>
            <w:jc w:val="center"/>
            <w:rPr>
              <w:sz w:val="18"/>
            </w:rPr>
          </w:pPr>
          <w:r w:rsidRPr="00CD2EFD">
            <w:rPr>
              <w:sz w:val="16"/>
              <w:szCs w:val="16"/>
            </w:rPr>
            <w:t>№</w:t>
          </w:r>
          <w:r w:rsidRPr="005C4E89">
            <w:rPr>
              <w:sz w:val="16"/>
              <w:szCs w:val="16"/>
            </w:rPr>
            <w:t xml:space="preserve"> </w:t>
          </w:r>
          <w:r w:rsidRPr="00CD2EFD">
            <w:rPr>
              <w:sz w:val="18"/>
            </w:rPr>
            <w:t>док</w:t>
          </w:r>
        </w:p>
      </w:tc>
      <w:tc>
        <w:tcPr>
          <w:tcW w:w="824" w:type="dxa"/>
          <w:vAlign w:val="center"/>
        </w:tcPr>
        <w:p w:rsidR="007735A0" w:rsidRPr="00CD2EFD" w:rsidRDefault="007735A0" w:rsidP="003D77ED">
          <w:pPr>
            <w:framePr w:wrap="around" w:vAnchor="page" w:hAnchor="page" w:x="1192" w:y="14119" w:anchorLock="1"/>
            <w:jc w:val="center"/>
            <w:rPr>
              <w:sz w:val="18"/>
            </w:rPr>
          </w:pPr>
          <w:r w:rsidRPr="00CD2EFD">
            <w:rPr>
              <w:sz w:val="18"/>
            </w:rPr>
            <w:t>Подп.</w:t>
          </w:r>
        </w:p>
      </w:tc>
      <w:tc>
        <w:tcPr>
          <w:tcW w:w="540" w:type="dxa"/>
          <w:vAlign w:val="center"/>
        </w:tcPr>
        <w:p w:rsidR="007735A0" w:rsidRPr="00CD2EFD" w:rsidRDefault="007735A0" w:rsidP="003D77ED">
          <w:pPr>
            <w:framePr w:wrap="around" w:vAnchor="page" w:hAnchor="page" w:x="1192" w:y="14119" w:anchorLock="1"/>
            <w:jc w:val="center"/>
            <w:rPr>
              <w:sz w:val="18"/>
            </w:rPr>
          </w:pPr>
          <w:r w:rsidRPr="00CD2EFD">
            <w:rPr>
              <w:sz w:val="18"/>
            </w:rPr>
            <w:t>Дата</w:t>
          </w:r>
        </w:p>
      </w:tc>
      <w:tc>
        <w:tcPr>
          <w:tcW w:w="6821" w:type="dxa"/>
          <w:gridSpan w:val="4"/>
          <w:vMerge/>
        </w:tcPr>
        <w:p w:rsidR="007735A0" w:rsidRPr="00CD2EFD" w:rsidRDefault="007735A0" w:rsidP="003D77ED">
          <w:pPr>
            <w:framePr w:wrap="around" w:vAnchor="page" w:hAnchor="page" w:x="1192" w:y="14119" w:anchorLock="1"/>
          </w:pPr>
        </w:p>
      </w:tc>
    </w:tr>
    <w:tr w:rsidR="007735A0" w:rsidRPr="00CD2EFD">
      <w:tblPrEx>
        <w:tblCellMar>
          <w:top w:w="0" w:type="dxa"/>
          <w:bottom w:w="0" w:type="dxa"/>
        </w:tblCellMar>
      </w:tblPrEx>
      <w:trPr>
        <w:cantSplit/>
        <w:trHeight w:hRule="exact" w:val="284"/>
        <w:jc w:val="center"/>
      </w:trPr>
      <w:tc>
        <w:tcPr>
          <w:tcW w:w="1082" w:type="dxa"/>
          <w:gridSpan w:val="2"/>
        </w:tcPr>
        <w:p w:rsidR="007735A0" w:rsidRPr="00332F0F" w:rsidRDefault="007735A0" w:rsidP="009E3619">
          <w:pPr>
            <w:framePr w:wrap="around" w:vAnchor="page" w:hAnchor="page" w:x="1192" w:y="14119" w:anchorLock="1"/>
            <w:ind w:left="57"/>
            <w:rPr>
              <w:sz w:val="20"/>
            </w:rPr>
          </w:pPr>
          <w:r>
            <w:rPr>
              <w:sz w:val="20"/>
            </w:rPr>
            <w:t>Разраб.</w:t>
          </w:r>
        </w:p>
      </w:tc>
      <w:tc>
        <w:tcPr>
          <w:tcW w:w="1081" w:type="dxa"/>
          <w:gridSpan w:val="2"/>
          <w:vAlign w:val="center"/>
        </w:tcPr>
        <w:p w:rsidR="007735A0" w:rsidRPr="000445AA" w:rsidRDefault="007735A0" w:rsidP="009E3619">
          <w:pPr>
            <w:pStyle w:val="2"/>
            <w:framePr w:wrap="around" w:vAnchor="page" w:hAnchor="page" w:x="1192" w:y="14119" w:anchorLock="1"/>
            <w:rPr>
              <w:sz w:val="22"/>
              <w:szCs w:val="22"/>
              <w:lang w:val="ru-RU"/>
            </w:rPr>
          </w:pPr>
          <w:r>
            <w:rPr>
              <w:spacing w:val="-14"/>
              <w:sz w:val="22"/>
              <w:szCs w:val="22"/>
              <w:lang w:val="ru-RU"/>
            </w:rPr>
            <w:t>Дмитриева</w:t>
          </w:r>
        </w:p>
      </w:tc>
      <w:tc>
        <w:tcPr>
          <w:tcW w:w="824" w:type="dxa"/>
          <w:vAlign w:val="center"/>
        </w:tcPr>
        <w:p w:rsidR="007735A0" w:rsidRPr="000445AA" w:rsidRDefault="007735A0" w:rsidP="009E3619">
          <w:pPr>
            <w:framePr w:wrap="around" w:vAnchor="page" w:hAnchor="page" w:x="1192" w:y="14119" w:anchorLock="1"/>
            <w:jc w:val="center"/>
            <w:rPr>
              <w:sz w:val="22"/>
              <w:szCs w:val="22"/>
            </w:rPr>
          </w:pPr>
        </w:p>
      </w:tc>
      <w:tc>
        <w:tcPr>
          <w:tcW w:w="540" w:type="dxa"/>
          <w:vAlign w:val="center"/>
        </w:tcPr>
        <w:p w:rsidR="007735A0" w:rsidRPr="00B2008A" w:rsidRDefault="00B2008A" w:rsidP="009E3619">
          <w:pPr>
            <w:framePr w:wrap="around" w:vAnchor="page" w:hAnchor="page" w:x="1192" w:y="14119" w:anchorLock="1"/>
            <w:jc w:val="center"/>
            <w:rPr>
              <w:sz w:val="14"/>
              <w:szCs w:val="14"/>
            </w:rPr>
          </w:pPr>
          <w:r>
            <w:rPr>
              <w:sz w:val="14"/>
              <w:szCs w:val="14"/>
            </w:rPr>
            <w:t>07</w:t>
          </w:r>
          <w:r w:rsidRPr="00B2008A">
            <w:rPr>
              <w:sz w:val="14"/>
              <w:szCs w:val="14"/>
            </w:rPr>
            <w:t>.2018</w:t>
          </w:r>
        </w:p>
      </w:tc>
      <w:tc>
        <w:tcPr>
          <w:tcW w:w="3979" w:type="dxa"/>
          <w:vMerge w:val="restart"/>
          <w:vAlign w:val="center"/>
        </w:tcPr>
        <w:p w:rsidR="007735A0" w:rsidRPr="00476874" w:rsidRDefault="007735A0" w:rsidP="009E3619">
          <w:pPr>
            <w:framePr w:wrap="around" w:vAnchor="page" w:hAnchor="page" w:x="1192" w:y="14119" w:anchorLock="1"/>
            <w:jc w:val="center"/>
            <w:rPr>
              <w:sz w:val="24"/>
              <w:szCs w:val="24"/>
            </w:rPr>
          </w:pPr>
          <w:r>
            <w:rPr>
              <w:sz w:val="24"/>
              <w:szCs w:val="24"/>
            </w:rPr>
            <w:t>СОДЕРЖАНИЕ ТОМА 1</w:t>
          </w:r>
        </w:p>
      </w:tc>
      <w:tc>
        <w:tcPr>
          <w:tcW w:w="853" w:type="dxa"/>
          <w:vAlign w:val="center"/>
        </w:tcPr>
        <w:p w:rsidR="007735A0" w:rsidRDefault="007735A0" w:rsidP="009E3619">
          <w:pPr>
            <w:framePr w:wrap="around" w:vAnchor="page" w:hAnchor="page" w:x="1192" w:y="14119" w:anchorLock="1"/>
            <w:jc w:val="center"/>
            <w:rPr>
              <w:sz w:val="20"/>
            </w:rPr>
          </w:pPr>
          <w:r>
            <w:rPr>
              <w:sz w:val="20"/>
            </w:rPr>
            <w:t>Стадия</w:t>
          </w:r>
        </w:p>
      </w:tc>
      <w:tc>
        <w:tcPr>
          <w:tcW w:w="853" w:type="dxa"/>
          <w:vAlign w:val="center"/>
        </w:tcPr>
        <w:p w:rsidR="007735A0" w:rsidRDefault="007735A0" w:rsidP="009E3619">
          <w:pPr>
            <w:framePr w:wrap="around" w:vAnchor="page" w:hAnchor="page" w:x="1192" w:y="14119" w:anchorLock="1"/>
            <w:jc w:val="center"/>
            <w:rPr>
              <w:sz w:val="20"/>
            </w:rPr>
          </w:pPr>
          <w:r>
            <w:rPr>
              <w:sz w:val="20"/>
            </w:rPr>
            <w:t>Лист</w:t>
          </w:r>
        </w:p>
      </w:tc>
      <w:tc>
        <w:tcPr>
          <w:tcW w:w="1136" w:type="dxa"/>
          <w:vAlign w:val="center"/>
        </w:tcPr>
        <w:p w:rsidR="007735A0" w:rsidRDefault="007735A0" w:rsidP="009E3619">
          <w:pPr>
            <w:framePr w:wrap="around" w:vAnchor="page" w:hAnchor="page" w:x="1192" w:y="14119" w:anchorLock="1"/>
            <w:jc w:val="center"/>
            <w:rPr>
              <w:sz w:val="20"/>
            </w:rPr>
          </w:pPr>
          <w:r>
            <w:rPr>
              <w:sz w:val="20"/>
            </w:rPr>
            <w:t>Листов</w:t>
          </w:r>
        </w:p>
      </w:tc>
    </w:tr>
    <w:tr w:rsidR="007735A0" w:rsidRPr="00CD2EFD">
      <w:tblPrEx>
        <w:tblCellMar>
          <w:top w:w="0" w:type="dxa"/>
          <w:bottom w:w="0" w:type="dxa"/>
        </w:tblCellMar>
      </w:tblPrEx>
      <w:trPr>
        <w:cantSplit/>
        <w:trHeight w:hRule="exact" w:val="284"/>
        <w:jc w:val="center"/>
      </w:trPr>
      <w:tc>
        <w:tcPr>
          <w:tcW w:w="1082" w:type="dxa"/>
          <w:gridSpan w:val="2"/>
        </w:tcPr>
        <w:p w:rsidR="007735A0" w:rsidRPr="00332F0F" w:rsidRDefault="007735A0" w:rsidP="009E3619">
          <w:pPr>
            <w:framePr w:wrap="around" w:vAnchor="page" w:hAnchor="page" w:x="1192" w:y="14119" w:anchorLock="1"/>
            <w:ind w:left="57"/>
            <w:rPr>
              <w:sz w:val="20"/>
            </w:rPr>
          </w:pPr>
          <w:r>
            <w:rPr>
              <w:sz w:val="20"/>
            </w:rPr>
            <w:t>Проверил</w:t>
          </w:r>
        </w:p>
      </w:tc>
      <w:tc>
        <w:tcPr>
          <w:tcW w:w="1081" w:type="dxa"/>
          <w:gridSpan w:val="2"/>
          <w:vAlign w:val="center"/>
        </w:tcPr>
        <w:p w:rsidR="007735A0" w:rsidRPr="009E17E4" w:rsidRDefault="007735A0" w:rsidP="009E3619">
          <w:pPr>
            <w:pStyle w:val="2"/>
            <w:framePr w:wrap="around" w:vAnchor="page" w:hAnchor="page" w:x="1192" w:y="14119" w:anchorLock="1"/>
            <w:rPr>
              <w:sz w:val="22"/>
              <w:szCs w:val="22"/>
              <w:lang w:val="ru-RU"/>
            </w:rPr>
          </w:pPr>
          <w:r>
            <w:rPr>
              <w:sz w:val="22"/>
              <w:szCs w:val="22"/>
              <w:lang w:val="ru-RU"/>
            </w:rPr>
            <w:t>Куштанов</w:t>
          </w:r>
        </w:p>
      </w:tc>
      <w:tc>
        <w:tcPr>
          <w:tcW w:w="824" w:type="dxa"/>
          <w:vAlign w:val="center"/>
        </w:tcPr>
        <w:p w:rsidR="007735A0" w:rsidRPr="009E17E4" w:rsidRDefault="007735A0" w:rsidP="009E3619">
          <w:pPr>
            <w:framePr w:wrap="around" w:vAnchor="page" w:hAnchor="page" w:x="1192" w:y="14119" w:anchorLock="1"/>
            <w:jc w:val="center"/>
            <w:rPr>
              <w:szCs w:val="28"/>
            </w:rPr>
          </w:pPr>
        </w:p>
      </w:tc>
      <w:tc>
        <w:tcPr>
          <w:tcW w:w="540" w:type="dxa"/>
          <w:vAlign w:val="center"/>
        </w:tcPr>
        <w:p w:rsidR="007735A0" w:rsidRPr="00CD2EFD" w:rsidRDefault="00B2008A" w:rsidP="009E3619">
          <w:pPr>
            <w:framePr w:wrap="around" w:vAnchor="page" w:hAnchor="page" w:x="1192" w:y="14119" w:anchorLock="1"/>
            <w:jc w:val="center"/>
          </w:pPr>
          <w:r w:rsidRPr="00B2008A">
            <w:rPr>
              <w:sz w:val="14"/>
              <w:szCs w:val="14"/>
            </w:rPr>
            <w:t>0</w:t>
          </w:r>
          <w:r>
            <w:rPr>
              <w:sz w:val="14"/>
              <w:szCs w:val="14"/>
            </w:rPr>
            <w:t>7</w:t>
          </w:r>
          <w:r w:rsidRPr="00B2008A">
            <w:rPr>
              <w:sz w:val="14"/>
              <w:szCs w:val="14"/>
            </w:rPr>
            <w:t>.2018</w:t>
          </w:r>
        </w:p>
      </w:tc>
      <w:tc>
        <w:tcPr>
          <w:tcW w:w="3979" w:type="dxa"/>
          <w:vMerge/>
        </w:tcPr>
        <w:p w:rsidR="007735A0" w:rsidRPr="00CD2EFD" w:rsidRDefault="007735A0" w:rsidP="009E3619">
          <w:pPr>
            <w:framePr w:wrap="around" w:vAnchor="page" w:hAnchor="page" w:x="1192" w:y="14119" w:anchorLock="1"/>
          </w:pPr>
        </w:p>
      </w:tc>
      <w:tc>
        <w:tcPr>
          <w:tcW w:w="853" w:type="dxa"/>
          <w:vAlign w:val="center"/>
        </w:tcPr>
        <w:p w:rsidR="007735A0" w:rsidRPr="004E1800" w:rsidRDefault="007735A0" w:rsidP="009E3619">
          <w:pPr>
            <w:framePr w:wrap="around" w:vAnchor="page" w:hAnchor="page" w:x="1192" w:y="14119" w:anchorLock="1"/>
            <w:jc w:val="center"/>
            <w:rPr>
              <w:sz w:val="24"/>
              <w:szCs w:val="24"/>
            </w:rPr>
          </w:pPr>
          <w:r w:rsidRPr="004E1800">
            <w:rPr>
              <w:sz w:val="24"/>
              <w:szCs w:val="24"/>
            </w:rPr>
            <w:t>П</w:t>
          </w:r>
        </w:p>
      </w:tc>
      <w:tc>
        <w:tcPr>
          <w:tcW w:w="853" w:type="dxa"/>
          <w:vAlign w:val="center"/>
        </w:tcPr>
        <w:p w:rsidR="007735A0" w:rsidRPr="00990948" w:rsidRDefault="007735A0" w:rsidP="009E3619">
          <w:pPr>
            <w:framePr w:wrap="around" w:vAnchor="page" w:hAnchor="page" w:x="1192" w:y="14119" w:anchorLock="1"/>
            <w:jc w:val="center"/>
            <w:rPr>
              <w:sz w:val="22"/>
              <w:szCs w:val="22"/>
            </w:rPr>
          </w:pPr>
          <w:r w:rsidRPr="00990948">
            <w:rPr>
              <w:sz w:val="22"/>
              <w:szCs w:val="22"/>
            </w:rPr>
            <w:t>1</w:t>
          </w:r>
        </w:p>
      </w:tc>
      <w:tc>
        <w:tcPr>
          <w:tcW w:w="1136" w:type="dxa"/>
          <w:vAlign w:val="center"/>
        </w:tcPr>
        <w:p w:rsidR="007735A0" w:rsidRPr="00990948" w:rsidRDefault="007735A0" w:rsidP="009E3619">
          <w:pPr>
            <w:framePr w:wrap="around" w:vAnchor="page" w:hAnchor="page" w:x="1192" w:y="14119" w:anchorLock="1"/>
            <w:jc w:val="center"/>
            <w:rPr>
              <w:sz w:val="22"/>
              <w:szCs w:val="22"/>
            </w:rPr>
          </w:pPr>
          <w:r>
            <w:rPr>
              <w:sz w:val="22"/>
              <w:szCs w:val="22"/>
            </w:rPr>
            <w:t>1</w:t>
          </w:r>
        </w:p>
      </w:tc>
    </w:tr>
    <w:tr w:rsidR="007735A0" w:rsidRPr="006F3498">
      <w:tblPrEx>
        <w:tblCellMar>
          <w:top w:w="0" w:type="dxa"/>
          <w:bottom w:w="0" w:type="dxa"/>
        </w:tblCellMar>
      </w:tblPrEx>
      <w:trPr>
        <w:cantSplit/>
        <w:trHeight w:hRule="exact" w:val="284"/>
        <w:jc w:val="center"/>
      </w:trPr>
      <w:tc>
        <w:tcPr>
          <w:tcW w:w="1082" w:type="dxa"/>
          <w:gridSpan w:val="2"/>
        </w:tcPr>
        <w:p w:rsidR="007735A0" w:rsidRPr="00332F0F" w:rsidRDefault="007735A0" w:rsidP="009E3619">
          <w:pPr>
            <w:framePr w:wrap="around" w:vAnchor="page" w:hAnchor="page" w:x="1192" w:y="14119" w:anchorLock="1"/>
            <w:ind w:left="57"/>
            <w:rPr>
              <w:sz w:val="20"/>
            </w:rPr>
          </w:pPr>
        </w:p>
      </w:tc>
      <w:tc>
        <w:tcPr>
          <w:tcW w:w="1081" w:type="dxa"/>
          <w:gridSpan w:val="2"/>
          <w:vAlign w:val="center"/>
        </w:tcPr>
        <w:p w:rsidR="007735A0" w:rsidRPr="00332F0F" w:rsidRDefault="007735A0" w:rsidP="009E3619">
          <w:pPr>
            <w:pStyle w:val="2"/>
            <w:framePr w:wrap="around" w:vAnchor="page" w:hAnchor="page" w:x="1192" w:y="14119" w:anchorLock="1"/>
            <w:jc w:val="center"/>
            <w:rPr>
              <w:sz w:val="24"/>
              <w:szCs w:val="24"/>
              <w:lang w:val="ru-RU"/>
            </w:rPr>
          </w:pPr>
        </w:p>
      </w:tc>
      <w:tc>
        <w:tcPr>
          <w:tcW w:w="824" w:type="dxa"/>
          <w:vAlign w:val="center"/>
        </w:tcPr>
        <w:p w:rsidR="007735A0" w:rsidRPr="00CD2EFD" w:rsidRDefault="007735A0" w:rsidP="009E3619">
          <w:pPr>
            <w:framePr w:wrap="around" w:vAnchor="page" w:hAnchor="page" w:x="1192" w:y="14119" w:anchorLock="1"/>
            <w:jc w:val="center"/>
          </w:pPr>
        </w:p>
      </w:tc>
      <w:tc>
        <w:tcPr>
          <w:tcW w:w="540" w:type="dxa"/>
          <w:vAlign w:val="center"/>
        </w:tcPr>
        <w:p w:rsidR="007735A0" w:rsidRPr="00CD2EFD" w:rsidRDefault="007735A0" w:rsidP="009E3619">
          <w:pPr>
            <w:framePr w:wrap="around" w:vAnchor="page" w:hAnchor="page" w:x="1192" w:y="14119" w:anchorLock="1"/>
            <w:jc w:val="center"/>
          </w:pPr>
        </w:p>
      </w:tc>
      <w:tc>
        <w:tcPr>
          <w:tcW w:w="3979" w:type="dxa"/>
          <w:vMerge/>
        </w:tcPr>
        <w:p w:rsidR="007735A0" w:rsidRPr="00CD2EFD" w:rsidRDefault="007735A0" w:rsidP="009E3619">
          <w:pPr>
            <w:framePr w:wrap="around" w:vAnchor="page" w:hAnchor="page" w:x="1192" w:y="14119" w:anchorLock="1"/>
          </w:pPr>
        </w:p>
      </w:tc>
      <w:tc>
        <w:tcPr>
          <w:tcW w:w="2842" w:type="dxa"/>
          <w:gridSpan w:val="3"/>
          <w:vMerge w:val="restart"/>
          <w:vAlign w:val="center"/>
        </w:tcPr>
        <w:p w:rsidR="007735A0" w:rsidRPr="000445AA" w:rsidRDefault="007735A0" w:rsidP="009E3619">
          <w:pPr>
            <w:pStyle w:val="3"/>
            <w:framePr w:wrap="around" w:vAnchor="page" w:hAnchor="page" w:x="1192" w:y="14119" w:anchorLock="1"/>
            <w:rPr>
              <w:sz w:val="24"/>
              <w:szCs w:val="24"/>
              <w:lang w:val="ru-RU"/>
            </w:rPr>
          </w:pPr>
          <w:r w:rsidRPr="000445AA">
            <w:rPr>
              <w:sz w:val="24"/>
              <w:szCs w:val="24"/>
              <w:lang w:val="ru-RU"/>
            </w:rPr>
            <w:t xml:space="preserve">Проектный центр </w:t>
          </w:r>
        </w:p>
        <w:p w:rsidR="007735A0" w:rsidRPr="004E1800" w:rsidRDefault="007735A0" w:rsidP="009E3619">
          <w:pPr>
            <w:pStyle w:val="3"/>
            <w:framePr w:wrap="around" w:vAnchor="page" w:hAnchor="page" w:x="1192" w:y="14119" w:anchorLock="1"/>
            <w:rPr>
              <w:sz w:val="18"/>
              <w:szCs w:val="18"/>
              <w:lang w:val="ru-RU"/>
            </w:rPr>
          </w:pPr>
          <w:r w:rsidRPr="000445AA">
            <w:rPr>
              <w:sz w:val="24"/>
              <w:szCs w:val="24"/>
              <w:lang w:val="ru-RU"/>
            </w:rPr>
            <w:t>«ПНИПУ-Нефтепроект»</w:t>
          </w:r>
        </w:p>
      </w:tc>
    </w:tr>
    <w:tr w:rsidR="007735A0" w:rsidRPr="00E16514">
      <w:tblPrEx>
        <w:tblCellMar>
          <w:top w:w="0" w:type="dxa"/>
          <w:bottom w:w="0" w:type="dxa"/>
        </w:tblCellMar>
      </w:tblPrEx>
      <w:trPr>
        <w:cantSplit/>
        <w:trHeight w:hRule="exact" w:val="284"/>
        <w:jc w:val="center"/>
      </w:trPr>
      <w:tc>
        <w:tcPr>
          <w:tcW w:w="1082" w:type="dxa"/>
          <w:gridSpan w:val="2"/>
        </w:tcPr>
        <w:p w:rsidR="007735A0" w:rsidRPr="00332F0F" w:rsidRDefault="007735A0" w:rsidP="009E3619">
          <w:pPr>
            <w:framePr w:wrap="around" w:vAnchor="page" w:hAnchor="page" w:x="1192" w:y="14119" w:anchorLock="1"/>
            <w:ind w:left="57"/>
            <w:rPr>
              <w:sz w:val="20"/>
            </w:rPr>
          </w:pPr>
          <w:r w:rsidRPr="00332F0F">
            <w:rPr>
              <w:sz w:val="20"/>
            </w:rPr>
            <w:t>Н.контр.</w:t>
          </w:r>
        </w:p>
      </w:tc>
      <w:tc>
        <w:tcPr>
          <w:tcW w:w="1081" w:type="dxa"/>
          <w:gridSpan w:val="2"/>
          <w:vAlign w:val="center"/>
        </w:tcPr>
        <w:p w:rsidR="007735A0" w:rsidRPr="009E17E4" w:rsidRDefault="007735A0" w:rsidP="009E3619">
          <w:pPr>
            <w:pStyle w:val="2"/>
            <w:framePr w:wrap="around" w:vAnchor="page" w:hAnchor="page" w:x="1192" w:y="14119" w:anchorLock="1"/>
            <w:rPr>
              <w:sz w:val="22"/>
              <w:szCs w:val="22"/>
              <w:lang w:val="ru-RU"/>
            </w:rPr>
          </w:pPr>
          <w:r>
            <w:rPr>
              <w:sz w:val="22"/>
              <w:szCs w:val="22"/>
              <w:lang w:val="ru-RU"/>
            </w:rPr>
            <w:t>Булдаков</w:t>
          </w:r>
        </w:p>
      </w:tc>
      <w:tc>
        <w:tcPr>
          <w:tcW w:w="824" w:type="dxa"/>
          <w:vAlign w:val="center"/>
        </w:tcPr>
        <w:p w:rsidR="007735A0" w:rsidRPr="00E16514" w:rsidRDefault="007735A0" w:rsidP="009E3619">
          <w:pPr>
            <w:framePr w:wrap="around" w:vAnchor="page" w:hAnchor="page" w:x="1192" w:y="14119" w:anchorLock="1"/>
            <w:jc w:val="center"/>
          </w:pPr>
        </w:p>
      </w:tc>
      <w:tc>
        <w:tcPr>
          <w:tcW w:w="540" w:type="dxa"/>
          <w:vAlign w:val="center"/>
        </w:tcPr>
        <w:p w:rsidR="007735A0" w:rsidRPr="00E16514" w:rsidRDefault="00B2008A" w:rsidP="009E3619">
          <w:pPr>
            <w:framePr w:wrap="around" w:vAnchor="page" w:hAnchor="page" w:x="1192" w:y="14119" w:anchorLock="1"/>
            <w:jc w:val="center"/>
          </w:pPr>
          <w:r>
            <w:rPr>
              <w:sz w:val="14"/>
              <w:szCs w:val="14"/>
            </w:rPr>
            <w:t>07</w:t>
          </w:r>
          <w:r w:rsidRPr="00B2008A">
            <w:rPr>
              <w:sz w:val="14"/>
              <w:szCs w:val="14"/>
            </w:rPr>
            <w:t>.2018</w:t>
          </w:r>
        </w:p>
      </w:tc>
      <w:tc>
        <w:tcPr>
          <w:tcW w:w="3979" w:type="dxa"/>
          <w:vMerge/>
        </w:tcPr>
        <w:p w:rsidR="007735A0" w:rsidRPr="00E16514" w:rsidRDefault="007735A0" w:rsidP="009E3619">
          <w:pPr>
            <w:framePr w:wrap="around" w:vAnchor="page" w:hAnchor="page" w:x="1192" w:y="14119" w:anchorLock="1"/>
          </w:pPr>
        </w:p>
      </w:tc>
      <w:tc>
        <w:tcPr>
          <w:tcW w:w="2842" w:type="dxa"/>
          <w:gridSpan w:val="3"/>
          <w:vMerge/>
        </w:tcPr>
        <w:p w:rsidR="007735A0" w:rsidRPr="00E16514" w:rsidRDefault="007735A0" w:rsidP="009E3619">
          <w:pPr>
            <w:framePr w:wrap="around" w:vAnchor="page" w:hAnchor="page" w:x="1192" w:y="14119" w:anchorLock="1"/>
          </w:pPr>
        </w:p>
      </w:tc>
    </w:tr>
    <w:tr w:rsidR="007735A0" w:rsidRPr="00E16514">
      <w:tblPrEx>
        <w:tblCellMar>
          <w:top w:w="0" w:type="dxa"/>
          <w:bottom w:w="0" w:type="dxa"/>
        </w:tblCellMar>
      </w:tblPrEx>
      <w:trPr>
        <w:cantSplit/>
        <w:trHeight w:hRule="exact" w:val="284"/>
        <w:jc w:val="center"/>
      </w:trPr>
      <w:tc>
        <w:tcPr>
          <w:tcW w:w="1082" w:type="dxa"/>
          <w:gridSpan w:val="2"/>
        </w:tcPr>
        <w:p w:rsidR="007735A0" w:rsidRDefault="007735A0" w:rsidP="009E3619">
          <w:pPr>
            <w:framePr w:wrap="around" w:vAnchor="page" w:hAnchor="page" w:x="1192" w:y="14119" w:anchorLock="1"/>
            <w:rPr>
              <w:sz w:val="22"/>
            </w:rPr>
          </w:pPr>
          <w:r>
            <w:rPr>
              <w:sz w:val="22"/>
            </w:rPr>
            <w:t>ГИП</w:t>
          </w:r>
        </w:p>
      </w:tc>
      <w:tc>
        <w:tcPr>
          <w:tcW w:w="1081" w:type="dxa"/>
          <w:gridSpan w:val="2"/>
          <w:vAlign w:val="center"/>
        </w:tcPr>
        <w:p w:rsidR="007735A0" w:rsidRPr="00B953F0" w:rsidRDefault="00A725F8" w:rsidP="009E3619">
          <w:pPr>
            <w:pStyle w:val="2"/>
            <w:framePr w:wrap="around" w:vAnchor="page" w:hAnchor="page" w:x="1192" w:y="14119" w:anchorLock="1"/>
            <w:ind w:left="-37" w:right="-49" w:firstLine="37"/>
            <w:rPr>
              <w:spacing w:val="-10"/>
              <w:sz w:val="22"/>
              <w:szCs w:val="22"/>
              <w:lang w:val="ru-RU"/>
            </w:rPr>
          </w:pPr>
          <w:r w:rsidRPr="008F487B">
            <w:rPr>
              <w:spacing w:val="-22"/>
              <w:sz w:val="22"/>
              <w:szCs w:val="22"/>
              <w:lang w:val="ru-RU"/>
            </w:rPr>
            <w:t>Холодни</w:t>
          </w:r>
          <w:r w:rsidRPr="008F487B">
            <w:rPr>
              <w:spacing w:val="-22"/>
              <w:sz w:val="22"/>
              <w:szCs w:val="22"/>
              <w:lang w:val="ru-RU"/>
            </w:rPr>
            <w:t>ц</w:t>
          </w:r>
          <w:r w:rsidRPr="008F487B">
            <w:rPr>
              <w:spacing w:val="-22"/>
              <w:sz w:val="22"/>
              <w:szCs w:val="22"/>
              <w:lang w:val="ru-RU"/>
            </w:rPr>
            <w:t>ки</w:t>
          </w:r>
          <w:r>
            <w:rPr>
              <w:spacing w:val="-16"/>
              <w:sz w:val="22"/>
              <w:szCs w:val="22"/>
              <w:lang w:val="ru-RU"/>
            </w:rPr>
            <w:t>й</w:t>
          </w:r>
        </w:p>
      </w:tc>
      <w:tc>
        <w:tcPr>
          <w:tcW w:w="824" w:type="dxa"/>
          <w:vAlign w:val="center"/>
        </w:tcPr>
        <w:p w:rsidR="007735A0" w:rsidRPr="00E16514" w:rsidRDefault="007735A0" w:rsidP="009E3619">
          <w:pPr>
            <w:framePr w:wrap="around" w:vAnchor="page" w:hAnchor="page" w:x="1192" w:y="14119" w:anchorLock="1"/>
            <w:jc w:val="center"/>
            <w:rPr>
              <w:sz w:val="22"/>
              <w:szCs w:val="22"/>
            </w:rPr>
          </w:pPr>
        </w:p>
      </w:tc>
      <w:tc>
        <w:tcPr>
          <w:tcW w:w="540" w:type="dxa"/>
          <w:vAlign w:val="center"/>
        </w:tcPr>
        <w:p w:rsidR="007735A0" w:rsidRPr="00E16514" w:rsidRDefault="00B2008A" w:rsidP="009E3619">
          <w:pPr>
            <w:framePr w:wrap="around" w:vAnchor="page" w:hAnchor="page" w:x="1192" w:y="14119" w:anchorLock="1"/>
            <w:jc w:val="center"/>
          </w:pPr>
          <w:r>
            <w:rPr>
              <w:sz w:val="14"/>
              <w:szCs w:val="14"/>
            </w:rPr>
            <w:t>07</w:t>
          </w:r>
          <w:r w:rsidRPr="00B2008A">
            <w:rPr>
              <w:sz w:val="14"/>
              <w:szCs w:val="14"/>
            </w:rPr>
            <w:t>.2018</w:t>
          </w:r>
        </w:p>
      </w:tc>
      <w:tc>
        <w:tcPr>
          <w:tcW w:w="3979" w:type="dxa"/>
          <w:vMerge/>
        </w:tcPr>
        <w:p w:rsidR="007735A0" w:rsidRPr="00E16514" w:rsidRDefault="007735A0" w:rsidP="009E3619">
          <w:pPr>
            <w:framePr w:wrap="around" w:vAnchor="page" w:hAnchor="page" w:x="1192" w:y="14119" w:anchorLock="1"/>
          </w:pPr>
        </w:p>
      </w:tc>
      <w:tc>
        <w:tcPr>
          <w:tcW w:w="2842" w:type="dxa"/>
          <w:gridSpan w:val="3"/>
          <w:vMerge/>
        </w:tcPr>
        <w:p w:rsidR="007735A0" w:rsidRPr="00E16514" w:rsidRDefault="007735A0" w:rsidP="009E3619">
          <w:pPr>
            <w:framePr w:wrap="around" w:vAnchor="page" w:hAnchor="page" w:x="1192" w:y="14119" w:anchorLock="1"/>
          </w:pPr>
        </w:p>
      </w:tc>
    </w:tr>
  </w:tbl>
  <w:p w:rsidR="007735A0" w:rsidRDefault="007735A0">
    <w:pPr>
      <w:pStyle w:val="a8"/>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0376" w:type="dxa"/>
      <w:jc w:val="center"/>
      <w:tblBorders>
        <w:top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000"/>
    </w:tblPr>
    <w:tblGrid>
      <w:gridCol w:w="542"/>
      <w:gridCol w:w="542"/>
      <w:gridCol w:w="542"/>
      <w:gridCol w:w="542"/>
      <w:gridCol w:w="827"/>
      <w:gridCol w:w="542"/>
      <w:gridCol w:w="6271"/>
      <w:gridCol w:w="568"/>
    </w:tblGrid>
    <w:tr w:rsidR="007735A0">
      <w:tblPrEx>
        <w:tblCellMar>
          <w:top w:w="0" w:type="dxa"/>
          <w:bottom w:w="0" w:type="dxa"/>
        </w:tblCellMar>
      </w:tblPrEx>
      <w:trPr>
        <w:cantSplit/>
        <w:trHeight w:hRule="exact" w:val="284"/>
        <w:jc w:val="center"/>
      </w:trPr>
      <w:tc>
        <w:tcPr>
          <w:tcW w:w="544" w:type="dxa"/>
          <w:vAlign w:val="center"/>
        </w:tcPr>
        <w:p w:rsidR="007735A0" w:rsidRDefault="007735A0" w:rsidP="00381BB3">
          <w:pPr>
            <w:framePr w:hSpace="181" w:wrap="around" w:vAnchor="page" w:hAnchor="margin" w:x="39" w:y="15537" w:anchorLock="1"/>
            <w:jc w:val="center"/>
            <w:rPr>
              <w:lang w:val="en-US"/>
            </w:rPr>
          </w:pPr>
        </w:p>
      </w:tc>
      <w:tc>
        <w:tcPr>
          <w:tcW w:w="544" w:type="dxa"/>
          <w:vAlign w:val="center"/>
        </w:tcPr>
        <w:p w:rsidR="007735A0" w:rsidRDefault="007735A0" w:rsidP="00381BB3">
          <w:pPr>
            <w:framePr w:hSpace="181" w:wrap="around" w:vAnchor="page" w:hAnchor="margin" w:x="39" w:y="15537" w:anchorLock="1"/>
            <w:jc w:val="center"/>
            <w:rPr>
              <w:lang w:val="en-US"/>
            </w:rPr>
          </w:pPr>
        </w:p>
      </w:tc>
      <w:tc>
        <w:tcPr>
          <w:tcW w:w="543" w:type="dxa"/>
          <w:vAlign w:val="center"/>
        </w:tcPr>
        <w:p w:rsidR="007735A0" w:rsidRDefault="007735A0" w:rsidP="00381BB3">
          <w:pPr>
            <w:framePr w:hSpace="181" w:wrap="around" w:vAnchor="page" w:hAnchor="margin" w:x="39" w:y="15537" w:anchorLock="1"/>
            <w:jc w:val="center"/>
            <w:rPr>
              <w:lang w:val="en-US"/>
            </w:rPr>
          </w:pPr>
        </w:p>
      </w:tc>
      <w:tc>
        <w:tcPr>
          <w:tcW w:w="543" w:type="dxa"/>
          <w:vAlign w:val="center"/>
        </w:tcPr>
        <w:p w:rsidR="007735A0" w:rsidRDefault="007735A0" w:rsidP="00381BB3">
          <w:pPr>
            <w:framePr w:hSpace="181" w:wrap="around" w:vAnchor="page" w:hAnchor="margin" w:x="39" w:y="15537" w:anchorLock="1"/>
            <w:jc w:val="center"/>
            <w:rPr>
              <w:lang w:val="en-US"/>
            </w:rPr>
          </w:pPr>
        </w:p>
      </w:tc>
      <w:tc>
        <w:tcPr>
          <w:tcW w:w="829" w:type="dxa"/>
          <w:vAlign w:val="center"/>
        </w:tcPr>
        <w:p w:rsidR="007735A0" w:rsidRDefault="007735A0" w:rsidP="00381BB3">
          <w:pPr>
            <w:framePr w:hSpace="181" w:wrap="around" w:vAnchor="page" w:hAnchor="margin" w:x="39" w:y="15537" w:anchorLock="1"/>
            <w:jc w:val="center"/>
            <w:rPr>
              <w:lang w:val="en-US"/>
            </w:rPr>
          </w:pPr>
        </w:p>
      </w:tc>
      <w:tc>
        <w:tcPr>
          <w:tcW w:w="543" w:type="dxa"/>
          <w:vAlign w:val="center"/>
        </w:tcPr>
        <w:p w:rsidR="007735A0" w:rsidRDefault="007735A0" w:rsidP="00381BB3">
          <w:pPr>
            <w:framePr w:hSpace="181" w:wrap="around" w:vAnchor="page" w:hAnchor="margin" w:x="39" w:y="15537" w:anchorLock="1"/>
            <w:jc w:val="center"/>
            <w:rPr>
              <w:lang w:val="en-US"/>
            </w:rPr>
          </w:pPr>
        </w:p>
      </w:tc>
      <w:tc>
        <w:tcPr>
          <w:tcW w:w="6289" w:type="dxa"/>
          <w:vMerge w:val="restart"/>
          <w:vAlign w:val="center"/>
        </w:tcPr>
        <w:p w:rsidR="007735A0" w:rsidRDefault="007735A0" w:rsidP="00381BB3">
          <w:pPr>
            <w:pStyle w:val="10"/>
            <w:framePr w:hSpace="181" w:wrap="around" w:vAnchor="page" w:hAnchor="margin" w:x="39" w:y="15537" w:anchorLock="1"/>
            <w:rPr>
              <w:sz w:val="24"/>
              <w:lang w:val="ru-RU"/>
            </w:rPr>
          </w:pPr>
          <w:r>
            <w:rPr>
              <w:sz w:val="24"/>
              <w:lang w:val="ru-RU"/>
            </w:rPr>
            <w:t>2012/0</w:t>
          </w:r>
          <w:r>
            <w:rPr>
              <w:sz w:val="24"/>
            </w:rPr>
            <w:t>87</w:t>
          </w:r>
          <w:r>
            <w:rPr>
              <w:sz w:val="24"/>
              <w:lang w:val="ru-RU"/>
            </w:rPr>
            <w:t>-ПЗ.С</w:t>
          </w:r>
        </w:p>
      </w:tc>
      <w:tc>
        <w:tcPr>
          <w:tcW w:w="569" w:type="dxa"/>
          <w:vAlign w:val="center"/>
        </w:tcPr>
        <w:p w:rsidR="007735A0" w:rsidRDefault="007735A0" w:rsidP="00381BB3">
          <w:pPr>
            <w:pStyle w:val="10"/>
            <w:framePr w:hSpace="181" w:wrap="around" w:vAnchor="page" w:hAnchor="margin" w:x="39" w:y="15537" w:anchorLock="1"/>
            <w:rPr>
              <w:sz w:val="22"/>
              <w:lang w:val="ru-RU"/>
            </w:rPr>
          </w:pPr>
          <w:r>
            <w:rPr>
              <w:sz w:val="22"/>
              <w:lang w:val="ru-RU"/>
            </w:rPr>
            <w:t>Лист</w:t>
          </w:r>
        </w:p>
      </w:tc>
    </w:tr>
    <w:tr w:rsidR="007735A0" w:rsidRPr="00A15178">
      <w:tblPrEx>
        <w:tblCellMar>
          <w:top w:w="0" w:type="dxa"/>
          <w:bottom w:w="0" w:type="dxa"/>
        </w:tblCellMar>
      </w:tblPrEx>
      <w:trPr>
        <w:cantSplit/>
        <w:trHeight w:hRule="exact" w:val="284"/>
        <w:jc w:val="center"/>
      </w:trPr>
      <w:tc>
        <w:tcPr>
          <w:tcW w:w="544" w:type="dxa"/>
          <w:vAlign w:val="center"/>
        </w:tcPr>
        <w:p w:rsidR="007735A0" w:rsidRPr="00A15178" w:rsidRDefault="007735A0" w:rsidP="00381BB3">
          <w:pPr>
            <w:framePr w:hSpace="181" w:wrap="around" w:vAnchor="page" w:hAnchor="margin" w:x="39" w:y="15537" w:anchorLock="1"/>
            <w:jc w:val="center"/>
          </w:pPr>
        </w:p>
      </w:tc>
      <w:tc>
        <w:tcPr>
          <w:tcW w:w="544" w:type="dxa"/>
          <w:vAlign w:val="center"/>
        </w:tcPr>
        <w:p w:rsidR="007735A0" w:rsidRPr="00A15178" w:rsidRDefault="007735A0" w:rsidP="00381BB3">
          <w:pPr>
            <w:framePr w:hSpace="181" w:wrap="around" w:vAnchor="page" w:hAnchor="margin" w:x="39" w:y="15537" w:anchorLock="1"/>
            <w:jc w:val="center"/>
          </w:pPr>
        </w:p>
      </w:tc>
      <w:tc>
        <w:tcPr>
          <w:tcW w:w="543" w:type="dxa"/>
          <w:vAlign w:val="center"/>
        </w:tcPr>
        <w:p w:rsidR="007735A0" w:rsidRPr="00A15178" w:rsidRDefault="007735A0" w:rsidP="00381BB3">
          <w:pPr>
            <w:framePr w:hSpace="181" w:wrap="around" w:vAnchor="page" w:hAnchor="margin" w:x="39" w:y="15537" w:anchorLock="1"/>
            <w:jc w:val="center"/>
          </w:pPr>
        </w:p>
      </w:tc>
      <w:tc>
        <w:tcPr>
          <w:tcW w:w="543" w:type="dxa"/>
          <w:vAlign w:val="center"/>
        </w:tcPr>
        <w:p w:rsidR="007735A0" w:rsidRDefault="007735A0" w:rsidP="00381BB3">
          <w:pPr>
            <w:framePr w:hSpace="181" w:wrap="around" w:vAnchor="page" w:hAnchor="margin" w:x="39" w:y="15537" w:anchorLock="1"/>
            <w:jc w:val="center"/>
          </w:pPr>
        </w:p>
        <w:p w:rsidR="007735A0" w:rsidRDefault="007735A0" w:rsidP="00381BB3">
          <w:pPr>
            <w:framePr w:hSpace="181" w:wrap="around" w:vAnchor="page" w:hAnchor="margin" w:x="39" w:y="15537" w:anchorLock="1"/>
            <w:jc w:val="center"/>
          </w:pPr>
        </w:p>
        <w:p w:rsidR="007735A0" w:rsidRDefault="007735A0" w:rsidP="00381BB3">
          <w:pPr>
            <w:framePr w:hSpace="181" w:wrap="around" w:vAnchor="page" w:hAnchor="margin" w:x="39" w:y="15537" w:anchorLock="1"/>
            <w:jc w:val="center"/>
          </w:pPr>
        </w:p>
        <w:p w:rsidR="007735A0" w:rsidRDefault="007735A0" w:rsidP="00381BB3">
          <w:pPr>
            <w:framePr w:hSpace="181" w:wrap="around" w:vAnchor="page" w:hAnchor="margin" w:x="39" w:y="15537" w:anchorLock="1"/>
            <w:jc w:val="center"/>
          </w:pPr>
        </w:p>
        <w:p w:rsidR="007735A0" w:rsidRDefault="007735A0" w:rsidP="00381BB3">
          <w:pPr>
            <w:framePr w:hSpace="181" w:wrap="around" w:vAnchor="page" w:hAnchor="margin" w:x="39" w:y="15537" w:anchorLock="1"/>
            <w:jc w:val="center"/>
          </w:pPr>
        </w:p>
        <w:p w:rsidR="007735A0" w:rsidRDefault="007735A0" w:rsidP="00381BB3">
          <w:pPr>
            <w:framePr w:hSpace="181" w:wrap="around" w:vAnchor="page" w:hAnchor="margin" w:x="39" w:y="15537" w:anchorLock="1"/>
            <w:jc w:val="center"/>
          </w:pPr>
        </w:p>
        <w:p w:rsidR="007735A0" w:rsidRDefault="007735A0" w:rsidP="00381BB3">
          <w:pPr>
            <w:framePr w:hSpace="181" w:wrap="around" w:vAnchor="page" w:hAnchor="margin" w:x="39" w:y="15537" w:anchorLock="1"/>
            <w:jc w:val="center"/>
          </w:pPr>
        </w:p>
      </w:tc>
      <w:tc>
        <w:tcPr>
          <w:tcW w:w="829" w:type="dxa"/>
          <w:vAlign w:val="center"/>
        </w:tcPr>
        <w:p w:rsidR="007735A0" w:rsidRPr="00A15178" w:rsidRDefault="007735A0" w:rsidP="00381BB3">
          <w:pPr>
            <w:framePr w:hSpace="181" w:wrap="around" w:vAnchor="page" w:hAnchor="margin" w:x="39" w:y="15537" w:anchorLock="1"/>
            <w:jc w:val="center"/>
          </w:pPr>
        </w:p>
      </w:tc>
      <w:tc>
        <w:tcPr>
          <w:tcW w:w="543" w:type="dxa"/>
          <w:vAlign w:val="center"/>
        </w:tcPr>
        <w:p w:rsidR="007735A0" w:rsidRPr="00A15178" w:rsidRDefault="007735A0" w:rsidP="00381BB3">
          <w:pPr>
            <w:framePr w:hSpace="181" w:wrap="around" w:vAnchor="page" w:hAnchor="margin" w:x="39" w:y="15537" w:anchorLock="1"/>
            <w:jc w:val="center"/>
          </w:pPr>
        </w:p>
      </w:tc>
      <w:tc>
        <w:tcPr>
          <w:tcW w:w="6289" w:type="dxa"/>
          <w:vMerge/>
        </w:tcPr>
        <w:p w:rsidR="007735A0" w:rsidRPr="00A15178" w:rsidRDefault="007735A0" w:rsidP="00381BB3">
          <w:pPr>
            <w:framePr w:hSpace="181" w:wrap="around" w:vAnchor="page" w:hAnchor="margin" w:x="39" w:y="15537" w:anchorLock="1"/>
          </w:pPr>
        </w:p>
      </w:tc>
      <w:tc>
        <w:tcPr>
          <w:tcW w:w="569" w:type="dxa"/>
          <w:vMerge w:val="restart"/>
          <w:vAlign w:val="center"/>
        </w:tcPr>
        <w:p w:rsidR="007735A0" w:rsidRPr="00A15178" w:rsidRDefault="007735A0" w:rsidP="00381BB3">
          <w:pPr>
            <w:framePr w:hSpace="181" w:wrap="around" w:vAnchor="page" w:hAnchor="margin" w:x="39" w:y="15537" w:anchorLock="1"/>
            <w:jc w:val="center"/>
          </w:pPr>
        </w:p>
      </w:tc>
    </w:tr>
    <w:tr w:rsidR="007735A0" w:rsidRPr="00A15178">
      <w:tblPrEx>
        <w:tblCellMar>
          <w:top w:w="0" w:type="dxa"/>
          <w:bottom w:w="0" w:type="dxa"/>
        </w:tblCellMar>
      </w:tblPrEx>
      <w:trPr>
        <w:cantSplit/>
        <w:trHeight w:hRule="exact" w:val="284"/>
        <w:jc w:val="center"/>
      </w:trPr>
      <w:tc>
        <w:tcPr>
          <w:tcW w:w="544" w:type="dxa"/>
          <w:vAlign w:val="center"/>
        </w:tcPr>
        <w:p w:rsidR="007735A0" w:rsidRDefault="007735A0" w:rsidP="00381BB3">
          <w:pPr>
            <w:framePr w:hSpace="181" w:wrap="around" w:vAnchor="page" w:hAnchor="margin" w:x="39" w:y="15537" w:anchorLock="1"/>
            <w:jc w:val="center"/>
            <w:rPr>
              <w:sz w:val="18"/>
            </w:rPr>
          </w:pPr>
          <w:r>
            <w:rPr>
              <w:sz w:val="18"/>
            </w:rPr>
            <w:t>Изм</w:t>
          </w:r>
        </w:p>
      </w:tc>
      <w:tc>
        <w:tcPr>
          <w:tcW w:w="544" w:type="dxa"/>
          <w:vAlign w:val="center"/>
        </w:tcPr>
        <w:p w:rsidR="007735A0" w:rsidRPr="00C90561" w:rsidRDefault="007735A0" w:rsidP="00381BB3">
          <w:pPr>
            <w:framePr w:hSpace="181" w:wrap="around" w:vAnchor="page" w:hAnchor="margin" w:x="39" w:y="15537" w:anchorLock="1"/>
            <w:spacing w:before="20"/>
            <w:jc w:val="center"/>
            <w:rPr>
              <w:sz w:val="16"/>
              <w:szCs w:val="16"/>
            </w:rPr>
          </w:pPr>
          <w:r w:rsidRPr="00C90561">
            <w:rPr>
              <w:sz w:val="16"/>
              <w:szCs w:val="16"/>
            </w:rPr>
            <w:t>Кол.уч.</w:t>
          </w:r>
        </w:p>
      </w:tc>
      <w:tc>
        <w:tcPr>
          <w:tcW w:w="543" w:type="dxa"/>
          <w:vAlign w:val="center"/>
        </w:tcPr>
        <w:p w:rsidR="007735A0" w:rsidRPr="00A15178" w:rsidRDefault="007735A0" w:rsidP="00381BB3">
          <w:pPr>
            <w:framePr w:hSpace="181" w:wrap="around" w:vAnchor="page" w:hAnchor="margin" w:x="39" w:y="15537" w:anchorLock="1"/>
            <w:jc w:val="center"/>
            <w:rPr>
              <w:sz w:val="18"/>
            </w:rPr>
          </w:pPr>
          <w:r w:rsidRPr="00A15178">
            <w:rPr>
              <w:sz w:val="18"/>
            </w:rPr>
            <w:t>Лист</w:t>
          </w:r>
        </w:p>
      </w:tc>
      <w:tc>
        <w:tcPr>
          <w:tcW w:w="543" w:type="dxa"/>
          <w:vAlign w:val="center"/>
        </w:tcPr>
        <w:p w:rsidR="007735A0" w:rsidRPr="00A15178" w:rsidRDefault="007735A0" w:rsidP="00381BB3">
          <w:pPr>
            <w:framePr w:hSpace="181" w:wrap="around" w:vAnchor="page" w:hAnchor="margin" w:x="39" w:y="15537" w:anchorLock="1"/>
            <w:jc w:val="center"/>
            <w:rPr>
              <w:sz w:val="18"/>
            </w:rPr>
          </w:pPr>
          <w:r w:rsidRPr="00A15178">
            <w:rPr>
              <w:sz w:val="18"/>
            </w:rPr>
            <w:t>№ док</w:t>
          </w:r>
        </w:p>
      </w:tc>
      <w:tc>
        <w:tcPr>
          <w:tcW w:w="829" w:type="dxa"/>
          <w:vAlign w:val="center"/>
        </w:tcPr>
        <w:p w:rsidR="007735A0" w:rsidRPr="00A15178" w:rsidRDefault="007735A0" w:rsidP="00381BB3">
          <w:pPr>
            <w:framePr w:hSpace="181" w:wrap="around" w:vAnchor="page" w:hAnchor="margin" w:x="39" w:y="15537" w:anchorLock="1"/>
            <w:jc w:val="center"/>
            <w:rPr>
              <w:sz w:val="18"/>
            </w:rPr>
          </w:pPr>
          <w:r w:rsidRPr="00A15178">
            <w:rPr>
              <w:sz w:val="18"/>
            </w:rPr>
            <w:t>Подп.</w:t>
          </w:r>
        </w:p>
      </w:tc>
      <w:tc>
        <w:tcPr>
          <w:tcW w:w="543" w:type="dxa"/>
          <w:vAlign w:val="center"/>
        </w:tcPr>
        <w:p w:rsidR="007735A0" w:rsidRPr="00A15178" w:rsidRDefault="007735A0" w:rsidP="00381BB3">
          <w:pPr>
            <w:framePr w:hSpace="181" w:wrap="around" w:vAnchor="page" w:hAnchor="margin" w:x="39" w:y="15537" w:anchorLock="1"/>
            <w:jc w:val="center"/>
            <w:rPr>
              <w:sz w:val="18"/>
            </w:rPr>
          </w:pPr>
          <w:r w:rsidRPr="00A15178">
            <w:rPr>
              <w:sz w:val="18"/>
            </w:rPr>
            <w:t>Дата</w:t>
          </w:r>
        </w:p>
      </w:tc>
      <w:tc>
        <w:tcPr>
          <w:tcW w:w="6289" w:type="dxa"/>
          <w:vMerge/>
          <w:vAlign w:val="center"/>
        </w:tcPr>
        <w:p w:rsidR="007735A0" w:rsidRPr="00A15178" w:rsidRDefault="007735A0" w:rsidP="00381BB3">
          <w:pPr>
            <w:framePr w:hSpace="181" w:wrap="around" w:vAnchor="page" w:hAnchor="margin" w:x="39" w:y="15537" w:anchorLock="1"/>
            <w:jc w:val="center"/>
          </w:pPr>
        </w:p>
      </w:tc>
      <w:tc>
        <w:tcPr>
          <w:tcW w:w="569" w:type="dxa"/>
          <w:vMerge/>
          <w:vAlign w:val="center"/>
        </w:tcPr>
        <w:p w:rsidR="007735A0" w:rsidRPr="00A15178" w:rsidRDefault="007735A0" w:rsidP="00381BB3">
          <w:pPr>
            <w:framePr w:hSpace="181" w:wrap="around" w:vAnchor="page" w:hAnchor="margin" w:x="39" w:y="15537" w:anchorLock="1"/>
            <w:jc w:val="center"/>
          </w:pPr>
        </w:p>
      </w:tc>
    </w:tr>
  </w:tbl>
  <w:p w:rsidR="007735A0" w:rsidRDefault="007735A0">
    <w:pPr>
      <w:pStyle w:val="a8"/>
    </w:pPr>
    <w:r>
      <w:rPr>
        <w:noProof/>
      </w:rPr>
      <w:pict>
        <v:shapetype id="_x0000_t202" coordsize="21600,21600" o:spt="202" path="m,l,21600r21600,l21600,xe">
          <v:stroke joinstyle="miter"/>
          <v:path gradientshapeok="t" o:connecttype="rect"/>
        </v:shapetype>
        <v:shape id="_x0000_s1092" type="#_x0000_t202" alt=" &#10;&#10;" style="position:absolute;margin-left:0;margin-top:577.5pt;width:56.7pt;height:255.1pt;z-index:251658240;mso-position-horizontal-relative:page;mso-position-vertical-relative:page" filled="f" stroked="f" strokeweight="1.5pt">
          <v:textbox style="mso-next-textbox:#_x0000_s1092" inset="0,0,0,0">
            <w:txbxContent>
              <w:tbl>
                <w:tblPr>
                  <w:tblStyle w:val="51"/>
                  <w:tblW w:w="624" w:type="dxa"/>
                  <w:jc w:val="righ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1E0"/>
                </w:tblPr>
                <w:tblGrid>
                  <w:gridCol w:w="227"/>
                  <w:gridCol w:w="397"/>
                </w:tblGrid>
                <w:tr w:rsidR="007735A0">
                  <w:trPr>
                    <w:cantSplit/>
                    <w:trHeight w:hRule="exact" w:val="1418"/>
                    <w:jc w:val="right"/>
                  </w:trPr>
                  <w:tc>
                    <w:tcPr>
                      <w:tcW w:w="227" w:type="dxa"/>
                      <w:tcBorders>
                        <w:top w:val="single" w:sz="12" w:space="0" w:color="auto"/>
                      </w:tcBorders>
                      <w:noWrap/>
                      <w:textDirection w:val="btLr"/>
                      <w:vAlign w:val="center"/>
                    </w:tcPr>
                    <w:p w:rsidR="007735A0" w:rsidRPr="00353F6D" w:rsidRDefault="007735A0" w:rsidP="002C5C3E">
                      <w:pPr>
                        <w:ind w:left="-619"/>
                        <w:jc w:val="center"/>
                        <w:rPr>
                          <w:sz w:val="20"/>
                        </w:rPr>
                      </w:pPr>
                      <w:r>
                        <w:rPr>
                          <w:sz w:val="20"/>
                        </w:rPr>
                        <w:t>Взам. инв. №</w:t>
                      </w:r>
                    </w:p>
                  </w:tc>
                  <w:tc>
                    <w:tcPr>
                      <w:tcW w:w="397" w:type="dxa"/>
                      <w:tcBorders>
                        <w:top w:val="single" w:sz="12" w:space="0" w:color="auto"/>
                      </w:tcBorders>
                      <w:shd w:val="clear" w:color="auto" w:fill="auto"/>
                      <w:textDirection w:val="btLr"/>
                      <w:vAlign w:val="center"/>
                    </w:tcPr>
                    <w:p w:rsidR="007735A0" w:rsidRPr="00353F6D" w:rsidRDefault="007735A0" w:rsidP="00AF27D7">
                      <w:pPr>
                        <w:ind w:left="113" w:right="113"/>
                        <w:jc w:val="center"/>
                        <w:rPr>
                          <w:sz w:val="20"/>
                        </w:rPr>
                      </w:pPr>
                    </w:p>
                  </w:tc>
                </w:tr>
                <w:tr w:rsidR="007735A0">
                  <w:trPr>
                    <w:cantSplit/>
                    <w:trHeight w:hRule="exact" w:val="1985"/>
                    <w:jc w:val="right"/>
                  </w:trPr>
                  <w:tc>
                    <w:tcPr>
                      <w:tcW w:w="227" w:type="dxa"/>
                      <w:tcBorders>
                        <w:bottom w:val="single" w:sz="12" w:space="0" w:color="auto"/>
                      </w:tcBorders>
                      <w:noWrap/>
                      <w:textDirection w:val="btLr"/>
                      <w:vAlign w:val="center"/>
                    </w:tcPr>
                    <w:p w:rsidR="007735A0" w:rsidRPr="00353F6D" w:rsidRDefault="007735A0" w:rsidP="002C5C3E">
                      <w:pPr>
                        <w:ind w:left="-619"/>
                        <w:jc w:val="center"/>
                        <w:rPr>
                          <w:sz w:val="20"/>
                        </w:rPr>
                      </w:pPr>
                      <w:r>
                        <w:rPr>
                          <w:sz w:val="20"/>
                        </w:rPr>
                        <w:t>Подп. и дата</w:t>
                      </w:r>
                    </w:p>
                  </w:tc>
                  <w:tc>
                    <w:tcPr>
                      <w:tcW w:w="397" w:type="dxa"/>
                      <w:shd w:val="clear" w:color="auto" w:fill="auto"/>
                      <w:textDirection w:val="btLr"/>
                      <w:vAlign w:val="center"/>
                    </w:tcPr>
                    <w:p w:rsidR="007735A0" w:rsidRPr="00353F6D" w:rsidRDefault="007735A0" w:rsidP="00AF27D7">
                      <w:pPr>
                        <w:ind w:left="113" w:right="113"/>
                        <w:jc w:val="center"/>
                        <w:rPr>
                          <w:sz w:val="20"/>
                        </w:rPr>
                      </w:pPr>
                    </w:p>
                  </w:tc>
                </w:tr>
                <w:tr w:rsidR="007735A0">
                  <w:trPr>
                    <w:cantSplit/>
                    <w:trHeight w:hRule="exact" w:val="1418"/>
                    <w:jc w:val="right"/>
                  </w:trPr>
                  <w:tc>
                    <w:tcPr>
                      <w:tcW w:w="227" w:type="dxa"/>
                      <w:noWrap/>
                      <w:textDirection w:val="btLr"/>
                      <w:vAlign w:val="center"/>
                    </w:tcPr>
                    <w:p w:rsidR="007735A0" w:rsidRPr="00A74B2F" w:rsidRDefault="007735A0" w:rsidP="002C5C3E">
                      <w:pPr>
                        <w:ind w:left="-619"/>
                        <w:jc w:val="center"/>
                        <w:rPr>
                          <w:sz w:val="20"/>
                        </w:rPr>
                      </w:pPr>
                      <w:r>
                        <w:rPr>
                          <w:sz w:val="20"/>
                        </w:rPr>
                        <w:t>Инв. № подл</w:t>
                      </w:r>
                      <w:r w:rsidRPr="00A74B2F">
                        <w:rPr>
                          <w:sz w:val="20"/>
                        </w:rPr>
                        <w:t>.</w:t>
                      </w:r>
                    </w:p>
                  </w:tc>
                  <w:tc>
                    <w:tcPr>
                      <w:tcW w:w="397" w:type="dxa"/>
                      <w:shd w:val="clear" w:color="auto" w:fill="auto"/>
                      <w:textDirection w:val="btLr"/>
                      <w:vAlign w:val="center"/>
                    </w:tcPr>
                    <w:p w:rsidR="007735A0" w:rsidRPr="00353F6D" w:rsidRDefault="007735A0" w:rsidP="00AF27D7">
                      <w:pPr>
                        <w:ind w:left="113" w:right="113"/>
                        <w:jc w:val="center"/>
                        <w:rPr>
                          <w:sz w:val="20"/>
                        </w:rPr>
                      </w:pPr>
                    </w:p>
                  </w:tc>
                </w:tr>
              </w:tbl>
              <w:p w:rsidR="007735A0" w:rsidRPr="00AF27D7" w:rsidRDefault="007735A0" w:rsidP="00AB236A">
                <w:pPr>
                  <w:rPr>
                    <w:sz w:val="16"/>
                    <w:szCs w:val="16"/>
                  </w:rPr>
                </w:pPr>
              </w:p>
            </w:txbxContent>
          </v:textbox>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0376" w:type="dxa"/>
      <w:jc w:val="center"/>
      <w:tblBorders>
        <w:top w:val="single" w:sz="12" w:space="0" w:color="auto"/>
        <w:insideH w:val="single" w:sz="12" w:space="0" w:color="auto"/>
        <w:insideV w:val="single" w:sz="12" w:space="0" w:color="auto"/>
      </w:tblBorders>
      <w:tblLayout w:type="fixed"/>
      <w:tblCellMar>
        <w:left w:w="28" w:type="dxa"/>
        <w:right w:w="28" w:type="dxa"/>
      </w:tblCellMar>
      <w:tblLook w:val="0000"/>
    </w:tblPr>
    <w:tblGrid>
      <w:gridCol w:w="545"/>
      <w:gridCol w:w="544"/>
      <w:gridCol w:w="544"/>
      <w:gridCol w:w="542"/>
      <w:gridCol w:w="827"/>
      <w:gridCol w:w="542"/>
      <w:gridCol w:w="3986"/>
      <w:gridCol w:w="854"/>
      <w:gridCol w:w="854"/>
      <w:gridCol w:w="1138"/>
    </w:tblGrid>
    <w:tr w:rsidR="007735A0" w:rsidTr="00572832">
      <w:tblPrEx>
        <w:tblCellMar>
          <w:top w:w="0" w:type="dxa"/>
          <w:bottom w:w="0" w:type="dxa"/>
        </w:tblCellMar>
      </w:tblPrEx>
      <w:trPr>
        <w:cantSplit/>
        <w:trHeight w:hRule="exact" w:val="284"/>
        <w:jc w:val="center"/>
      </w:trPr>
      <w:tc>
        <w:tcPr>
          <w:tcW w:w="545" w:type="dxa"/>
        </w:tcPr>
        <w:p w:rsidR="007735A0" w:rsidRDefault="007735A0" w:rsidP="00004CAD">
          <w:pPr>
            <w:framePr w:wrap="around" w:vAnchor="page" w:hAnchor="page" w:x="1176" w:y="14119" w:anchorLock="1"/>
            <w:rPr>
              <w:lang w:val="en-US"/>
            </w:rPr>
          </w:pPr>
        </w:p>
      </w:tc>
      <w:tc>
        <w:tcPr>
          <w:tcW w:w="544" w:type="dxa"/>
        </w:tcPr>
        <w:p w:rsidR="007735A0" w:rsidRDefault="007735A0" w:rsidP="00004CAD">
          <w:pPr>
            <w:framePr w:wrap="around" w:vAnchor="page" w:hAnchor="page" w:x="1176" w:y="14119" w:anchorLock="1"/>
            <w:rPr>
              <w:lang w:val="en-US"/>
            </w:rPr>
          </w:pPr>
        </w:p>
      </w:tc>
      <w:tc>
        <w:tcPr>
          <w:tcW w:w="544" w:type="dxa"/>
        </w:tcPr>
        <w:p w:rsidR="007735A0" w:rsidRDefault="007735A0" w:rsidP="00004CAD">
          <w:pPr>
            <w:framePr w:wrap="around" w:vAnchor="page" w:hAnchor="page" w:x="1176" w:y="14119" w:anchorLock="1"/>
            <w:rPr>
              <w:lang w:val="en-US"/>
            </w:rPr>
          </w:pPr>
        </w:p>
      </w:tc>
      <w:tc>
        <w:tcPr>
          <w:tcW w:w="542" w:type="dxa"/>
        </w:tcPr>
        <w:p w:rsidR="007735A0" w:rsidRDefault="007735A0" w:rsidP="00004CAD">
          <w:pPr>
            <w:framePr w:wrap="around" w:vAnchor="page" w:hAnchor="page" w:x="1176" w:y="14119" w:anchorLock="1"/>
            <w:rPr>
              <w:lang w:val="en-US"/>
            </w:rPr>
          </w:pPr>
        </w:p>
      </w:tc>
      <w:tc>
        <w:tcPr>
          <w:tcW w:w="827" w:type="dxa"/>
        </w:tcPr>
        <w:p w:rsidR="007735A0" w:rsidRDefault="007735A0" w:rsidP="00004CAD">
          <w:pPr>
            <w:framePr w:wrap="around" w:vAnchor="page" w:hAnchor="page" w:x="1176" w:y="14119" w:anchorLock="1"/>
            <w:rPr>
              <w:lang w:val="en-US"/>
            </w:rPr>
          </w:pPr>
        </w:p>
      </w:tc>
      <w:tc>
        <w:tcPr>
          <w:tcW w:w="542" w:type="dxa"/>
        </w:tcPr>
        <w:p w:rsidR="007735A0" w:rsidRDefault="007735A0" w:rsidP="00004CAD">
          <w:pPr>
            <w:framePr w:wrap="around" w:vAnchor="page" w:hAnchor="page" w:x="1176" w:y="14119" w:anchorLock="1"/>
            <w:rPr>
              <w:lang w:val="en-US"/>
            </w:rPr>
          </w:pPr>
        </w:p>
      </w:tc>
      <w:tc>
        <w:tcPr>
          <w:tcW w:w="6832" w:type="dxa"/>
          <w:gridSpan w:val="4"/>
          <w:vMerge w:val="restart"/>
          <w:vAlign w:val="center"/>
        </w:tcPr>
        <w:p w:rsidR="007735A0" w:rsidRDefault="008E7B43" w:rsidP="00004CAD">
          <w:pPr>
            <w:pStyle w:val="10"/>
            <w:framePr w:wrap="around" w:vAnchor="page" w:hAnchor="page" w:x="1176" w:y="14119" w:anchorLock="1"/>
            <w:rPr>
              <w:sz w:val="24"/>
              <w:lang w:val="ru-RU"/>
            </w:rPr>
          </w:pPr>
          <w:r>
            <w:rPr>
              <w:sz w:val="24"/>
              <w:lang w:val="ru-RU"/>
            </w:rPr>
            <w:t>2012/092</w:t>
          </w:r>
          <w:r w:rsidR="007735A0">
            <w:rPr>
              <w:sz w:val="24"/>
              <w:lang w:val="ru-RU"/>
            </w:rPr>
            <w:t>-СП</w:t>
          </w:r>
        </w:p>
      </w:tc>
    </w:tr>
    <w:tr w:rsidR="007735A0" w:rsidTr="00572832">
      <w:tblPrEx>
        <w:tblCellMar>
          <w:top w:w="0" w:type="dxa"/>
          <w:bottom w:w="0" w:type="dxa"/>
        </w:tblCellMar>
      </w:tblPrEx>
      <w:trPr>
        <w:cantSplit/>
        <w:trHeight w:hRule="exact" w:val="284"/>
        <w:jc w:val="center"/>
      </w:trPr>
      <w:tc>
        <w:tcPr>
          <w:tcW w:w="545" w:type="dxa"/>
        </w:tcPr>
        <w:p w:rsidR="007735A0" w:rsidRPr="00F5348F" w:rsidRDefault="007735A0" w:rsidP="003D77ED">
          <w:pPr>
            <w:framePr w:wrap="around" w:vAnchor="page" w:hAnchor="page" w:x="1176" w:y="14119" w:anchorLock="1"/>
            <w:jc w:val="center"/>
            <w:rPr>
              <w:sz w:val="18"/>
              <w:szCs w:val="18"/>
            </w:rPr>
          </w:pPr>
        </w:p>
      </w:tc>
      <w:tc>
        <w:tcPr>
          <w:tcW w:w="544" w:type="dxa"/>
        </w:tcPr>
        <w:p w:rsidR="007735A0" w:rsidRPr="00F5348F" w:rsidRDefault="007735A0" w:rsidP="003D77ED">
          <w:pPr>
            <w:framePr w:wrap="around" w:vAnchor="page" w:hAnchor="page" w:x="1176" w:y="14119" w:anchorLock="1"/>
            <w:jc w:val="center"/>
            <w:rPr>
              <w:sz w:val="18"/>
              <w:szCs w:val="18"/>
            </w:rPr>
          </w:pPr>
        </w:p>
      </w:tc>
      <w:tc>
        <w:tcPr>
          <w:tcW w:w="544" w:type="dxa"/>
        </w:tcPr>
        <w:p w:rsidR="007735A0" w:rsidRPr="00F5348F" w:rsidRDefault="007735A0" w:rsidP="003D77ED">
          <w:pPr>
            <w:framePr w:wrap="around" w:vAnchor="page" w:hAnchor="page" w:x="1176" w:y="14119" w:anchorLock="1"/>
            <w:jc w:val="center"/>
            <w:rPr>
              <w:sz w:val="18"/>
              <w:szCs w:val="18"/>
            </w:rPr>
          </w:pPr>
        </w:p>
      </w:tc>
      <w:tc>
        <w:tcPr>
          <w:tcW w:w="542" w:type="dxa"/>
        </w:tcPr>
        <w:p w:rsidR="007735A0" w:rsidRPr="00F5348F" w:rsidRDefault="007735A0" w:rsidP="003D77ED">
          <w:pPr>
            <w:framePr w:wrap="around" w:vAnchor="page" w:hAnchor="page" w:x="1176" w:y="14119" w:anchorLock="1"/>
            <w:jc w:val="center"/>
            <w:rPr>
              <w:sz w:val="18"/>
              <w:szCs w:val="18"/>
            </w:rPr>
          </w:pPr>
        </w:p>
      </w:tc>
      <w:tc>
        <w:tcPr>
          <w:tcW w:w="827" w:type="dxa"/>
        </w:tcPr>
        <w:p w:rsidR="007735A0" w:rsidRPr="00CD2EFD" w:rsidRDefault="007735A0" w:rsidP="003D77ED">
          <w:pPr>
            <w:framePr w:wrap="around" w:vAnchor="page" w:hAnchor="page" w:x="1176" w:y="14119" w:anchorLock="1"/>
          </w:pPr>
        </w:p>
      </w:tc>
      <w:tc>
        <w:tcPr>
          <w:tcW w:w="542" w:type="dxa"/>
        </w:tcPr>
        <w:p w:rsidR="007735A0" w:rsidRPr="00CD2EFD" w:rsidRDefault="007735A0" w:rsidP="003D77ED">
          <w:pPr>
            <w:framePr w:wrap="around" w:vAnchor="page" w:hAnchor="page" w:x="1176" w:y="14119" w:anchorLock="1"/>
            <w:ind w:left="-39" w:right="-38"/>
          </w:pPr>
        </w:p>
      </w:tc>
      <w:tc>
        <w:tcPr>
          <w:tcW w:w="6832" w:type="dxa"/>
          <w:gridSpan w:val="4"/>
          <w:vMerge/>
        </w:tcPr>
        <w:p w:rsidR="007735A0" w:rsidRDefault="007735A0" w:rsidP="003D77ED">
          <w:pPr>
            <w:framePr w:wrap="around" w:vAnchor="page" w:hAnchor="page" w:x="1176" w:y="14119" w:anchorLock="1"/>
            <w:rPr>
              <w:lang w:val="en-US"/>
            </w:rPr>
          </w:pPr>
        </w:p>
      </w:tc>
    </w:tr>
    <w:tr w:rsidR="007735A0" w:rsidTr="00572832">
      <w:tblPrEx>
        <w:tblCellMar>
          <w:top w:w="0" w:type="dxa"/>
          <w:bottom w:w="0" w:type="dxa"/>
        </w:tblCellMar>
      </w:tblPrEx>
      <w:trPr>
        <w:cantSplit/>
        <w:trHeight w:hRule="exact" w:val="284"/>
        <w:jc w:val="center"/>
      </w:trPr>
      <w:tc>
        <w:tcPr>
          <w:tcW w:w="545" w:type="dxa"/>
          <w:vAlign w:val="center"/>
        </w:tcPr>
        <w:p w:rsidR="007735A0" w:rsidRDefault="007735A0" w:rsidP="003D77ED">
          <w:pPr>
            <w:framePr w:wrap="around" w:vAnchor="page" w:hAnchor="page" w:x="1176" w:y="14119" w:anchorLock="1"/>
            <w:ind w:right="-64" w:hanging="15"/>
            <w:jc w:val="center"/>
            <w:rPr>
              <w:sz w:val="18"/>
              <w:lang w:val="en-US"/>
            </w:rPr>
          </w:pPr>
          <w:r>
            <w:rPr>
              <w:sz w:val="18"/>
              <w:lang w:val="en-US"/>
            </w:rPr>
            <w:t>И</w:t>
          </w:r>
          <w:r>
            <w:rPr>
              <w:sz w:val="18"/>
            </w:rPr>
            <w:t>з</w:t>
          </w:r>
          <w:r>
            <w:rPr>
              <w:sz w:val="18"/>
              <w:lang w:val="en-US"/>
            </w:rPr>
            <w:t>м.</w:t>
          </w:r>
        </w:p>
      </w:tc>
      <w:tc>
        <w:tcPr>
          <w:tcW w:w="544" w:type="dxa"/>
          <w:vAlign w:val="bottom"/>
        </w:tcPr>
        <w:p w:rsidR="007735A0" w:rsidRPr="00C90561" w:rsidRDefault="007735A0" w:rsidP="003D77ED">
          <w:pPr>
            <w:framePr w:wrap="around" w:vAnchor="page" w:hAnchor="page" w:x="1176" w:y="14119" w:anchorLock="1"/>
            <w:spacing w:before="20"/>
            <w:rPr>
              <w:sz w:val="16"/>
              <w:szCs w:val="16"/>
            </w:rPr>
          </w:pPr>
          <w:r w:rsidRPr="00C90561">
            <w:rPr>
              <w:sz w:val="16"/>
              <w:szCs w:val="16"/>
              <w:lang w:val="en-US"/>
            </w:rPr>
            <w:t>Кол.уч</w:t>
          </w:r>
          <w:r>
            <w:rPr>
              <w:sz w:val="16"/>
              <w:szCs w:val="16"/>
            </w:rPr>
            <w:t>.</w:t>
          </w:r>
        </w:p>
      </w:tc>
      <w:tc>
        <w:tcPr>
          <w:tcW w:w="544" w:type="dxa"/>
          <w:vAlign w:val="center"/>
        </w:tcPr>
        <w:p w:rsidR="007735A0" w:rsidRDefault="007735A0" w:rsidP="003D77ED">
          <w:pPr>
            <w:framePr w:wrap="around" w:vAnchor="page" w:hAnchor="page" w:x="1176" w:y="14119" w:anchorLock="1"/>
            <w:jc w:val="center"/>
            <w:rPr>
              <w:sz w:val="18"/>
              <w:lang w:val="en-US"/>
            </w:rPr>
          </w:pPr>
          <w:r>
            <w:rPr>
              <w:sz w:val="18"/>
              <w:lang w:val="en-US"/>
            </w:rPr>
            <w:t>Лист</w:t>
          </w:r>
        </w:p>
      </w:tc>
      <w:tc>
        <w:tcPr>
          <w:tcW w:w="542" w:type="dxa"/>
          <w:vAlign w:val="center"/>
        </w:tcPr>
        <w:p w:rsidR="007735A0" w:rsidRDefault="007735A0" w:rsidP="003D77ED">
          <w:pPr>
            <w:framePr w:wrap="around" w:vAnchor="page" w:hAnchor="page" w:x="1176" w:y="14119" w:anchorLock="1"/>
            <w:jc w:val="center"/>
            <w:rPr>
              <w:sz w:val="18"/>
              <w:lang w:val="en-US"/>
            </w:rPr>
          </w:pPr>
          <w:r w:rsidRPr="005C4E89">
            <w:rPr>
              <w:sz w:val="16"/>
              <w:szCs w:val="16"/>
              <w:lang w:val="en-US"/>
            </w:rPr>
            <w:t>№</w:t>
          </w:r>
          <w:r w:rsidRPr="005C4E89">
            <w:rPr>
              <w:sz w:val="16"/>
              <w:szCs w:val="16"/>
            </w:rPr>
            <w:t xml:space="preserve"> </w:t>
          </w:r>
          <w:r>
            <w:rPr>
              <w:sz w:val="18"/>
              <w:lang w:val="en-US"/>
            </w:rPr>
            <w:t>док</w:t>
          </w:r>
        </w:p>
      </w:tc>
      <w:tc>
        <w:tcPr>
          <w:tcW w:w="827" w:type="dxa"/>
          <w:vAlign w:val="center"/>
        </w:tcPr>
        <w:p w:rsidR="007735A0" w:rsidRDefault="007735A0" w:rsidP="003D77ED">
          <w:pPr>
            <w:framePr w:wrap="around" w:vAnchor="page" w:hAnchor="page" w:x="1176" w:y="14119" w:anchorLock="1"/>
            <w:jc w:val="center"/>
            <w:rPr>
              <w:sz w:val="18"/>
              <w:lang w:val="en-US"/>
            </w:rPr>
          </w:pPr>
          <w:r>
            <w:rPr>
              <w:sz w:val="18"/>
              <w:lang w:val="en-US"/>
            </w:rPr>
            <w:t>Подп.</w:t>
          </w:r>
        </w:p>
      </w:tc>
      <w:tc>
        <w:tcPr>
          <w:tcW w:w="542" w:type="dxa"/>
          <w:vAlign w:val="center"/>
        </w:tcPr>
        <w:p w:rsidR="007735A0" w:rsidRDefault="007735A0" w:rsidP="003D77ED">
          <w:pPr>
            <w:framePr w:wrap="around" w:vAnchor="page" w:hAnchor="page" w:x="1176" w:y="14119" w:anchorLock="1"/>
            <w:jc w:val="center"/>
            <w:rPr>
              <w:sz w:val="18"/>
              <w:lang w:val="en-US"/>
            </w:rPr>
          </w:pPr>
          <w:r>
            <w:rPr>
              <w:sz w:val="18"/>
              <w:lang w:val="en-US"/>
            </w:rPr>
            <w:t>Дата</w:t>
          </w:r>
        </w:p>
      </w:tc>
      <w:tc>
        <w:tcPr>
          <w:tcW w:w="6832" w:type="dxa"/>
          <w:gridSpan w:val="4"/>
          <w:vMerge/>
        </w:tcPr>
        <w:p w:rsidR="007735A0" w:rsidRDefault="007735A0" w:rsidP="003D77ED">
          <w:pPr>
            <w:framePr w:wrap="around" w:vAnchor="page" w:hAnchor="page" w:x="1176" w:y="14119" w:anchorLock="1"/>
            <w:rPr>
              <w:lang w:val="en-US"/>
            </w:rPr>
          </w:pPr>
        </w:p>
      </w:tc>
    </w:tr>
    <w:tr w:rsidR="007735A0" w:rsidTr="00572832">
      <w:tblPrEx>
        <w:tblCellMar>
          <w:top w:w="0" w:type="dxa"/>
          <w:bottom w:w="0" w:type="dxa"/>
        </w:tblCellMar>
      </w:tblPrEx>
      <w:trPr>
        <w:cantSplit/>
        <w:trHeight w:hRule="exact" w:val="284"/>
        <w:jc w:val="center"/>
      </w:trPr>
      <w:tc>
        <w:tcPr>
          <w:tcW w:w="1089" w:type="dxa"/>
          <w:gridSpan w:val="2"/>
        </w:tcPr>
        <w:p w:rsidR="007735A0" w:rsidRDefault="007735A0" w:rsidP="00AE5A6A">
          <w:pPr>
            <w:framePr w:wrap="around" w:vAnchor="page" w:hAnchor="page" w:x="1176" w:y="14119" w:anchorLock="1"/>
            <w:ind w:left="57"/>
            <w:rPr>
              <w:sz w:val="22"/>
            </w:rPr>
          </w:pPr>
          <w:r>
            <w:rPr>
              <w:sz w:val="22"/>
            </w:rPr>
            <w:t>Разраб.</w:t>
          </w:r>
        </w:p>
      </w:tc>
      <w:tc>
        <w:tcPr>
          <w:tcW w:w="1086" w:type="dxa"/>
          <w:gridSpan w:val="2"/>
          <w:vAlign w:val="center"/>
        </w:tcPr>
        <w:p w:rsidR="007735A0" w:rsidRPr="002C3474" w:rsidRDefault="007735A0" w:rsidP="00AE5A6A">
          <w:pPr>
            <w:framePr w:wrap="around" w:vAnchor="page" w:hAnchor="page" w:x="1176" w:y="14119" w:anchorLock="1"/>
            <w:ind w:right="-49"/>
            <w:rPr>
              <w:sz w:val="24"/>
              <w:szCs w:val="24"/>
            </w:rPr>
          </w:pPr>
          <w:r>
            <w:rPr>
              <w:spacing w:val="-8"/>
              <w:sz w:val="24"/>
              <w:szCs w:val="24"/>
            </w:rPr>
            <w:t>Ковалев</w:t>
          </w:r>
        </w:p>
      </w:tc>
      <w:tc>
        <w:tcPr>
          <w:tcW w:w="827" w:type="dxa"/>
          <w:vAlign w:val="center"/>
        </w:tcPr>
        <w:p w:rsidR="007735A0" w:rsidRDefault="007735A0" w:rsidP="00AE5A6A">
          <w:pPr>
            <w:framePr w:wrap="around" w:vAnchor="page" w:hAnchor="page" w:x="1176" w:y="14119" w:anchorLock="1"/>
            <w:jc w:val="center"/>
            <w:rPr>
              <w:lang w:val="en-US"/>
            </w:rPr>
          </w:pPr>
        </w:p>
      </w:tc>
      <w:tc>
        <w:tcPr>
          <w:tcW w:w="542" w:type="dxa"/>
          <w:vAlign w:val="center"/>
        </w:tcPr>
        <w:p w:rsidR="007735A0" w:rsidRDefault="007735A0" w:rsidP="00AE5A6A">
          <w:pPr>
            <w:framePr w:wrap="around" w:vAnchor="page" w:hAnchor="page" w:x="1176" w:y="14119" w:anchorLock="1"/>
            <w:jc w:val="center"/>
            <w:rPr>
              <w:lang w:val="en-US"/>
            </w:rPr>
          </w:pPr>
        </w:p>
      </w:tc>
      <w:tc>
        <w:tcPr>
          <w:tcW w:w="3986" w:type="dxa"/>
          <w:vMerge w:val="restart"/>
          <w:vAlign w:val="center"/>
        </w:tcPr>
        <w:p w:rsidR="007735A0" w:rsidRPr="00476874" w:rsidRDefault="007735A0" w:rsidP="00AE5A6A">
          <w:pPr>
            <w:framePr w:wrap="around" w:vAnchor="page" w:hAnchor="page" w:x="1176" w:y="14119" w:anchorLock="1"/>
            <w:jc w:val="center"/>
            <w:rPr>
              <w:sz w:val="24"/>
              <w:szCs w:val="24"/>
            </w:rPr>
          </w:pPr>
          <w:r w:rsidRPr="00476874">
            <w:rPr>
              <w:sz w:val="24"/>
              <w:szCs w:val="24"/>
            </w:rPr>
            <w:t>СОСТАВ ПРОЕКТНОЙ</w:t>
          </w:r>
        </w:p>
        <w:p w:rsidR="007735A0" w:rsidRDefault="007735A0" w:rsidP="00AE5A6A">
          <w:pPr>
            <w:framePr w:wrap="around" w:vAnchor="page" w:hAnchor="page" w:x="1176" w:y="14119" w:anchorLock="1"/>
            <w:jc w:val="center"/>
          </w:pPr>
          <w:r w:rsidRPr="00476874">
            <w:rPr>
              <w:sz w:val="24"/>
              <w:szCs w:val="24"/>
            </w:rPr>
            <w:t>ДОКУМЕНТАЦИИ</w:t>
          </w:r>
        </w:p>
      </w:tc>
      <w:tc>
        <w:tcPr>
          <w:tcW w:w="854" w:type="dxa"/>
          <w:vAlign w:val="center"/>
        </w:tcPr>
        <w:p w:rsidR="007735A0" w:rsidRDefault="007735A0" w:rsidP="00AE5A6A">
          <w:pPr>
            <w:framePr w:wrap="around" w:vAnchor="page" w:hAnchor="page" w:x="1176" w:y="14119" w:anchorLock="1"/>
            <w:jc w:val="center"/>
            <w:rPr>
              <w:sz w:val="20"/>
            </w:rPr>
          </w:pPr>
          <w:r>
            <w:rPr>
              <w:sz w:val="20"/>
            </w:rPr>
            <w:t>Стадия</w:t>
          </w:r>
        </w:p>
      </w:tc>
      <w:tc>
        <w:tcPr>
          <w:tcW w:w="854" w:type="dxa"/>
          <w:vAlign w:val="center"/>
        </w:tcPr>
        <w:p w:rsidR="007735A0" w:rsidRDefault="007735A0" w:rsidP="00AE5A6A">
          <w:pPr>
            <w:framePr w:wrap="around" w:vAnchor="page" w:hAnchor="page" w:x="1176" w:y="14119" w:anchorLock="1"/>
            <w:jc w:val="center"/>
            <w:rPr>
              <w:sz w:val="20"/>
            </w:rPr>
          </w:pPr>
          <w:r>
            <w:rPr>
              <w:sz w:val="20"/>
            </w:rPr>
            <w:t>Лист</w:t>
          </w:r>
        </w:p>
      </w:tc>
      <w:tc>
        <w:tcPr>
          <w:tcW w:w="1138" w:type="dxa"/>
          <w:vAlign w:val="center"/>
        </w:tcPr>
        <w:p w:rsidR="007735A0" w:rsidRDefault="007735A0" w:rsidP="00AE5A6A">
          <w:pPr>
            <w:framePr w:wrap="around" w:vAnchor="page" w:hAnchor="page" w:x="1176" w:y="14119" w:anchorLock="1"/>
            <w:jc w:val="center"/>
            <w:rPr>
              <w:sz w:val="20"/>
            </w:rPr>
          </w:pPr>
          <w:r>
            <w:rPr>
              <w:sz w:val="20"/>
            </w:rPr>
            <w:t>Листов</w:t>
          </w:r>
        </w:p>
      </w:tc>
    </w:tr>
    <w:tr w:rsidR="007735A0" w:rsidTr="00572832">
      <w:tblPrEx>
        <w:tblCellMar>
          <w:top w:w="0" w:type="dxa"/>
          <w:bottom w:w="0" w:type="dxa"/>
        </w:tblCellMar>
      </w:tblPrEx>
      <w:trPr>
        <w:cantSplit/>
        <w:trHeight w:hRule="exact" w:val="284"/>
        <w:jc w:val="center"/>
      </w:trPr>
      <w:tc>
        <w:tcPr>
          <w:tcW w:w="1089" w:type="dxa"/>
          <w:gridSpan w:val="2"/>
        </w:tcPr>
        <w:p w:rsidR="007735A0" w:rsidRPr="008B0E8D" w:rsidRDefault="007735A0" w:rsidP="00AE5A6A">
          <w:pPr>
            <w:framePr w:wrap="around" w:vAnchor="page" w:hAnchor="page" w:x="1176" w:y="14119" w:anchorLock="1"/>
            <w:rPr>
              <w:sz w:val="22"/>
            </w:rPr>
          </w:pPr>
          <w:r>
            <w:rPr>
              <w:sz w:val="22"/>
            </w:rPr>
            <w:t>Проверил</w:t>
          </w:r>
        </w:p>
      </w:tc>
      <w:tc>
        <w:tcPr>
          <w:tcW w:w="1086" w:type="dxa"/>
          <w:gridSpan w:val="2"/>
          <w:vAlign w:val="center"/>
        </w:tcPr>
        <w:p w:rsidR="007735A0" w:rsidRPr="00D63ACE" w:rsidRDefault="007735A0" w:rsidP="00156541">
          <w:pPr>
            <w:framePr w:wrap="around" w:vAnchor="page" w:hAnchor="page" w:x="1176" w:y="14119" w:anchorLock="1"/>
            <w:ind w:right="-71"/>
            <w:rPr>
              <w:sz w:val="24"/>
              <w:szCs w:val="24"/>
            </w:rPr>
          </w:pPr>
          <w:r w:rsidRPr="00156541">
            <w:rPr>
              <w:spacing w:val="-10"/>
              <w:sz w:val="24"/>
              <w:szCs w:val="24"/>
            </w:rPr>
            <w:t>Топчие</w:t>
          </w:r>
          <w:r w:rsidRPr="00156541">
            <w:rPr>
              <w:spacing w:val="-10"/>
              <w:sz w:val="24"/>
              <w:szCs w:val="24"/>
            </w:rPr>
            <w:t>н</w:t>
          </w:r>
          <w:r>
            <w:rPr>
              <w:sz w:val="24"/>
              <w:szCs w:val="24"/>
            </w:rPr>
            <w:t>ко</w:t>
          </w:r>
        </w:p>
      </w:tc>
      <w:tc>
        <w:tcPr>
          <w:tcW w:w="827" w:type="dxa"/>
          <w:vAlign w:val="center"/>
        </w:tcPr>
        <w:p w:rsidR="007735A0" w:rsidRDefault="007735A0" w:rsidP="00AE5A6A">
          <w:pPr>
            <w:framePr w:wrap="around" w:vAnchor="page" w:hAnchor="page" w:x="1176" w:y="14119" w:anchorLock="1"/>
            <w:jc w:val="center"/>
            <w:rPr>
              <w:lang w:val="en-US"/>
            </w:rPr>
          </w:pPr>
        </w:p>
      </w:tc>
      <w:tc>
        <w:tcPr>
          <w:tcW w:w="542" w:type="dxa"/>
          <w:vAlign w:val="center"/>
        </w:tcPr>
        <w:p w:rsidR="007735A0" w:rsidRDefault="007735A0" w:rsidP="00AE5A6A">
          <w:pPr>
            <w:framePr w:wrap="around" w:vAnchor="page" w:hAnchor="page" w:x="1176" w:y="14119" w:anchorLock="1"/>
            <w:jc w:val="center"/>
            <w:rPr>
              <w:lang w:val="en-US"/>
            </w:rPr>
          </w:pPr>
        </w:p>
      </w:tc>
      <w:tc>
        <w:tcPr>
          <w:tcW w:w="3986" w:type="dxa"/>
          <w:vMerge/>
        </w:tcPr>
        <w:p w:rsidR="007735A0" w:rsidRDefault="007735A0" w:rsidP="00AE5A6A">
          <w:pPr>
            <w:framePr w:wrap="around" w:vAnchor="page" w:hAnchor="page" w:x="1176" w:y="14119" w:anchorLock="1"/>
            <w:rPr>
              <w:lang w:val="en-US"/>
            </w:rPr>
          </w:pPr>
        </w:p>
      </w:tc>
      <w:tc>
        <w:tcPr>
          <w:tcW w:w="854" w:type="dxa"/>
          <w:vAlign w:val="center"/>
        </w:tcPr>
        <w:p w:rsidR="007735A0" w:rsidRPr="00476874" w:rsidRDefault="007735A0" w:rsidP="00AE5A6A">
          <w:pPr>
            <w:framePr w:wrap="around" w:vAnchor="page" w:hAnchor="page" w:x="1176" w:y="14119" w:anchorLock="1"/>
            <w:jc w:val="center"/>
            <w:rPr>
              <w:sz w:val="24"/>
              <w:szCs w:val="24"/>
            </w:rPr>
          </w:pPr>
          <w:r w:rsidRPr="00476874">
            <w:rPr>
              <w:sz w:val="24"/>
              <w:szCs w:val="24"/>
            </w:rPr>
            <w:t>П</w:t>
          </w:r>
        </w:p>
      </w:tc>
      <w:tc>
        <w:tcPr>
          <w:tcW w:w="854" w:type="dxa"/>
          <w:vAlign w:val="center"/>
        </w:tcPr>
        <w:p w:rsidR="007735A0" w:rsidRPr="00990948" w:rsidRDefault="007735A0" w:rsidP="00AE5A6A">
          <w:pPr>
            <w:framePr w:wrap="around" w:vAnchor="page" w:hAnchor="page" w:x="1176" w:y="14119" w:anchorLock="1"/>
            <w:jc w:val="center"/>
            <w:rPr>
              <w:sz w:val="22"/>
              <w:szCs w:val="22"/>
            </w:rPr>
          </w:pPr>
          <w:r w:rsidRPr="00990948">
            <w:rPr>
              <w:sz w:val="22"/>
              <w:szCs w:val="22"/>
            </w:rPr>
            <w:t>1</w:t>
          </w:r>
        </w:p>
      </w:tc>
      <w:tc>
        <w:tcPr>
          <w:tcW w:w="1138" w:type="dxa"/>
          <w:vAlign w:val="center"/>
        </w:tcPr>
        <w:p w:rsidR="007735A0" w:rsidRPr="00990948" w:rsidRDefault="00EB2962" w:rsidP="00AE5A6A">
          <w:pPr>
            <w:framePr w:wrap="around" w:vAnchor="page" w:hAnchor="page" w:x="1176" w:y="14119" w:anchorLock="1"/>
            <w:jc w:val="center"/>
            <w:rPr>
              <w:sz w:val="22"/>
              <w:szCs w:val="22"/>
            </w:rPr>
          </w:pPr>
          <w:r>
            <w:rPr>
              <w:sz w:val="22"/>
              <w:szCs w:val="22"/>
            </w:rPr>
            <w:t>2</w:t>
          </w:r>
        </w:p>
      </w:tc>
    </w:tr>
    <w:tr w:rsidR="007735A0" w:rsidRPr="00476874" w:rsidTr="00572832">
      <w:tblPrEx>
        <w:tblCellMar>
          <w:top w:w="0" w:type="dxa"/>
          <w:bottom w:w="0" w:type="dxa"/>
        </w:tblCellMar>
      </w:tblPrEx>
      <w:trPr>
        <w:cantSplit/>
        <w:trHeight w:hRule="exact" w:val="284"/>
        <w:jc w:val="center"/>
      </w:trPr>
      <w:tc>
        <w:tcPr>
          <w:tcW w:w="1089" w:type="dxa"/>
          <w:gridSpan w:val="2"/>
        </w:tcPr>
        <w:p w:rsidR="007735A0" w:rsidRPr="008B0E8D" w:rsidRDefault="007735A0" w:rsidP="00AE5A6A">
          <w:pPr>
            <w:framePr w:wrap="around" w:vAnchor="page" w:hAnchor="page" w:x="1176" w:y="14119" w:anchorLock="1"/>
            <w:rPr>
              <w:sz w:val="22"/>
            </w:rPr>
          </w:pPr>
        </w:p>
      </w:tc>
      <w:tc>
        <w:tcPr>
          <w:tcW w:w="1086" w:type="dxa"/>
          <w:gridSpan w:val="2"/>
          <w:vAlign w:val="center"/>
        </w:tcPr>
        <w:p w:rsidR="007735A0" w:rsidRPr="00D63ACE" w:rsidRDefault="007735A0" w:rsidP="00AE5A6A">
          <w:pPr>
            <w:framePr w:wrap="around" w:vAnchor="page" w:hAnchor="page" w:x="1176" w:y="14119" w:anchorLock="1"/>
            <w:rPr>
              <w:spacing w:val="-8"/>
              <w:sz w:val="24"/>
              <w:szCs w:val="24"/>
            </w:rPr>
          </w:pPr>
        </w:p>
      </w:tc>
      <w:tc>
        <w:tcPr>
          <w:tcW w:w="827" w:type="dxa"/>
          <w:vAlign w:val="center"/>
        </w:tcPr>
        <w:p w:rsidR="007735A0" w:rsidRPr="008B0E8D" w:rsidRDefault="007735A0" w:rsidP="00AE5A6A">
          <w:pPr>
            <w:framePr w:wrap="around" w:vAnchor="page" w:hAnchor="page" w:x="1176" w:y="14119" w:anchorLock="1"/>
            <w:jc w:val="center"/>
            <w:rPr>
              <w:spacing w:val="-16"/>
              <w:lang w:val="en-US"/>
            </w:rPr>
          </w:pPr>
        </w:p>
      </w:tc>
      <w:tc>
        <w:tcPr>
          <w:tcW w:w="542" w:type="dxa"/>
          <w:vAlign w:val="center"/>
        </w:tcPr>
        <w:p w:rsidR="007735A0" w:rsidRDefault="007735A0" w:rsidP="00AE5A6A">
          <w:pPr>
            <w:framePr w:wrap="around" w:vAnchor="page" w:hAnchor="page" w:x="1176" w:y="14119" w:anchorLock="1"/>
            <w:jc w:val="center"/>
            <w:rPr>
              <w:lang w:val="en-US"/>
            </w:rPr>
          </w:pPr>
        </w:p>
      </w:tc>
      <w:tc>
        <w:tcPr>
          <w:tcW w:w="3986" w:type="dxa"/>
          <w:vMerge/>
        </w:tcPr>
        <w:p w:rsidR="007735A0" w:rsidRDefault="007735A0" w:rsidP="00AE5A6A">
          <w:pPr>
            <w:framePr w:wrap="around" w:vAnchor="page" w:hAnchor="page" w:x="1176" w:y="14119" w:anchorLock="1"/>
            <w:rPr>
              <w:lang w:val="en-US"/>
            </w:rPr>
          </w:pPr>
        </w:p>
      </w:tc>
      <w:tc>
        <w:tcPr>
          <w:tcW w:w="2846" w:type="dxa"/>
          <w:gridSpan w:val="3"/>
          <w:vMerge w:val="restart"/>
          <w:vAlign w:val="center"/>
        </w:tcPr>
        <w:p w:rsidR="007735A0" w:rsidRPr="000445AA" w:rsidRDefault="007735A0" w:rsidP="00AE5A6A">
          <w:pPr>
            <w:pStyle w:val="3"/>
            <w:framePr w:wrap="around" w:vAnchor="page" w:hAnchor="page" w:x="1176" w:y="14119" w:anchorLock="1"/>
            <w:rPr>
              <w:sz w:val="24"/>
              <w:szCs w:val="24"/>
              <w:lang w:val="ru-RU"/>
            </w:rPr>
          </w:pPr>
          <w:r w:rsidRPr="000445AA">
            <w:rPr>
              <w:sz w:val="24"/>
              <w:szCs w:val="24"/>
              <w:lang w:val="ru-RU"/>
            </w:rPr>
            <w:t xml:space="preserve">Проектный центр </w:t>
          </w:r>
        </w:p>
        <w:p w:rsidR="007735A0" w:rsidRPr="00476874" w:rsidRDefault="007735A0" w:rsidP="00AE5A6A">
          <w:pPr>
            <w:pStyle w:val="3"/>
            <w:framePr w:wrap="around" w:vAnchor="page" w:hAnchor="page" w:x="1176" w:y="14119" w:anchorLock="1"/>
            <w:rPr>
              <w:sz w:val="18"/>
              <w:szCs w:val="18"/>
              <w:lang w:val="ru-RU"/>
            </w:rPr>
          </w:pPr>
          <w:r w:rsidRPr="000445AA">
            <w:rPr>
              <w:sz w:val="24"/>
              <w:szCs w:val="24"/>
              <w:lang w:val="ru-RU"/>
            </w:rPr>
            <w:t>«ПНИПУ-Нефтепроект»</w:t>
          </w:r>
        </w:p>
      </w:tc>
    </w:tr>
    <w:tr w:rsidR="007735A0" w:rsidTr="00572832">
      <w:tblPrEx>
        <w:tblCellMar>
          <w:top w:w="0" w:type="dxa"/>
          <w:bottom w:w="0" w:type="dxa"/>
        </w:tblCellMar>
      </w:tblPrEx>
      <w:trPr>
        <w:cantSplit/>
        <w:trHeight w:hRule="exact" w:val="284"/>
        <w:jc w:val="center"/>
      </w:trPr>
      <w:tc>
        <w:tcPr>
          <w:tcW w:w="1089" w:type="dxa"/>
          <w:gridSpan w:val="2"/>
        </w:tcPr>
        <w:p w:rsidR="007735A0" w:rsidRDefault="007735A0" w:rsidP="00AE5A6A">
          <w:pPr>
            <w:framePr w:wrap="around" w:vAnchor="page" w:hAnchor="page" w:x="1176" w:y="14119" w:anchorLock="1"/>
            <w:ind w:left="57"/>
            <w:rPr>
              <w:sz w:val="22"/>
            </w:rPr>
          </w:pPr>
          <w:r>
            <w:rPr>
              <w:sz w:val="22"/>
            </w:rPr>
            <w:t>Н.контр.</w:t>
          </w:r>
        </w:p>
      </w:tc>
      <w:tc>
        <w:tcPr>
          <w:tcW w:w="1086" w:type="dxa"/>
          <w:gridSpan w:val="2"/>
          <w:vAlign w:val="center"/>
        </w:tcPr>
        <w:p w:rsidR="007735A0" w:rsidRPr="00D63ACE" w:rsidRDefault="007735A0" w:rsidP="00156541">
          <w:pPr>
            <w:framePr w:wrap="around" w:vAnchor="page" w:hAnchor="page" w:x="1176" w:y="14119" w:anchorLock="1"/>
            <w:ind w:right="-29"/>
            <w:rPr>
              <w:sz w:val="24"/>
              <w:szCs w:val="24"/>
            </w:rPr>
          </w:pPr>
          <w:r w:rsidRPr="00156541">
            <w:rPr>
              <w:spacing w:val="-10"/>
              <w:sz w:val="24"/>
              <w:szCs w:val="24"/>
            </w:rPr>
            <w:t>Топчие</w:t>
          </w:r>
          <w:r w:rsidRPr="00156541">
            <w:rPr>
              <w:spacing w:val="-10"/>
              <w:sz w:val="24"/>
              <w:szCs w:val="24"/>
            </w:rPr>
            <w:t>н</w:t>
          </w:r>
          <w:r>
            <w:rPr>
              <w:sz w:val="24"/>
              <w:szCs w:val="24"/>
            </w:rPr>
            <w:t>ко</w:t>
          </w:r>
        </w:p>
      </w:tc>
      <w:tc>
        <w:tcPr>
          <w:tcW w:w="827" w:type="dxa"/>
          <w:vAlign w:val="center"/>
        </w:tcPr>
        <w:p w:rsidR="007735A0" w:rsidRDefault="007735A0" w:rsidP="00AE5A6A">
          <w:pPr>
            <w:framePr w:wrap="around" w:vAnchor="page" w:hAnchor="page" w:x="1176" w:y="14119" w:anchorLock="1"/>
            <w:jc w:val="center"/>
            <w:rPr>
              <w:lang w:val="en-US"/>
            </w:rPr>
          </w:pPr>
        </w:p>
      </w:tc>
      <w:tc>
        <w:tcPr>
          <w:tcW w:w="542" w:type="dxa"/>
          <w:vAlign w:val="center"/>
        </w:tcPr>
        <w:p w:rsidR="007735A0" w:rsidRDefault="007735A0" w:rsidP="00AE5A6A">
          <w:pPr>
            <w:framePr w:wrap="around" w:vAnchor="page" w:hAnchor="page" w:x="1176" w:y="14119" w:anchorLock="1"/>
            <w:jc w:val="center"/>
            <w:rPr>
              <w:lang w:val="en-US"/>
            </w:rPr>
          </w:pPr>
        </w:p>
      </w:tc>
      <w:tc>
        <w:tcPr>
          <w:tcW w:w="3986" w:type="dxa"/>
          <w:vMerge/>
        </w:tcPr>
        <w:p w:rsidR="007735A0" w:rsidRDefault="007735A0" w:rsidP="00AE5A6A">
          <w:pPr>
            <w:framePr w:wrap="around" w:vAnchor="page" w:hAnchor="page" w:x="1176" w:y="14119" w:anchorLock="1"/>
            <w:rPr>
              <w:lang w:val="en-US"/>
            </w:rPr>
          </w:pPr>
        </w:p>
      </w:tc>
      <w:tc>
        <w:tcPr>
          <w:tcW w:w="2846" w:type="dxa"/>
          <w:gridSpan w:val="3"/>
          <w:vMerge/>
        </w:tcPr>
        <w:p w:rsidR="007735A0" w:rsidRDefault="007735A0" w:rsidP="00AE5A6A">
          <w:pPr>
            <w:framePr w:wrap="around" w:vAnchor="page" w:hAnchor="page" w:x="1176" w:y="14119" w:anchorLock="1"/>
            <w:rPr>
              <w:lang w:val="en-US"/>
            </w:rPr>
          </w:pPr>
        </w:p>
      </w:tc>
    </w:tr>
    <w:tr w:rsidR="007735A0" w:rsidTr="00572832">
      <w:tblPrEx>
        <w:tblCellMar>
          <w:top w:w="0" w:type="dxa"/>
          <w:bottom w:w="0" w:type="dxa"/>
        </w:tblCellMar>
      </w:tblPrEx>
      <w:trPr>
        <w:cantSplit/>
        <w:trHeight w:hRule="exact" w:val="284"/>
        <w:jc w:val="center"/>
      </w:trPr>
      <w:tc>
        <w:tcPr>
          <w:tcW w:w="1089" w:type="dxa"/>
          <w:gridSpan w:val="2"/>
        </w:tcPr>
        <w:p w:rsidR="007735A0" w:rsidRDefault="007735A0" w:rsidP="00AE5A6A">
          <w:pPr>
            <w:framePr w:wrap="around" w:vAnchor="page" w:hAnchor="page" w:x="1176" w:y="14119" w:anchorLock="1"/>
            <w:rPr>
              <w:sz w:val="22"/>
            </w:rPr>
          </w:pPr>
        </w:p>
      </w:tc>
      <w:tc>
        <w:tcPr>
          <w:tcW w:w="1086" w:type="dxa"/>
          <w:gridSpan w:val="2"/>
          <w:vAlign w:val="center"/>
        </w:tcPr>
        <w:p w:rsidR="007735A0" w:rsidRPr="00E83AA8" w:rsidRDefault="007735A0" w:rsidP="00AE5A6A">
          <w:pPr>
            <w:pStyle w:val="2"/>
            <w:framePr w:wrap="around" w:vAnchor="page" w:hAnchor="page" w:x="1176" w:y="14119" w:anchorLock="1"/>
            <w:jc w:val="both"/>
            <w:rPr>
              <w:sz w:val="24"/>
              <w:szCs w:val="24"/>
            </w:rPr>
          </w:pPr>
        </w:p>
      </w:tc>
      <w:tc>
        <w:tcPr>
          <w:tcW w:w="827" w:type="dxa"/>
          <w:vAlign w:val="center"/>
        </w:tcPr>
        <w:p w:rsidR="007735A0" w:rsidRDefault="007735A0" w:rsidP="00AE5A6A">
          <w:pPr>
            <w:framePr w:wrap="around" w:vAnchor="page" w:hAnchor="page" w:x="1176" w:y="14119" w:anchorLock="1"/>
            <w:jc w:val="center"/>
            <w:rPr>
              <w:lang w:val="en-US"/>
            </w:rPr>
          </w:pPr>
        </w:p>
      </w:tc>
      <w:tc>
        <w:tcPr>
          <w:tcW w:w="542" w:type="dxa"/>
          <w:vAlign w:val="center"/>
        </w:tcPr>
        <w:p w:rsidR="007735A0" w:rsidRDefault="007735A0" w:rsidP="00AE5A6A">
          <w:pPr>
            <w:framePr w:wrap="around" w:vAnchor="page" w:hAnchor="page" w:x="1176" w:y="14119" w:anchorLock="1"/>
            <w:jc w:val="center"/>
            <w:rPr>
              <w:lang w:val="en-US"/>
            </w:rPr>
          </w:pPr>
        </w:p>
      </w:tc>
      <w:tc>
        <w:tcPr>
          <w:tcW w:w="3986" w:type="dxa"/>
          <w:vMerge/>
        </w:tcPr>
        <w:p w:rsidR="007735A0" w:rsidRDefault="007735A0" w:rsidP="00AE5A6A">
          <w:pPr>
            <w:framePr w:wrap="around" w:vAnchor="page" w:hAnchor="page" w:x="1176" w:y="14119" w:anchorLock="1"/>
            <w:rPr>
              <w:lang w:val="en-US"/>
            </w:rPr>
          </w:pPr>
        </w:p>
      </w:tc>
      <w:tc>
        <w:tcPr>
          <w:tcW w:w="2846" w:type="dxa"/>
          <w:gridSpan w:val="3"/>
          <w:vMerge/>
        </w:tcPr>
        <w:p w:rsidR="007735A0" w:rsidRDefault="007735A0" w:rsidP="00AE5A6A">
          <w:pPr>
            <w:framePr w:wrap="around" w:vAnchor="page" w:hAnchor="page" w:x="1176" w:y="14119" w:anchorLock="1"/>
            <w:rPr>
              <w:lang w:val="en-US"/>
            </w:rPr>
          </w:pPr>
        </w:p>
      </w:tc>
    </w:tr>
  </w:tbl>
  <w:p w:rsidR="007735A0" w:rsidRDefault="007735A0">
    <w:pPr>
      <w:pStyle w:val="a8"/>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70" type="#_x0000_t75" style="position:absolute;margin-left:-51.15pt;margin-top:-399.4pt;width:53.8pt;height:429.8pt;z-index:-251656192;mso-position-horizontal-relative:text;mso-position-vertical-relative:text">
          <v:imagedata r:id="rId1" o:title=""/>
        </v:shape>
        <o:OLEObject Type="Embed" ProgID="Visio.Drawing.11" ShapeID="_x0000_s1170" DrawAspect="Content" ObjectID="_1591531967" r:id="rId2"/>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0376" w:type="dxa"/>
      <w:tblInd w:w="28" w:type="dxa"/>
      <w:tblBorders>
        <w:top w:val="single" w:sz="12" w:space="0" w:color="auto"/>
        <w:insideH w:val="single" w:sz="12" w:space="0" w:color="auto"/>
        <w:insideV w:val="single" w:sz="12" w:space="0" w:color="auto"/>
      </w:tblBorders>
      <w:tblLayout w:type="fixed"/>
      <w:tblCellMar>
        <w:left w:w="28" w:type="dxa"/>
        <w:right w:w="28" w:type="dxa"/>
      </w:tblCellMar>
      <w:tblLook w:val="0000"/>
    </w:tblPr>
    <w:tblGrid>
      <w:gridCol w:w="543"/>
      <w:gridCol w:w="543"/>
      <w:gridCol w:w="543"/>
      <w:gridCol w:w="541"/>
      <w:gridCol w:w="826"/>
      <w:gridCol w:w="541"/>
      <w:gridCol w:w="3990"/>
      <w:gridCol w:w="855"/>
      <w:gridCol w:w="855"/>
      <w:gridCol w:w="1139"/>
    </w:tblGrid>
    <w:tr w:rsidR="007735A0" w:rsidTr="00210C74">
      <w:tblPrEx>
        <w:tblCellMar>
          <w:top w:w="0" w:type="dxa"/>
          <w:bottom w:w="0" w:type="dxa"/>
        </w:tblCellMar>
      </w:tblPrEx>
      <w:trPr>
        <w:cantSplit/>
        <w:trHeight w:hRule="exact" w:val="284"/>
      </w:trPr>
      <w:tc>
        <w:tcPr>
          <w:tcW w:w="543" w:type="dxa"/>
        </w:tcPr>
        <w:p w:rsidR="007735A0" w:rsidRDefault="00361521" w:rsidP="00832947">
          <w:pPr>
            <w:rPr>
              <w:lang w:val="en-US"/>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76" type="#_x0000_t75" style="position:absolute;margin-left:-54.2pt;margin-top:-449pt;width:53.8pt;height:430.8pt;z-index:-251654144">
                <v:imagedata r:id="rId1" o:title=""/>
              </v:shape>
              <o:OLEObject Type="Embed" ProgID="Visio.Drawing.11" ShapeID="_x0000_s1176" DrawAspect="Content" ObjectID="_1591531968" r:id="rId2"/>
            </w:pict>
          </w:r>
        </w:p>
      </w:tc>
      <w:tc>
        <w:tcPr>
          <w:tcW w:w="543" w:type="dxa"/>
        </w:tcPr>
        <w:p w:rsidR="007735A0" w:rsidRDefault="007735A0" w:rsidP="00832947">
          <w:pPr>
            <w:rPr>
              <w:lang w:val="en-US"/>
            </w:rPr>
          </w:pPr>
        </w:p>
      </w:tc>
      <w:tc>
        <w:tcPr>
          <w:tcW w:w="543" w:type="dxa"/>
        </w:tcPr>
        <w:p w:rsidR="007735A0" w:rsidRDefault="007735A0" w:rsidP="00832947">
          <w:pPr>
            <w:rPr>
              <w:lang w:val="en-US"/>
            </w:rPr>
          </w:pPr>
        </w:p>
      </w:tc>
      <w:tc>
        <w:tcPr>
          <w:tcW w:w="541" w:type="dxa"/>
        </w:tcPr>
        <w:p w:rsidR="007735A0" w:rsidRDefault="007735A0" w:rsidP="00832947">
          <w:pPr>
            <w:rPr>
              <w:lang w:val="en-US"/>
            </w:rPr>
          </w:pPr>
        </w:p>
      </w:tc>
      <w:tc>
        <w:tcPr>
          <w:tcW w:w="826" w:type="dxa"/>
        </w:tcPr>
        <w:p w:rsidR="007735A0" w:rsidRDefault="007735A0" w:rsidP="00832947">
          <w:pPr>
            <w:rPr>
              <w:lang w:val="en-US"/>
            </w:rPr>
          </w:pPr>
        </w:p>
      </w:tc>
      <w:tc>
        <w:tcPr>
          <w:tcW w:w="541" w:type="dxa"/>
        </w:tcPr>
        <w:p w:rsidR="007735A0" w:rsidRDefault="007735A0" w:rsidP="00832947">
          <w:pPr>
            <w:rPr>
              <w:lang w:val="en-US"/>
            </w:rPr>
          </w:pPr>
        </w:p>
      </w:tc>
      <w:tc>
        <w:tcPr>
          <w:tcW w:w="6839" w:type="dxa"/>
          <w:gridSpan w:val="4"/>
          <w:vMerge w:val="restart"/>
          <w:vAlign w:val="center"/>
        </w:tcPr>
        <w:p w:rsidR="007735A0" w:rsidRDefault="007735A0" w:rsidP="00832947">
          <w:pPr>
            <w:pStyle w:val="10"/>
            <w:rPr>
              <w:sz w:val="24"/>
              <w:lang w:val="ru-RU"/>
            </w:rPr>
          </w:pPr>
          <w:r>
            <w:rPr>
              <w:sz w:val="24"/>
              <w:lang w:val="ru-RU"/>
            </w:rPr>
            <w:t>2012/092-ПЗ.ТЧ</w:t>
          </w:r>
        </w:p>
      </w:tc>
    </w:tr>
    <w:tr w:rsidR="007735A0" w:rsidTr="00210C74">
      <w:tblPrEx>
        <w:tblCellMar>
          <w:top w:w="0" w:type="dxa"/>
          <w:bottom w:w="0" w:type="dxa"/>
        </w:tblCellMar>
      </w:tblPrEx>
      <w:trPr>
        <w:cantSplit/>
        <w:trHeight w:hRule="exact" w:val="284"/>
      </w:trPr>
      <w:tc>
        <w:tcPr>
          <w:tcW w:w="543" w:type="dxa"/>
        </w:tcPr>
        <w:p w:rsidR="007735A0" w:rsidRDefault="007735A0" w:rsidP="00832947">
          <w:pPr>
            <w:rPr>
              <w:lang w:val="en-US"/>
            </w:rPr>
          </w:pPr>
        </w:p>
      </w:tc>
      <w:tc>
        <w:tcPr>
          <w:tcW w:w="543" w:type="dxa"/>
        </w:tcPr>
        <w:p w:rsidR="007735A0" w:rsidRDefault="007735A0" w:rsidP="00832947">
          <w:pPr>
            <w:rPr>
              <w:lang w:val="en-US"/>
            </w:rPr>
          </w:pPr>
        </w:p>
      </w:tc>
      <w:tc>
        <w:tcPr>
          <w:tcW w:w="543" w:type="dxa"/>
        </w:tcPr>
        <w:p w:rsidR="007735A0" w:rsidRDefault="007735A0" w:rsidP="00832947">
          <w:pPr>
            <w:rPr>
              <w:lang w:val="en-US"/>
            </w:rPr>
          </w:pPr>
        </w:p>
      </w:tc>
      <w:tc>
        <w:tcPr>
          <w:tcW w:w="541" w:type="dxa"/>
        </w:tcPr>
        <w:p w:rsidR="007735A0" w:rsidRDefault="007735A0" w:rsidP="00832947">
          <w:pPr>
            <w:rPr>
              <w:lang w:val="en-US"/>
            </w:rPr>
          </w:pPr>
        </w:p>
      </w:tc>
      <w:tc>
        <w:tcPr>
          <w:tcW w:w="826" w:type="dxa"/>
        </w:tcPr>
        <w:p w:rsidR="007735A0" w:rsidRDefault="007735A0" w:rsidP="00832947">
          <w:pPr>
            <w:rPr>
              <w:lang w:val="en-US"/>
            </w:rPr>
          </w:pPr>
        </w:p>
      </w:tc>
      <w:tc>
        <w:tcPr>
          <w:tcW w:w="541" w:type="dxa"/>
        </w:tcPr>
        <w:p w:rsidR="007735A0" w:rsidRDefault="007735A0" w:rsidP="00832947">
          <w:pPr>
            <w:rPr>
              <w:lang w:val="en-US"/>
            </w:rPr>
          </w:pPr>
        </w:p>
      </w:tc>
      <w:tc>
        <w:tcPr>
          <w:tcW w:w="6839" w:type="dxa"/>
          <w:gridSpan w:val="4"/>
          <w:vMerge/>
        </w:tcPr>
        <w:p w:rsidR="007735A0" w:rsidRDefault="007735A0" w:rsidP="00832947">
          <w:pPr>
            <w:rPr>
              <w:lang w:val="en-US"/>
            </w:rPr>
          </w:pPr>
        </w:p>
      </w:tc>
    </w:tr>
    <w:tr w:rsidR="007735A0" w:rsidTr="00210C74">
      <w:tblPrEx>
        <w:tblCellMar>
          <w:top w:w="0" w:type="dxa"/>
          <w:bottom w:w="0" w:type="dxa"/>
        </w:tblCellMar>
      </w:tblPrEx>
      <w:trPr>
        <w:cantSplit/>
        <w:trHeight w:hRule="exact" w:val="284"/>
      </w:trPr>
      <w:tc>
        <w:tcPr>
          <w:tcW w:w="543" w:type="dxa"/>
          <w:vAlign w:val="center"/>
        </w:tcPr>
        <w:p w:rsidR="007735A0" w:rsidRDefault="007735A0" w:rsidP="00832947">
          <w:pPr>
            <w:ind w:right="-64" w:hanging="15"/>
            <w:jc w:val="center"/>
            <w:rPr>
              <w:sz w:val="18"/>
              <w:lang w:val="en-US"/>
            </w:rPr>
          </w:pPr>
          <w:r>
            <w:rPr>
              <w:sz w:val="18"/>
              <w:lang w:val="en-US"/>
            </w:rPr>
            <w:t>И</w:t>
          </w:r>
          <w:r>
            <w:rPr>
              <w:sz w:val="18"/>
            </w:rPr>
            <w:t>з</w:t>
          </w:r>
          <w:r>
            <w:rPr>
              <w:sz w:val="18"/>
              <w:lang w:val="en-US"/>
            </w:rPr>
            <w:t>м.</w:t>
          </w:r>
        </w:p>
      </w:tc>
      <w:tc>
        <w:tcPr>
          <w:tcW w:w="543" w:type="dxa"/>
          <w:vAlign w:val="bottom"/>
        </w:tcPr>
        <w:p w:rsidR="007735A0" w:rsidRPr="00C90561" w:rsidRDefault="007735A0" w:rsidP="00832947">
          <w:pPr>
            <w:spacing w:before="20"/>
            <w:rPr>
              <w:sz w:val="16"/>
              <w:szCs w:val="16"/>
            </w:rPr>
          </w:pPr>
          <w:r w:rsidRPr="00C90561">
            <w:rPr>
              <w:sz w:val="16"/>
              <w:szCs w:val="16"/>
              <w:lang w:val="en-US"/>
            </w:rPr>
            <w:t>Кол.уч</w:t>
          </w:r>
          <w:r>
            <w:rPr>
              <w:sz w:val="16"/>
              <w:szCs w:val="16"/>
            </w:rPr>
            <w:t>.</w:t>
          </w:r>
        </w:p>
      </w:tc>
      <w:tc>
        <w:tcPr>
          <w:tcW w:w="543" w:type="dxa"/>
          <w:vAlign w:val="center"/>
        </w:tcPr>
        <w:p w:rsidR="007735A0" w:rsidRDefault="007735A0" w:rsidP="00832947">
          <w:pPr>
            <w:jc w:val="center"/>
            <w:rPr>
              <w:sz w:val="18"/>
              <w:lang w:val="en-US"/>
            </w:rPr>
          </w:pPr>
          <w:r>
            <w:rPr>
              <w:sz w:val="18"/>
              <w:lang w:val="en-US"/>
            </w:rPr>
            <w:t>Лист</w:t>
          </w:r>
        </w:p>
      </w:tc>
      <w:tc>
        <w:tcPr>
          <w:tcW w:w="541" w:type="dxa"/>
          <w:vAlign w:val="center"/>
        </w:tcPr>
        <w:p w:rsidR="007735A0" w:rsidRDefault="007735A0" w:rsidP="00832947">
          <w:pPr>
            <w:jc w:val="center"/>
            <w:rPr>
              <w:sz w:val="18"/>
              <w:lang w:val="en-US"/>
            </w:rPr>
          </w:pPr>
          <w:r w:rsidRPr="005C4E89">
            <w:rPr>
              <w:sz w:val="16"/>
              <w:szCs w:val="16"/>
              <w:lang w:val="en-US"/>
            </w:rPr>
            <w:t>№</w:t>
          </w:r>
          <w:r w:rsidRPr="005C4E89">
            <w:rPr>
              <w:sz w:val="16"/>
              <w:szCs w:val="16"/>
            </w:rPr>
            <w:t xml:space="preserve"> </w:t>
          </w:r>
          <w:r>
            <w:rPr>
              <w:sz w:val="18"/>
              <w:lang w:val="en-US"/>
            </w:rPr>
            <w:t>док</w:t>
          </w:r>
        </w:p>
      </w:tc>
      <w:tc>
        <w:tcPr>
          <w:tcW w:w="826" w:type="dxa"/>
          <w:vAlign w:val="center"/>
        </w:tcPr>
        <w:p w:rsidR="007735A0" w:rsidRDefault="007735A0" w:rsidP="00832947">
          <w:pPr>
            <w:jc w:val="center"/>
            <w:rPr>
              <w:sz w:val="18"/>
              <w:lang w:val="en-US"/>
            </w:rPr>
          </w:pPr>
          <w:r>
            <w:rPr>
              <w:sz w:val="18"/>
              <w:lang w:val="en-US"/>
            </w:rPr>
            <w:t>Подп.</w:t>
          </w:r>
        </w:p>
      </w:tc>
      <w:tc>
        <w:tcPr>
          <w:tcW w:w="541" w:type="dxa"/>
          <w:vAlign w:val="center"/>
        </w:tcPr>
        <w:p w:rsidR="007735A0" w:rsidRDefault="007735A0" w:rsidP="00832947">
          <w:pPr>
            <w:jc w:val="center"/>
            <w:rPr>
              <w:sz w:val="18"/>
              <w:lang w:val="en-US"/>
            </w:rPr>
          </w:pPr>
          <w:r>
            <w:rPr>
              <w:sz w:val="18"/>
              <w:lang w:val="en-US"/>
            </w:rPr>
            <w:t>Дата</w:t>
          </w:r>
        </w:p>
      </w:tc>
      <w:tc>
        <w:tcPr>
          <w:tcW w:w="6839" w:type="dxa"/>
          <w:gridSpan w:val="4"/>
          <w:vMerge/>
        </w:tcPr>
        <w:p w:rsidR="007735A0" w:rsidRDefault="007735A0" w:rsidP="00832947">
          <w:pPr>
            <w:rPr>
              <w:lang w:val="en-US"/>
            </w:rPr>
          </w:pPr>
        </w:p>
      </w:tc>
    </w:tr>
    <w:tr w:rsidR="007735A0" w:rsidTr="00210C74">
      <w:tblPrEx>
        <w:tblCellMar>
          <w:top w:w="0" w:type="dxa"/>
          <w:bottom w:w="0" w:type="dxa"/>
        </w:tblCellMar>
      </w:tblPrEx>
      <w:trPr>
        <w:cantSplit/>
        <w:trHeight w:hRule="exact" w:val="284"/>
      </w:trPr>
      <w:tc>
        <w:tcPr>
          <w:tcW w:w="1086" w:type="dxa"/>
          <w:gridSpan w:val="2"/>
        </w:tcPr>
        <w:p w:rsidR="007735A0" w:rsidRDefault="007735A0" w:rsidP="00C11444">
          <w:pPr>
            <w:ind w:left="57"/>
            <w:rPr>
              <w:sz w:val="22"/>
            </w:rPr>
          </w:pPr>
          <w:r>
            <w:rPr>
              <w:sz w:val="22"/>
            </w:rPr>
            <w:t>Разраб.</w:t>
          </w:r>
        </w:p>
      </w:tc>
      <w:tc>
        <w:tcPr>
          <w:tcW w:w="1084" w:type="dxa"/>
          <w:gridSpan w:val="2"/>
          <w:vAlign w:val="center"/>
        </w:tcPr>
        <w:p w:rsidR="007735A0" w:rsidRPr="000445AA" w:rsidRDefault="007735A0" w:rsidP="00C11444">
          <w:pPr>
            <w:pStyle w:val="2"/>
            <w:rPr>
              <w:sz w:val="22"/>
              <w:szCs w:val="22"/>
              <w:lang w:val="ru-RU"/>
            </w:rPr>
          </w:pPr>
          <w:r>
            <w:rPr>
              <w:spacing w:val="-14"/>
              <w:sz w:val="22"/>
              <w:szCs w:val="22"/>
              <w:lang w:val="ru-RU"/>
            </w:rPr>
            <w:t>Дмитриева</w:t>
          </w:r>
        </w:p>
      </w:tc>
      <w:tc>
        <w:tcPr>
          <w:tcW w:w="826" w:type="dxa"/>
          <w:vAlign w:val="center"/>
        </w:tcPr>
        <w:p w:rsidR="007735A0" w:rsidRDefault="007735A0" w:rsidP="00C11444">
          <w:pPr>
            <w:jc w:val="center"/>
            <w:rPr>
              <w:lang w:val="en-US"/>
            </w:rPr>
          </w:pPr>
        </w:p>
      </w:tc>
      <w:tc>
        <w:tcPr>
          <w:tcW w:w="541" w:type="dxa"/>
          <w:vAlign w:val="center"/>
        </w:tcPr>
        <w:p w:rsidR="007735A0" w:rsidRDefault="00B2008A" w:rsidP="00C11444">
          <w:pPr>
            <w:jc w:val="center"/>
            <w:rPr>
              <w:lang w:val="en-US"/>
            </w:rPr>
          </w:pPr>
          <w:r w:rsidRPr="00B2008A">
            <w:rPr>
              <w:sz w:val="14"/>
              <w:szCs w:val="14"/>
            </w:rPr>
            <w:t>0</w:t>
          </w:r>
          <w:r>
            <w:rPr>
              <w:sz w:val="14"/>
              <w:szCs w:val="14"/>
            </w:rPr>
            <w:t>7</w:t>
          </w:r>
          <w:r w:rsidRPr="00B2008A">
            <w:rPr>
              <w:sz w:val="14"/>
              <w:szCs w:val="14"/>
            </w:rPr>
            <w:t>.2018</w:t>
          </w:r>
        </w:p>
      </w:tc>
      <w:tc>
        <w:tcPr>
          <w:tcW w:w="3990" w:type="dxa"/>
          <w:vMerge w:val="restart"/>
          <w:vAlign w:val="center"/>
        </w:tcPr>
        <w:p w:rsidR="007735A0" w:rsidRDefault="007735A0" w:rsidP="00C11444">
          <w:pPr>
            <w:jc w:val="center"/>
          </w:pPr>
          <w:r>
            <w:rPr>
              <w:sz w:val="24"/>
              <w:szCs w:val="24"/>
            </w:rPr>
            <w:t>СОДЕРЖАНИЕ ТОМА 1</w:t>
          </w:r>
        </w:p>
      </w:tc>
      <w:tc>
        <w:tcPr>
          <w:tcW w:w="855" w:type="dxa"/>
          <w:vAlign w:val="center"/>
        </w:tcPr>
        <w:p w:rsidR="007735A0" w:rsidRDefault="007735A0" w:rsidP="00C11444">
          <w:pPr>
            <w:jc w:val="center"/>
            <w:rPr>
              <w:sz w:val="20"/>
            </w:rPr>
          </w:pPr>
          <w:r>
            <w:rPr>
              <w:sz w:val="20"/>
            </w:rPr>
            <w:t>Стадия</w:t>
          </w:r>
        </w:p>
      </w:tc>
      <w:tc>
        <w:tcPr>
          <w:tcW w:w="855" w:type="dxa"/>
          <w:vAlign w:val="center"/>
        </w:tcPr>
        <w:p w:rsidR="007735A0" w:rsidRDefault="007735A0" w:rsidP="00C11444">
          <w:pPr>
            <w:jc w:val="center"/>
            <w:rPr>
              <w:sz w:val="20"/>
            </w:rPr>
          </w:pPr>
          <w:r>
            <w:rPr>
              <w:sz w:val="20"/>
            </w:rPr>
            <w:t>Лист</w:t>
          </w:r>
        </w:p>
      </w:tc>
      <w:tc>
        <w:tcPr>
          <w:tcW w:w="1139" w:type="dxa"/>
          <w:vAlign w:val="center"/>
        </w:tcPr>
        <w:p w:rsidR="007735A0" w:rsidRDefault="007735A0" w:rsidP="00C11444">
          <w:pPr>
            <w:jc w:val="center"/>
            <w:rPr>
              <w:sz w:val="20"/>
            </w:rPr>
          </w:pPr>
          <w:r>
            <w:rPr>
              <w:sz w:val="20"/>
            </w:rPr>
            <w:t>Листов</w:t>
          </w:r>
        </w:p>
      </w:tc>
    </w:tr>
    <w:tr w:rsidR="007735A0" w:rsidTr="00210C74">
      <w:tblPrEx>
        <w:tblCellMar>
          <w:top w:w="0" w:type="dxa"/>
          <w:bottom w:w="0" w:type="dxa"/>
        </w:tblCellMar>
      </w:tblPrEx>
      <w:trPr>
        <w:cantSplit/>
        <w:trHeight w:hRule="exact" w:val="284"/>
      </w:trPr>
      <w:tc>
        <w:tcPr>
          <w:tcW w:w="1086" w:type="dxa"/>
          <w:gridSpan w:val="2"/>
        </w:tcPr>
        <w:p w:rsidR="007735A0" w:rsidRPr="008B0E8D" w:rsidRDefault="007735A0" w:rsidP="00C11444">
          <w:pPr>
            <w:rPr>
              <w:sz w:val="22"/>
            </w:rPr>
          </w:pPr>
          <w:r>
            <w:rPr>
              <w:sz w:val="22"/>
            </w:rPr>
            <w:t>Проверил</w:t>
          </w:r>
        </w:p>
      </w:tc>
      <w:tc>
        <w:tcPr>
          <w:tcW w:w="1084" w:type="dxa"/>
          <w:gridSpan w:val="2"/>
          <w:vAlign w:val="center"/>
        </w:tcPr>
        <w:p w:rsidR="007735A0" w:rsidRPr="009E17E4" w:rsidRDefault="007735A0" w:rsidP="00C11444">
          <w:pPr>
            <w:pStyle w:val="2"/>
            <w:rPr>
              <w:sz w:val="22"/>
              <w:szCs w:val="22"/>
              <w:lang w:val="ru-RU"/>
            </w:rPr>
          </w:pPr>
          <w:r>
            <w:rPr>
              <w:sz w:val="22"/>
              <w:szCs w:val="22"/>
              <w:lang w:val="ru-RU"/>
            </w:rPr>
            <w:t>Куштанов</w:t>
          </w:r>
        </w:p>
      </w:tc>
      <w:tc>
        <w:tcPr>
          <w:tcW w:w="826" w:type="dxa"/>
          <w:vAlign w:val="center"/>
        </w:tcPr>
        <w:p w:rsidR="007735A0" w:rsidRDefault="007735A0" w:rsidP="00C11444">
          <w:pPr>
            <w:jc w:val="center"/>
            <w:rPr>
              <w:lang w:val="en-US"/>
            </w:rPr>
          </w:pPr>
        </w:p>
      </w:tc>
      <w:tc>
        <w:tcPr>
          <w:tcW w:w="541" w:type="dxa"/>
          <w:vAlign w:val="center"/>
        </w:tcPr>
        <w:p w:rsidR="007735A0" w:rsidRDefault="00B2008A" w:rsidP="00C11444">
          <w:pPr>
            <w:jc w:val="center"/>
            <w:rPr>
              <w:lang w:val="en-US"/>
            </w:rPr>
          </w:pPr>
          <w:r>
            <w:rPr>
              <w:sz w:val="14"/>
              <w:szCs w:val="14"/>
            </w:rPr>
            <w:t>07</w:t>
          </w:r>
          <w:r w:rsidRPr="00B2008A">
            <w:rPr>
              <w:sz w:val="14"/>
              <w:szCs w:val="14"/>
            </w:rPr>
            <w:t>.2018</w:t>
          </w:r>
        </w:p>
      </w:tc>
      <w:tc>
        <w:tcPr>
          <w:tcW w:w="3990" w:type="dxa"/>
          <w:vMerge/>
        </w:tcPr>
        <w:p w:rsidR="007735A0" w:rsidRDefault="007735A0" w:rsidP="00C11444">
          <w:pPr>
            <w:rPr>
              <w:lang w:val="en-US"/>
            </w:rPr>
          </w:pPr>
        </w:p>
      </w:tc>
      <w:tc>
        <w:tcPr>
          <w:tcW w:w="855" w:type="dxa"/>
          <w:vAlign w:val="center"/>
        </w:tcPr>
        <w:p w:rsidR="007735A0" w:rsidRPr="00476874" w:rsidRDefault="007735A0" w:rsidP="00C11444">
          <w:pPr>
            <w:jc w:val="center"/>
            <w:rPr>
              <w:sz w:val="24"/>
              <w:szCs w:val="24"/>
            </w:rPr>
          </w:pPr>
          <w:r w:rsidRPr="00476874">
            <w:rPr>
              <w:sz w:val="24"/>
              <w:szCs w:val="24"/>
            </w:rPr>
            <w:t>П</w:t>
          </w:r>
        </w:p>
      </w:tc>
      <w:tc>
        <w:tcPr>
          <w:tcW w:w="855" w:type="dxa"/>
          <w:vAlign w:val="center"/>
        </w:tcPr>
        <w:p w:rsidR="007735A0" w:rsidRPr="00990948" w:rsidRDefault="007735A0" w:rsidP="00C11444">
          <w:pPr>
            <w:jc w:val="center"/>
            <w:rPr>
              <w:sz w:val="24"/>
              <w:szCs w:val="24"/>
            </w:rPr>
          </w:pPr>
          <w:r>
            <w:rPr>
              <w:sz w:val="24"/>
              <w:szCs w:val="24"/>
            </w:rPr>
            <w:t>1</w:t>
          </w:r>
        </w:p>
      </w:tc>
      <w:tc>
        <w:tcPr>
          <w:tcW w:w="1139" w:type="dxa"/>
          <w:vAlign w:val="center"/>
        </w:tcPr>
        <w:p w:rsidR="007735A0" w:rsidRDefault="007735A0" w:rsidP="00C11444">
          <w:pPr>
            <w:jc w:val="center"/>
            <w:rPr>
              <w:sz w:val="20"/>
              <w:lang w:val="en-US"/>
            </w:rPr>
          </w:pPr>
        </w:p>
      </w:tc>
    </w:tr>
    <w:tr w:rsidR="007735A0" w:rsidRPr="00476874" w:rsidTr="00210C74">
      <w:tblPrEx>
        <w:tblCellMar>
          <w:top w:w="0" w:type="dxa"/>
          <w:bottom w:w="0" w:type="dxa"/>
        </w:tblCellMar>
      </w:tblPrEx>
      <w:trPr>
        <w:cantSplit/>
        <w:trHeight w:hRule="exact" w:val="284"/>
      </w:trPr>
      <w:tc>
        <w:tcPr>
          <w:tcW w:w="1086" w:type="dxa"/>
          <w:gridSpan w:val="2"/>
        </w:tcPr>
        <w:p w:rsidR="007735A0" w:rsidRPr="008B0E8D" w:rsidRDefault="007735A0" w:rsidP="00C11444">
          <w:pPr>
            <w:rPr>
              <w:sz w:val="22"/>
            </w:rPr>
          </w:pPr>
        </w:p>
      </w:tc>
      <w:tc>
        <w:tcPr>
          <w:tcW w:w="1084" w:type="dxa"/>
          <w:gridSpan w:val="2"/>
          <w:vAlign w:val="center"/>
        </w:tcPr>
        <w:p w:rsidR="007735A0" w:rsidRPr="00332F0F" w:rsidRDefault="007735A0" w:rsidP="00C11444">
          <w:pPr>
            <w:pStyle w:val="2"/>
            <w:jc w:val="center"/>
            <w:rPr>
              <w:sz w:val="24"/>
              <w:szCs w:val="24"/>
              <w:lang w:val="ru-RU"/>
            </w:rPr>
          </w:pPr>
        </w:p>
      </w:tc>
      <w:tc>
        <w:tcPr>
          <w:tcW w:w="826" w:type="dxa"/>
          <w:vAlign w:val="center"/>
        </w:tcPr>
        <w:p w:rsidR="007735A0" w:rsidRPr="008B0E8D" w:rsidRDefault="007735A0" w:rsidP="00C11444">
          <w:pPr>
            <w:jc w:val="center"/>
            <w:rPr>
              <w:spacing w:val="-16"/>
              <w:lang w:val="en-US"/>
            </w:rPr>
          </w:pPr>
        </w:p>
      </w:tc>
      <w:tc>
        <w:tcPr>
          <w:tcW w:w="541" w:type="dxa"/>
          <w:vAlign w:val="center"/>
        </w:tcPr>
        <w:p w:rsidR="007735A0" w:rsidRDefault="007735A0" w:rsidP="00C11444">
          <w:pPr>
            <w:jc w:val="center"/>
            <w:rPr>
              <w:lang w:val="en-US"/>
            </w:rPr>
          </w:pPr>
        </w:p>
      </w:tc>
      <w:tc>
        <w:tcPr>
          <w:tcW w:w="3990" w:type="dxa"/>
          <w:vMerge/>
        </w:tcPr>
        <w:p w:rsidR="007735A0" w:rsidRDefault="007735A0" w:rsidP="00C11444">
          <w:pPr>
            <w:rPr>
              <w:lang w:val="en-US"/>
            </w:rPr>
          </w:pPr>
        </w:p>
      </w:tc>
      <w:tc>
        <w:tcPr>
          <w:tcW w:w="2849" w:type="dxa"/>
          <w:gridSpan w:val="3"/>
          <w:vMerge w:val="restart"/>
          <w:vAlign w:val="center"/>
        </w:tcPr>
        <w:p w:rsidR="007735A0" w:rsidRPr="000445AA" w:rsidRDefault="007735A0" w:rsidP="00C11444">
          <w:pPr>
            <w:pStyle w:val="3"/>
            <w:rPr>
              <w:sz w:val="24"/>
              <w:szCs w:val="24"/>
              <w:lang w:val="ru-RU"/>
            </w:rPr>
          </w:pPr>
          <w:r w:rsidRPr="000445AA">
            <w:rPr>
              <w:sz w:val="24"/>
              <w:szCs w:val="24"/>
              <w:lang w:val="ru-RU"/>
            </w:rPr>
            <w:t xml:space="preserve">Проектный центр </w:t>
          </w:r>
        </w:p>
        <w:p w:rsidR="007735A0" w:rsidRPr="00476874" w:rsidRDefault="007735A0" w:rsidP="00C11444">
          <w:pPr>
            <w:pStyle w:val="3"/>
            <w:rPr>
              <w:sz w:val="18"/>
              <w:szCs w:val="18"/>
              <w:lang w:val="ru-RU"/>
            </w:rPr>
          </w:pPr>
          <w:r w:rsidRPr="000445AA">
            <w:rPr>
              <w:sz w:val="24"/>
              <w:szCs w:val="24"/>
              <w:lang w:val="ru-RU"/>
            </w:rPr>
            <w:t>«ПНИПУ-Нефтепроект»</w:t>
          </w:r>
        </w:p>
      </w:tc>
    </w:tr>
    <w:tr w:rsidR="007735A0" w:rsidTr="00210C74">
      <w:tblPrEx>
        <w:tblCellMar>
          <w:top w:w="0" w:type="dxa"/>
          <w:bottom w:w="0" w:type="dxa"/>
        </w:tblCellMar>
      </w:tblPrEx>
      <w:trPr>
        <w:cantSplit/>
        <w:trHeight w:hRule="exact" w:val="284"/>
      </w:trPr>
      <w:tc>
        <w:tcPr>
          <w:tcW w:w="1086" w:type="dxa"/>
          <w:gridSpan w:val="2"/>
        </w:tcPr>
        <w:p w:rsidR="007735A0" w:rsidRDefault="007735A0" w:rsidP="00C11444">
          <w:pPr>
            <w:ind w:left="57"/>
            <w:rPr>
              <w:sz w:val="22"/>
            </w:rPr>
          </w:pPr>
          <w:r>
            <w:rPr>
              <w:sz w:val="22"/>
            </w:rPr>
            <w:t>Н.контр.</w:t>
          </w:r>
        </w:p>
      </w:tc>
      <w:tc>
        <w:tcPr>
          <w:tcW w:w="1084" w:type="dxa"/>
          <w:gridSpan w:val="2"/>
          <w:vAlign w:val="center"/>
        </w:tcPr>
        <w:p w:rsidR="007735A0" w:rsidRPr="009E17E4" w:rsidRDefault="007735A0" w:rsidP="00C11444">
          <w:pPr>
            <w:pStyle w:val="2"/>
            <w:rPr>
              <w:sz w:val="22"/>
              <w:szCs w:val="22"/>
              <w:lang w:val="ru-RU"/>
            </w:rPr>
          </w:pPr>
          <w:r>
            <w:rPr>
              <w:sz w:val="22"/>
              <w:szCs w:val="22"/>
              <w:lang w:val="ru-RU"/>
            </w:rPr>
            <w:t>Булдаков</w:t>
          </w:r>
        </w:p>
      </w:tc>
      <w:tc>
        <w:tcPr>
          <w:tcW w:w="826" w:type="dxa"/>
          <w:vAlign w:val="center"/>
        </w:tcPr>
        <w:p w:rsidR="007735A0" w:rsidRDefault="007735A0" w:rsidP="00C11444">
          <w:pPr>
            <w:jc w:val="center"/>
            <w:rPr>
              <w:lang w:val="en-US"/>
            </w:rPr>
          </w:pPr>
        </w:p>
      </w:tc>
      <w:tc>
        <w:tcPr>
          <w:tcW w:w="541" w:type="dxa"/>
          <w:vAlign w:val="center"/>
        </w:tcPr>
        <w:p w:rsidR="007735A0" w:rsidRDefault="00B2008A" w:rsidP="00C11444">
          <w:pPr>
            <w:jc w:val="center"/>
            <w:rPr>
              <w:lang w:val="en-US"/>
            </w:rPr>
          </w:pPr>
          <w:r w:rsidRPr="00B2008A">
            <w:rPr>
              <w:sz w:val="14"/>
              <w:szCs w:val="14"/>
            </w:rPr>
            <w:t>0</w:t>
          </w:r>
          <w:r>
            <w:rPr>
              <w:sz w:val="14"/>
              <w:szCs w:val="14"/>
            </w:rPr>
            <w:t>7</w:t>
          </w:r>
          <w:r w:rsidRPr="00B2008A">
            <w:rPr>
              <w:sz w:val="14"/>
              <w:szCs w:val="14"/>
            </w:rPr>
            <w:t>.2018</w:t>
          </w:r>
        </w:p>
      </w:tc>
      <w:tc>
        <w:tcPr>
          <w:tcW w:w="3990" w:type="dxa"/>
          <w:vMerge/>
        </w:tcPr>
        <w:p w:rsidR="007735A0" w:rsidRDefault="007735A0" w:rsidP="00C11444">
          <w:pPr>
            <w:rPr>
              <w:lang w:val="en-US"/>
            </w:rPr>
          </w:pPr>
        </w:p>
      </w:tc>
      <w:tc>
        <w:tcPr>
          <w:tcW w:w="2849" w:type="dxa"/>
          <w:gridSpan w:val="3"/>
          <w:vMerge/>
        </w:tcPr>
        <w:p w:rsidR="007735A0" w:rsidRDefault="007735A0" w:rsidP="00C11444">
          <w:pPr>
            <w:rPr>
              <w:lang w:val="en-US"/>
            </w:rPr>
          </w:pPr>
        </w:p>
      </w:tc>
    </w:tr>
    <w:tr w:rsidR="007735A0" w:rsidTr="00210C74">
      <w:tblPrEx>
        <w:tblCellMar>
          <w:top w:w="0" w:type="dxa"/>
          <w:bottom w:w="0" w:type="dxa"/>
        </w:tblCellMar>
      </w:tblPrEx>
      <w:trPr>
        <w:cantSplit/>
        <w:trHeight w:hRule="exact" w:val="284"/>
      </w:trPr>
      <w:tc>
        <w:tcPr>
          <w:tcW w:w="1086" w:type="dxa"/>
          <w:gridSpan w:val="2"/>
        </w:tcPr>
        <w:p w:rsidR="007735A0" w:rsidRDefault="00361521" w:rsidP="00C11444">
          <w:pPr>
            <w:rPr>
              <w:sz w:val="22"/>
            </w:rPr>
          </w:pPr>
          <w:r>
            <w:rPr>
              <w:sz w:val="22"/>
            </w:rPr>
            <w:t>ГИП</w:t>
          </w:r>
        </w:p>
      </w:tc>
      <w:tc>
        <w:tcPr>
          <w:tcW w:w="1084" w:type="dxa"/>
          <w:gridSpan w:val="2"/>
          <w:vAlign w:val="center"/>
        </w:tcPr>
        <w:p w:rsidR="007735A0" w:rsidRPr="00361521" w:rsidRDefault="00A725F8" w:rsidP="00A725F8">
          <w:pPr>
            <w:pStyle w:val="2"/>
            <w:ind w:right="-48" w:hanging="46"/>
            <w:jc w:val="both"/>
            <w:rPr>
              <w:sz w:val="24"/>
              <w:szCs w:val="24"/>
              <w:lang w:val="ru-RU"/>
            </w:rPr>
          </w:pPr>
          <w:r w:rsidRPr="008F487B">
            <w:rPr>
              <w:spacing w:val="-22"/>
              <w:sz w:val="22"/>
              <w:szCs w:val="22"/>
              <w:lang w:val="ru-RU"/>
            </w:rPr>
            <w:t>Холодни</w:t>
          </w:r>
          <w:r w:rsidRPr="008F487B">
            <w:rPr>
              <w:spacing w:val="-22"/>
              <w:sz w:val="22"/>
              <w:szCs w:val="22"/>
              <w:lang w:val="ru-RU"/>
            </w:rPr>
            <w:t>ц</w:t>
          </w:r>
          <w:r>
            <w:rPr>
              <w:spacing w:val="-22"/>
              <w:sz w:val="22"/>
              <w:szCs w:val="22"/>
              <w:lang w:val="ru-RU"/>
            </w:rPr>
            <w:t>к</w:t>
          </w:r>
          <w:r w:rsidRPr="008F487B">
            <w:rPr>
              <w:spacing w:val="-22"/>
              <w:sz w:val="22"/>
              <w:szCs w:val="22"/>
              <w:lang w:val="ru-RU"/>
            </w:rPr>
            <w:t>и</w:t>
          </w:r>
          <w:r>
            <w:rPr>
              <w:spacing w:val="-16"/>
              <w:sz w:val="22"/>
              <w:szCs w:val="22"/>
              <w:lang w:val="ru-RU"/>
            </w:rPr>
            <w:t>й</w:t>
          </w:r>
        </w:p>
      </w:tc>
      <w:tc>
        <w:tcPr>
          <w:tcW w:w="826" w:type="dxa"/>
          <w:vAlign w:val="center"/>
        </w:tcPr>
        <w:p w:rsidR="007735A0" w:rsidRDefault="007735A0" w:rsidP="00C11444">
          <w:pPr>
            <w:jc w:val="center"/>
            <w:rPr>
              <w:lang w:val="en-US"/>
            </w:rPr>
          </w:pPr>
        </w:p>
      </w:tc>
      <w:tc>
        <w:tcPr>
          <w:tcW w:w="541" w:type="dxa"/>
          <w:vAlign w:val="center"/>
        </w:tcPr>
        <w:p w:rsidR="007735A0" w:rsidRDefault="00B2008A" w:rsidP="00C11444">
          <w:pPr>
            <w:jc w:val="center"/>
            <w:rPr>
              <w:lang w:val="en-US"/>
            </w:rPr>
          </w:pPr>
          <w:r w:rsidRPr="00B2008A">
            <w:rPr>
              <w:sz w:val="14"/>
              <w:szCs w:val="14"/>
            </w:rPr>
            <w:t>0</w:t>
          </w:r>
          <w:r>
            <w:rPr>
              <w:sz w:val="14"/>
              <w:szCs w:val="14"/>
            </w:rPr>
            <w:t>7</w:t>
          </w:r>
          <w:r w:rsidRPr="00B2008A">
            <w:rPr>
              <w:sz w:val="14"/>
              <w:szCs w:val="14"/>
            </w:rPr>
            <w:t>.2018</w:t>
          </w:r>
        </w:p>
      </w:tc>
      <w:tc>
        <w:tcPr>
          <w:tcW w:w="3990" w:type="dxa"/>
          <w:vMerge/>
        </w:tcPr>
        <w:p w:rsidR="007735A0" w:rsidRDefault="007735A0" w:rsidP="00C11444">
          <w:pPr>
            <w:rPr>
              <w:lang w:val="en-US"/>
            </w:rPr>
          </w:pPr>
        </w:p>
      </w:tc>
      <w:tc>
        <w:tcPr>
          <w:tcW w:w="2849" w:type="dxa"/>
          <w:gridSpan w:val="3"/>
          <w:vMerge/>
        </w:tcPr>
        <w:p w:rsidR="007735A0" w:rsidRDefault="007735A0" w:rsidP="00C11444">
          <w:pPr>
            <w:rPr>
              <w:lang w:val="en-US"/>
            </w:rPr>
          </w:pPr>
        </w:p>
      </w:tc>
    </w:tr>
  </w:tbl>
  <w:p w:rsidR="007735A0" w:rsidRDefault="007735A0">
    <w:pPr>
      <w:pStyle w:val="a8"/>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0348" w:type="dxa"/>
      <w:tblInd w:w="70" w:type="dxa"/>
      <w:tblBorders>
        <w:top w:val="single" w:sz="12" w:space="0" w:color="auto"/>
        <w:insideH w:val="single" w:sz="12" w:space="0" w:color="auto"/>
        <w:insideV w:val="single" w:sz="12" w:space="0" w:color="auto"/>
      </w:tblBorders>
      <w:tblLayout w:type="fixed"/>
      <w:tblCellMar>
        <w:left w:w="28" w:type="dxa"/>
        <w:right w:w="28" w:type="dxa"/>
      </w:tblCellMar>
      <w:tblLook w:val="0000"/>
    </w:tblPr>
    <w:tblGrid>
      <w:gridCol w:w="542"/>
      <w:gridCol w:w="542"/>
      <w:gridCol w:w="540"/>
      <w:gridCol w:w="540"/>
      <w:gridCol w:w="825"/>
      <w:gridCol w:w="540"/>
      <w:gridCol w:w="6253"/>
      <w:gridCol w:w="566"/>
    </w:tblGrid>
    <w:tr w:rsidR="007735A0" w:rsidTr="0053512B">
      <w:tblPrEx>
        <w:tblCellMar>
          <w:top w:w="0" w:type="dxa"/>
          <w:bottom w:w="0" w:type="dxa"/>
        </w:tblCellMar>
      </w:tblPrEx>
      <w:trPr>
        <w:cantSplit/>
        <w:trHeight w:hRule="exact" w:val="284"/>
      </w:trPr>
      <w:tc>
        <w:tcPr>
          <w:tcW w:w="542" w:type="dxa"/>
          <w:vAlign w:val="center"/>
        </w:tcPr>
        <w:p w:rsidR="007735A0" w:rsidRDefault="0053512B" w:rsidP="00474884">
          <w:pPr>
            <w:jc w:val="both"/>
            <w:rPr>
              <w:lang w:val="en-US"/>
            </w:rPr>
          </w:pPr>
          <w:r>
            <w:rPr>
              <w:noProof/>
            </w:rPr>
            <w:pict>
              <v:shapetype id="_x0000_t202" coordsize="21600,21600" o:spt="202" path="m,l,21600r21600,l21600,xe">
                <v:stroke joinstyle="miter"/>
                <v:path gradientshapeok="t" o:connecttype="rect"/>
              </v:shapetype>
              <v:shape id="_x0000_s1175" type="#_x0000_t202" alt=" &#10;&#10;" style="position:absolute;left:0;text-align:left;margin-left:-46.8pt;margin-top:-260.65pt;width:45.6pt;height:266.35pt;z-index:251661312;mso-position-horizontal-relative:page;mso-position-vertical-relative:page" stroked="f" strokeweight="1.5pt">
                <v:textbox style="mso-next-textbox:#_x0000_s1175" inset="0,0,0,0">
                  <w:txbxContent>
                    <w:tbl>
                      <w:tblPr>
                        <w:tblStyle w:val="51"/>
                        <w:tblW w:w="680" w:type="dxa"/>
                        <w:tblInd w:w="25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1E0"/>
                      </w:tblPr>
                      <w:tblGrid>
                        <w:gridCol w:w="284"/>
                        <w:gridCol w:w="396"/>
                      </w:tblGrid>
                      <w:tr w:rsidR="0053512B" w:rsidTr="0053512B">
                        <w:trPr>
                          <w:cantSplit/>
                          <w:trHeight w:hRule="exact" w:val="1443"/>
                        </w:trPr>
                        <w:tc>
                          <w:tcPr>
                            <w:tcW w:w="284" w:type="dxa"/>
                            <w:noWrap/>
                            <w:textDirection w:val="btLr"/>
                            <w:vAlign w:val="center"/>
                          </w:tcPr>
                          <w:p w:rsidR="0053512B" w:rsidRPr="00353F6D" w:rsidRDefault="0053512B" w:rsidP="002C5C3E">
                            <w:pPr>
                              <w:ind w:left="-543"/>
                              <w:jc w:val="center"/>
                              <w:rPr>
                                <w:sz w:val="20"/>
                              </w:rPr>
                            </w:pPr>
                            <w:r>
                              <w:rPr>
                                <w:sz w:val="20"/>
                              </w:rPr>
                              <w:t>Взам. инв. №</w:t>
                            </w:r>
                          </w:p>
                        </w:tc>
                        <w:tc>
                          <w:tcPr>
                            <w:tcW w:w="396" w:type="dxa"/>
                            <w:tcBorders>
                              <w:right w:val="nil"/>
                            </w:tcBorders>
                            <w:shd w:val="clear" w:color="auto" w:fill="auto"/>
                            <w:textDirection w:val="btLr"/>
                            <w:vAlign w:val="center"/>
                          </w:tcPr>
                          <w:p w:rsidR="0053512B" w:rsidRPr="00353F6D" w:rsidRDefault="0053512B" w:rsidP="00AF27D7">
                            <w:pPr>
                              <w:ind w:left="113" w:right="113"/>
                              <w:jc w:val="center"/>
                              <w:rPr>
                                <w:sz w:val="20"/>
                              </w:rPr>
                            </w:pPr>
                          </w:p>
                        </w:tc>
                      </w:tr>
                      <w:tr w:rsidR="0053512B" w:rsidTr="0053512B">
                        <w:trPr>
                          <w:cantSplit/>
                          <w:trHeight w:hRule="exact" w:val="1985"/>
                        </w:trPr>
                        <w:tc>
                          <w:tcPr>
                            <w:tcW w:w="284" w:type="dxa"/>
                            <w:tcBorders>
                              <w:bottom w:val="single" w:sz="12" w:space="0" w:color="auto"/>
                            </w:tcBorders>
                            <w:noWrap/>
                            <w:textDirection w:val="btLr"/>
                            <w:vAlign w:val="center"/>
                          </w:tcPr>
                          <w:p w:rsidR="0053512B" w:rsidRPr="00353F6D" w:rsidRDefault="0053512B" w:rsidP="002C5C3E">
                            <w:pPr>
                              <w:ind w:left="-543"/>
                              <w:jc w:val="center"/>
                              <w:rPr>
                                <w:sz w:val="20"/>
                              </w:rPr>
                            </w:pPr>
                            <w:r>
                              <w:rPr>
                                <w:sz w:val="20"/>
                              </w:rPr>
                              <w:t>Подп. и дата</w:t>
                            </w:r>
                          </w:p>
                        </w:tc>
                        <w:tc>
                          <w:tcPr>
                            <w:tcW w:w="396" w:type="dxa"/>
                            <w:tcBorders>
                              <w:right w:val="nil"/>
                            </w:tcBorders>
                            <w:shd w:val="clear" w:color="auto" w:fill="auto"/>
                            <w:textDirection w:val="btLr"/>
                            <w:vAlign w:val="center"/>
                          </w:tcPr>
                          <w:p w:rsidR="0053512B" w:rsidRPr="00353F6D" w:rsidRDefault="0053512B" w:rsidP="00AF27D7">
                            <w:pPr>
                              <w:ind w:left="113" w:right="113"/>
                              <w:jc w:val="center"/>
                              <w:rPr>
                                <w:sz w:val="20"/>
                              </w:rPr>
                            </w:pPr>
                          </w:p>
                        </w:tc>
                      </w:tr>
                      <w:tr w:rsidR="0053512B" w:rsidTr="0053512B">
                        <w:trPr>
                          <w:cantSplit/>
                          <w:trHeight w:val="1400"/>
                        </w:trPr>
                        <w:tc>
                          <w:tcPr>
                            <w:tcW w:w="284" w:type="dxa"/>
                            <w:noWrap/>
                            <w:textDirection w:val="btLr"/>
                            <w:vAlign w:val="center"/>
                          </w:tcPr>
                          <w:p w:rsidR="0053512B" w:rsidRPr="00A74B2F" w:rsidRDefault="0053512B" w:rsidP="002C5C3E">
                            <w:pPr>
                              <w:ind w:left="-543"/>
                              <w:jc w:val="center"/>
                              <w:rPr>
                                <w:sz w:val="20"/>
                              </w:rPr>
                            </w:pPr>
                            <w:r>
                              <w:rPr>
                                <w:sz w:val="20"/>
                              </w:rPr>
                              <w:t>Инв. № подл</w:t>
                            </w:r>
                            <w:r w:rsidRPr="00A74B2F">
                              <w:rPr>
                                <w:sz w:val="20"/>
                              </w:rPr>
                              <w:t>.</w:t>
                            </w:r>
                          </w:p>
                        </w:tc>
                        <w:tc>
                          <w:tcPr>
                            <w:tcW w:w="396" w:type="dxa"/>
                            <w:tcBorders>
                              <w:right w:val="nil"/>
                            </w:tcBorders>
                            <w:shd w:val="clear" w:color="auto" w:fill="auto"/>
                            <w:textDirection w:val="btLr"/>
                            <w:vAlign w:val="center"/>
                          </w:tcPr>
                          <w:p w:rsidR="0053512B" w:rsidRPr="00353F6D" w:rsidRDefault="0053512B" w:rsidP="00AF27D7">
                            <w:pPr>
                              <w:ind w:left="113" w:right="113"/>
                              <w:jc w:val="center"/>
                              <w:rPr>
                                <w:sz w:val="20"/>
                              </w:rPr>
                            </w:pPr>
                          </w:p>
                        </w:tc>
                      </w:tr>
                    </w:tbl>
                    <w:p w:rsidR="0053512B" w:rsidRPr="00AF27D7" w:rsidRDefault="0053512B" w:rsidP="0053512B">
                      <w:pPr>
                        <w:rPr>
                          <w:sz w:val="16"/>
                          <w:szCs w:val="16"/>
                        </w:rPr>
                      </w:pPr>
                    </w:p>
                  </w:txbxContent>
                </v:textbox>
              </v:shape>
            </w:pict>
          </w:r>
          <w:r w:rsidR="007735A0">
            <w:rPr>
              <w:noProof/>
            </w:rPr>
            <w:pict>
              <v:shape id="_x0000_s1167" type="#_x0000_t202" alt=" &#10;&#10;" style="position:absolute;left:0;text-align:left;margin-left:-692.7pt;margin-top:-259.1pt;width:56.7pt;height:241.55pt;z-index:251659264;mso-position-horizontal-relative:page;mso-position-vertical-relative:page" stroked="f" strokeweight="1.5pt">
                <v:textbox style="mso-next-textbox:#_x0000_s1167" inset="0,0,0,0">
                  <w:txbxContent>
                    <w:tbl>
                      <w:tblPr>
                        <w:tblStyle w:val="51"/>
                        <w:tblW w:w="806" w:type="dxa"/>
                        <w:jc w:val="right"/>
                        <w:tblInd w:w="7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1E0"/>
                      </w:tblPr>
                      <w:tblGrid>
                        <w:gridCol w:w="284"/>
                        <w:gridCol w:w="522"/>
                      </w:tblGrid>
                      <w:tr w:rsidR="007735A0" w:rsidTr="004210A3">
                        <w:trPr>
                          <w:cantSplit/>
                          <w:trHeight w:hRule="exact" w:val="1418"/>
                          <w:jc w:val="right"/>
                        </w:trPr>
                        <w:tc>
                          <w:tcPr>
                            <w:tcW w:w="284" w:type="dxa"/>
                            <w:noWrap/>
                            <w:textDirection w:val="btLr"/>
                            <w:vAlign w:val="center"/>
                          </w:tcPr>
                          <w:p w:rsidR="007735A0" w:rsidRPr="00353F6D" w:rsidRDefault="007735A0" w:rsidP="002C5C3E">
                            <w:pPr>
                              <w:ind w:left="-543"/>
                              <w:jc w:val="center"/>
                              <w:rPr>
                                <w:sz w:val="20"/>
                              </w:rPr>
                            </w:pPr>
                            <w:r>
                              <w:rPr>
                                <w:sz w:val="20"/>
                              </w:rPr>
                              <w:t>Взам. инв. №</w:t>
                            </w:r>
                          </w:p>
                        </w:tc>
                        <w:tc>
                          <w:tcPr>
                            <w:tcW w:w="522" w:type="dxa"/>
                            <w:tcBorders>
                              <w:right w:val="nil"/>
                            </w:tcBorders>
                            <w:shd w:val="clear" w:color="auto" w:fill="auto"/>
                            <w:textDirection w:val="btLr"/>
                            <w:vAlign w:val="center"/>
                          </w:tcPr>
                          <w:p w:rsidR="007735A0" w:rsidRPr="00353F6D" w:rsidRDefault="007735A0" w:rsidP="00AF27D7">
                            <w:pPr>
                              <w:ind w:left="113" w:right="113"/>
                              <w:jc w:val="center"/>
                              <w:rPr>
                                <w:sz w:val="20"/>
                              </w:rPr>
                            </w:pPr>
                          </w:p>
                        </w:tc>
                      </w:tr>
                      <w:tr w:rsidR="007735A0" w:rsidTr="004210A3">
                        <w:trPr>
                          <w:cantSplit/>
                          <w:trHeight w:hRule="exact" w:val="1985"/>
                          <w:jc w:val="right"/>
                        </w:trPr>
                        <w:tc>
                          <w:tcPr>
                            <w:tcW w:w="284" w:type="dxa"/>
                            <w:tcBorders>
                              <w:bottom w:val="single" w:sz="12" w:space="0" w:color="auto"/>
                            </w:tcBorders>
                            <w:noWrap/>
                            <w:textDirection w:val="btLr"/>
                            <w:vAlign w:val="center"/>
                          </w:tcPr>
                          <w:p w:rsidR="007735A0" w:rsidRPr="00353F6D" w:rsidRDefault="007735A0" w:rsidP="002C5C3E">
                            <w:pPr>
                              <w:ind w:left="-543"/>
                              <w:jc w:val="center"/>
                              <w:rPr>
                                <w:sz w:val="20"/>
                              </w:rPr>
                            </w:pPr>
                            <w:r>
                              <w:rPr>
                                <w:sz w:val="20"/>
                              </w:rPr>
                              <w:t>Подп. и дата</w:t>
                            </w:r>
                          </w:p>
                        </w:tc>
                        <w:tc>
                          <w:tcPr>
                            <w:tcW w:w="522" w:type="dxa"/>
                            <w:tcBorders>
                              <w:right w:val="nil"/>
                            </w:tcBorders>
                            <w:shd w:val="clear" w:color="auto" w:fill="auto"/>
                            <w:textDirection w:val="btLr"/>
                            <w:vAlign w:val="center"/>
                          </w:tcPr>
                          <w:p w:rsidR="007735A0" w:rsidRPr="00353F6D" w:rsidRDefault="007735A0" w:rsidP="00AF27D7">
                            <w:pPr>
                              <w:ind w:left="113" w:right="113"/>
                              <w:jc w:val="center"/>
                              <w:rPr>
                                <w:sz w:val="20"/>
                              </w:rPr>
                            </w:pPr>
                          </w:p>
                        </w:tc>
                      </w:tr>
                      <w:tr w:rsidR="007735A0" w:rsidTr="004210A3">
                        <w:trPr>
                          <w:cantSplit/>
                          <w:trHeight w:val="1400"/>
                          <w:jc w:val="right"/>
                        </w:trPr>
                        <w:tc>
                          <w:tcPr>
                            <w:tcW w:w="284" w:type="dxa"/>
                            <w:noWrap/>
                            <w:textDirection w:val="btLr"/>
                            <w:vAlign w:val="center"/>
                          </w:tcPr>
                          <w:p w:rsidR="007735A0" w:rsidRPr="00A74B2F" w:rsidRDefault="007735A0" w:rsidP="002C5C3E">
                            <w:pPr>
                              <w:ind w:left="-543"/>
                              <w:jc w:val="center"/>
                              <w:rPr>
                                <w:sz w:val="20"/>
                              </w:rPr>
                            </w:pPr>
                            <w:r>
                              <w:rPr>
                                <w:sz w:val="20"/>
                              </w:rPr>
                              <w:t>Инв. № подл</w:t>
                            </w:r>
                            <w:r w:rsidRPr="00A74B2F">
                              <w:rPr>
                                <w:sz w:val="20"/>
                              </w:rPr>
                              <w:t>.</w:t>
                            </w:r>
                          </w:p>
                        </w:tc>
                        <w:tc>
                          <w:tcPr>
                            <w:tcW w:w="522" w:type="dxa"/>
                            <w:tcBorders>
                              <w:right w:val="nil"/>
                            </w:tcBorders>
                            <w:shd w:val="clear" w:color="auto" w:fill="auto"/>
                            <w:textDirection w:val="btLr"/>
                            <w:vAlign w:val="center"/>
                          </w:tcPr>
                          <w:p w:rsidR="007735A0" w:rsidRPr="00353F6D" w:rsidRDefault="007735A0" w:rsidP="00AF27D7">
                            <w:pPr>
                              <w:ind w:left="113" w:right="113"/>
                              <w:jc w:val="center"/>
                              <w:rPr>
                                <w:sz w:val="20"/>
                              </w:rPr>
                            </w:pPr>
                          </w:p>
                        </w:tc>
                      </w:tr>
                    </w:tbl>
                    <w:p w:rsidR="007735A0" w:rsidRPr="00AF27D7" w:rsidRDefault="007735A0" w:rsidP="00DD72C3">
                      <w:pPr>
                        <w:rPr>
                          <w:sz w:val="16"/>
                          <w:szCs w:val="16"/>
                        </w:rPr>
                      </w:pPr>
                    </w:p>
                  </w:txbxContent>
                </v:textbox>
              </v:shape>
            </w:pict>
          </w:r>
        </w:p>
      </w:tc>
      <w:tc>
        <w:tcPr>
          <w:tcW w:w="542" w:type="dxa"/>
          <w:vAlign w:val="center"/>
        </w:tcPr>
        <w:p w:rsidR="007735A0" w:rsidRDefault="007735A0" w:rsidP="000D0ED9">
          <w:pPr>
            <w:jc w:val="center"/>
            <w:rPr>
              <w:lang w:val="en-US"/>
            </w:rPr>
          </w:pPr>
        </w:p>
      </w:tc>
      <w:tc>
        <w:tcPr>
          <w:tcW w:w="540" w:type="dxa"/>
          <w:vAlign w:val="center"/>
        </w:tcPr>
        <w:p w:rsidR="007735A0" w:rsidRDefault="007735A0" w:rsidP="000D0ED9">
          <w:pPr>
            <w:jc w:val="center"/>
            <w:rPr>
              <w:lang w:val="en-US"/>
            </w:rPr>
          </w:pPr>
        </w:p>
      </w:tc>
      <w:tc>
        <w:tcPr>
          <w:tcW w:w="540" w:type="dxa"/>
          <w:vAlign w:val="center"/>
        </w:tcPr>
        <w:p w:rsidR="007735A0" w:rsidRDefault="007735A0" w:rsidP="000D0ED9">
          <w:pPr>
            <w:jc w:val="center"/>
            <w:rPr>
              <w:lang w:val="en-US"/>
            </w:rPr>
          </w:pPr>
        </w:p>
      </w:tc>
      <w:tc>
        <w:tcPr>
          <w:tcW w:w="825" w:type="dxa"/>
          <w:vAlign w:val="center"/>
        </w:tcPr>
        <w:p w:rsidR="007735A0" w:rsidRDefault="007735A0" w:rsidP="000D0ED9">
          <w:pPr>
            <w:jc w:val="center"/>
            <w:rPr>
              <w:lang w:val="en-US"/>
            </w:rPr>
          </w:pPr>
        </w:p>
      </w:tc>
      <w:tc>
        <w:tcPr>
          <w:tcW w:w="540" w:type="dxa"/>
          <w:vAlign w:val="center"/>
        </w:tcPr>
        <w:p w:rsidR="007735A0" w:rsidRDefault="007735A0" w:rsidP="000D0ED9">
          <w:pPr>
            <w:jc w:val="center"/>
            <w:rPr>
              <w:lang w:val="en-US"/>
            </w:rPr>
          </w:pPr>
        </w:p>
      </w:tc>
      <w:tc>
        <w:tcPr>
          <w:tcW w:w="6253" w:type="dxa"/>
          <w:vMerge w:val="restart"/>
          <w:vAlign w:val="center"/>
        </w:tcPr>
        <w:p w:rsidR="007735A0" w:rsidRDefault="008E7B43" w:rsidP="000D0ED9">
          <w:pPr>
            <w:pStyle w:val="10"/>
            <w:rPr>
              <w:sz w:val="24"/>
              <w:lang w:val="ru-RU"/>
            </w:rPr>
          </w:pPr>
          <w:r>
            <w:rPr>
              <w:sz w:val="24"/>
              <w:lang w:val="ru-RU"/>
            </w:rPr>
            <w:t>2012/092-ПЗ.ТЧ</w:t>
          </w:r>
        </w:p>
      </w:tc>
      <w:tc>
        <w:tcPr>
          <w:tcW w:w="566" w:type="dxa"/>
          <w:vAlign w:val="center"/>
        </w:tcPr>
        <w:p w:rsidR="007735A0" w:rsidRDefault="007735A0" w:rsidP="000D0ED9">
          <w:pPr>
            <w:pStyle w:val="10"/>
            <w:rPr>
              <w:sz w:val="22"/>
              <w:lang w:val="ru-RU"/>
            </w:rPr>
          </w:pPr>
          <w:r>
            <w:rPr>
              <w:sz w:val="22"/>
              <w:lang w:val="ru-RU"/>
            </w:rPr>
            <w:t>Лист</w:t>
          </w:r>
        </w:p>
      </w:tc>
    </w:tr>
    <w:tr w:rsidR="007735A0" w:rsidTr="0053512B">
      <w:tblPrEx>
        <w:tblCellMar>
          <w:top w:w="0" w:type="dxa"/>
          <w:bottom w:w="0" w:type="dxa"/>
        </w:tblCellMar>
      </w:tblPrEx>
      <w:trPr>
        <w:cantSplit/>
        <w:trHeight w:hRule="exact" w:val="284"/>
      </w:trPr>
      <w:tc>
        <w:tcPr>
          <w:tcW w:w="542" w:type="dxa"/>
        </w:tcPr>
        <w:p w:rsidR="007735A0" w:rsidRPr="00F5348F" w:rsidRDefault="007735A0" w:rsidP="00477CE7">
          <w:pPr>
            <w:jc w:val="center"/>
            <w:rPr>
              <w:sz w:val="18"/>
              <w:szCs w:val="18"/>
            </w:rPr>
          </w:pPr>
        </w:p>
      </w:tc>
      <w:tc>
        <w:tcPr>
          <w:tcW w:w="542" w:type="dxa"/>
        </w:tcPr>
        <w:p w:rsidR="007735A0" w:rsidRPr="00F5348F" w:rsidRDefault="007735A0" w:rsidP="00477CE7">
          <w:pPr>
            <w:jc w:val="center"/>
            <w:rPr>
              <w:sz w:val="18"/>
              <w:szCs w:val="18"/>
            </w:rPr>
          </w:pPr>
        </w:p>
      </w:tc>
      <w:tc>
        <w:tcPr>
          <w:tcW w:w="540" w:type="dxa"/>
        </w:tcPr>
        <w:p w:rsidR="007735A0" w:rsidRPr="00F5348F" w:rsidRDefault="007735A0" w:rsidP="00477CE7">
          <w:pPr>
            <w:jc w:val="center"/>
            <w:rPr>
              <w:sz w:val="18"/>
              <w:szCs w:val="18"/>
            </w:rPr>
          </w:pPr>
        </w:p>
      </w:tc>
      <w:tc>
        <w:tcPr>
          <w:tcW w:w="540" w:type="dxa"/>
        </w:tcPr>
        <w:p w:rsidR="007735A0" w:rsidRPr="00F5348F" w:rsidRDefault="007735A0" w:rsidP="00477CE7">
          <w:pPr>
            <w:jc w:val="center"/>
            <w:rPr>
              <w:sz w:val="18"/>
              <w:szCs w:val="18"/>
            </w:rPr>
          </w:pPr>
        </w:p>
      </w:tc>
      <w:tc>
        <w:tcPr>
          <w:tcW w:w="825" w:type="dxa"/>
        </w:tcPr>
        <w:p w:rsidR="007735A0" w:rsidRPr="00CD2EFD" w:rsidRDefault="007735A0" w:rsidP="00477CE7"/>
      </w:tc>
      <w:tc>
        <w:tcPr>
          <w:tcW w:w="540" w:type="dxa"/>
        </w:tcPr>
        <w:p w:rsidR="007735A0" w:rsidRPr="00CD2EFD" w:rsidRDefault="007735A0" w:rsidP="00477CE7">
          <w:pPr>
            <w:ind w:left="-39" w:right="-38"/>
          </w:pPr>
        </w:p>
      </w:tc>
      <w:tc>
        <w:tcPr>
          <w:tcW w:w="6253" w:type="dxa"/>
          <w:vMerge/>
        </w:tcPr>
        <w:p w:rsidR="007735A0" w:rsidRDefault="007735A0" w:rsidP="000D0ED9">
          <w:pPr>
            <w:rPr>
              <w:lang w:val="en-US"/>
            </w:rPr>
          </w:pPr>
        </w:p>
      </w:tc>
      <w:tc>
        <w:tcPr>
          <w:tcW w:w="566" w:type="dxa"/>
          <w:vMerge w:val="restart"/>
          <w:vAlign w:val="center"/>
        </w:tcPr>
        <w:p w:rsidR="007735A0" w:rsidRPr="00FB2486" w:rsidRDefault="00A725F8" w:rsidP="000D0ED9">
          <w:pPr>
            <w:jc w:val="center"/>
          </w:pPr>
          <w:r>
            <w:rPr>
              <w:rStyle w:val="aa"/>
            </w:rPr>
            <w:fldChar w:fldCharType="begin"/>
          </w:r>
          <w:r>
            <w:rPr>
              <w:rStyle w:val="aa"/>
            </w:rPr>
            <w:instrText xml:space="preserve"> PAGE </w:instrText>
          </w:r>
          <w:r>
            <w:rPr>
              <w:rStyle w:val="aa"/>
            </w:rPr>
            <w:fldChar w:fldCharType="separate"/>
          </w:r>
          <w:r w:rsidR="00163190">
            <w:rPr>
              <w:rStyle w:val="aa"/>
              <w:noProof/>
            </w:rPr>
            <w:t>31</w:t>
          </w:r>
          <w:r>
            <w:rPr>
              <w:rStyle w:val="aa"/>
            </w:rPr>
            <w:fldChar w:fldCharType="end"/>
          </w:r>
        </w:p>
      </w:tc>
    </w:tr>
    <w:tr w:rsidR="007735A0" w:rsidTr="0053512B">
      <w:tblPrEx>
        <w:tblCellMar>
          <w:top w:w="0" w:type="dxa"/>
          <w:bottom w:w="0" w:type="dxa"/>
        </w:tblCellMar>
      </w:tblPrEx>
      <w:trPr>
        <w:cantSplit/>
        <w:trHeight w:hRule="exact" w:val="255"/>
      </w:trPr>
      <w:tc>
        <w:tcPr>
          <w:tcW w:w="542" w:type="dxa"/>
          <w:vAlign w:val="center"/>
        </w:tcPr>
        <w:p w:rsidR="007735A0" w:rsidRDefault="007735A0" w:rsidP="000D0ED9">
          <w:pPr>
            <w:jc w:val="center"/>
            <w:rPr>
              <w:sz w:val="18"/>
            </w:rPr>
          </w:pPr>
          <w:r>
            <w:rPr>
              <w:sz w:val="18"/>
            </w:rPr>
            <w:t>Изм</w:t>
          </w:r>
        </w:p>
      </w:tc>
      <w:tc>
        <w:tcPr>
          <w:tcW w:w="542" w:type="dxa"/>
          <w:vAlign w:val="center"/>
        </w:tcPr>
        <w:p w:rsidR="007735A0" w:rsidRPr="00C90561" w:rsidRDefault="007735A0" w:rsidP="000D0ED9">
          <w:pPr>
            <w:spacing w:before="20"/>
            <w:jc w:val="center"/>
            <w:rPr>
              <w:sz w:val="16"/>
              <w:szCs w:val="16"/>
            </w:rPr>
          </w:pPr>
          <w:r w:rsidRPr="00C90561">
            <w:rPr>
              <w:sz w:val="16"/>
              <w:szCs w:val="16"/>
            </w:rPr>
            <w:t>Кол.уч.</w:t>
          </w:r>
        </w:p>
      </w:tc>
      <w:tc>
        <w:tcPr>
          <w:tcW w:w="540" w:type="dxa"/>
          <w:vAlign w:val="center"/>
        </w:tcPr>
        <w:p w:rsidR="007735A0" w:rsidRDefault="007735A0" w:rsidP="000D0ED9">
          <w:pPr>
            <w:jc w:val="center"/>
            <w:rPr>
              <w:sz w:val="18"/>
              <w:lang w:val="en-US"/>
            </w:rPr>
          </w:pPr>
          <w:r>
            <w:rPr>
              <w:sz w:val="18"/>
              <w:lang w:val="en-US"/>
            </w:rPr>
            <w:t>Лист</w:t>
          </w:r>
        </w:p>
      </w:tc>
      <w:tc>
        <w:tcPr>
          <w:tcW w:w="540" w:type="dxa"/>
          <w:vAlign w:val="center"/>
        </w:tcPr>
        <w:p w:rsidR="007735A0" w:rsidRDefault="007735A0" w:rsidP="0053512B">
          <w:pPr>
            <w:ind w:left="-26" w:hanging="18"/>
            <w:jc w:val="center"/>
            <w:rPr>
              <w:sz w:val="18"/>
              <w:lang w:val="en-US"/>
            </w:rPr>
          </w:pPr>
          <w:r>
            <w:rPr>
              <w:sz w:val="18"/>
              <w:lang w:val="en-US"/>
            </w:rPr>
            <w:t>№док</w:t>
          </w:r>
        </w:p>
      </w:tc>
      <w:tc>
        <w:tcPr>
          <w:tcW w:w="825" w:type="dxa"/>
          <w:vAlign w:val="center"/>
        </w:tcPr>
        <w:p w:rsidR="007735A0" w:rsidRDefault="007735A0" w:rsidP="000D0ED9">
          <w:pPr>
            <w:jc w:val="center"/>
            <w:rPr>
              <w:sz w:val="18"/>
              <w:lang w:val="en-US"/>
            </w:rPr>
          </w:pPr>
          <w:r>
            <w:rPr>
              <w:sz w:val="18"/>
              <w:lang w:val="en-US"/>
            </w:rPr>
            <w:t>Подп.</w:t>
          </w:r>
        </w:p>
      </w:tc>
      <w:tc>
        <w:tcPr>
          <w:tcW w:w="540" w:type="dxa"/>
          <w:vAlign w:val="center"/>
        </w:tcPr>
        <w:p w:rsidR="007735A0" w:rsidRDefault="007735A0" w:rsidP="000D0ED9">
          <w:pPr>
            <w:jc w:val="center"/>
            <w:rPr>
              <w:sz w:val="18"/>
              <w:lang w:val="en-US"/>
            </w:rPr>
          </w:pPr>
          <w:r>
            <w:rPr>
              <w:sz w:val="18"/>
              <w:lang w:val="en-US"/>
            </w:rPr>
            <w:t>Дата</w:t>
          </w:r>
        </w:p>
      </w:tc>
      <w:tc>
        <w:tcPr>
          <w:tcW w:w="6253" w:type="dxa"/>
          <w:vMerge/>
          <w:vAlign w:val="center"/>
        </w:tcPr>
        <w:p w:rsidR="007735A0" w:rsidRDefault="007735A0" w:rsidP="000D0ED9">
          <w:pPr>
            <w:jc w:val="center"/>
            <w:rPr>
              <w:lang w:val="en-US"/>
            </w:rPr>
          </w:pPr>
        </w:p>
      </w:tc>
      <w:tc>
        <w:tcPr>
          <w:tcW w:w="566" w:type="dxa"/>
          <w:vMerge/>
          <w:vAlign w:val="center"/>
        </w:tcPr>
        <w:p w:rsidR="007735A0" w:rsidRDefault="007735A0" w:rsidP="000D0ED9">
          <w:pPr>
            <w:jc w:val="center"/>
            <w:rPr>
              <w:lang w:val="en-US"/>
            </w:rPr>
          </w:pPr>
        </w:p>
      </w:tc>
    </w:tr>
  </w:tbl>
  <w:p w:rsidR="007735A0" w:rsidRDefault="007735A0">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65260" w:rsidRDefault="00E65260">
      <w:r>
        <w:separator/>
      </w:r>
    </w:p>
  </w:footnote>
  <w:footnote w:type="continuationSeparator" w:id="1">
    <w:p w:rsidR="00E65260" w:rsidRDefault="00E6526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35A0" w:rsidRDefault="007735A0" w:rsidP="00FA7750">
    <w:pPr>
      <w:jc w:val="center"/>
      <w:rPr>
        <w:b/>
        <w:sz w:val="22"/>
        <w:szCs w:val="22"/>
      </w:rPr>
    </w:pPr>
  </w:p>
  <w:p w:rsidR="007735A0" w:rsidRPr="00F46A57" w:rsidRDefault="007735A0" w:rsidP="009267FD">
    <w:pPr>
      <w:jc w:val="center"/>
      <w:rPr>
        <w:b/>
        <w:sz w:val="24"/>
        <w:szCs w:val="24"/>
      </w:rPr>
    </w:pPr>
    <w:r w:rsidRPr="00F46A57">
      <w:rPr>
        <w:b/>
        <w:sz w:val="24"/>
        <w:szCs w:val="24"/>
      </w:rPr>
      <w:t>Министерство образования и науки Российской Федерации</w:t>
    </w:r>
  </w:p>
  <w:p w:rsidR="007735A0" w:rsidRPr="00F46A57" w:rsidRDefault="007735A0" w:rsidP="009267FD">
    <w:pPr>
      <w:jc w:val="center"/>
      <w:rPr>
        <w:b/>
        <w:sz w:val="24"/>
        <w:szCs w:val="24"/>
      </w:rPr>
    </w:pPr>
    <w:r w:rsidRPr="00F46A57">
      <w:rPr>
        <w:b/>
        <w:sz w:val="24"/>
        <w:szCs w:val="24"/>
      </w:rPr>
      <w:t>Федеральное государственное бюджетное образовательное учреждение</w:t>
    </w:r>
  </w:p>
  <w:p w:rsidR="007735A0" w:rsidRDefault="007735A0" w:rsidP="009267FD">
    <w:pPr>
      <w:jc w:val="center"/>
      <w:rPr>
        <w:b/>
        <w:sz w:val="24"/>
        <w:szCs w:val="24"/>
      </w:rPr>
    </w:pPr>
    <w:r w:rsidRPr="00F46A57">
      <w:rPr>
        <w:b/>
        <w:sz w:val="24"/>
        <w:szCs w:val="24"/>
      </w:rPr>
      <w:t>высшего  профессионального образования</w:t>
    </w:r>
  </w:p>
  <w:p w:rsidR="007735A0" w:rsidRPr="00F46A57" w:rsidRDefault="007735A0" w:rsidP="009267FD">
    <w:pPr>
      <w:jc w:val="center"/>
      <w:rPr>
        <w:b/>
        <w:sz w:val="24"/>
        <w:szCs w:val="24"/>
      </w:rPr>
    </w:pPr>
  </w:p>
  <w:p w:rsidR="007735A0" w:rsidRDefault="007735A0" w:rsidP="009267FD">
    <w:pPr>
      <w:jc w:val="center"/>
      <w:rPr>
        <w:b/>
        <w:szCs w:val="28"/>
      </w:rPr>
    </w:pPr>
    <w:r w:rsidRPr="008A6AE1">
      <w:rPr>
        <w:b/>
        <w:szCs w:val="28"/>
      </w:rPr>
      <w:t>«Пермский национальный исследовательский</w:t>
    </w:r>
    <w:r>
      <w:rPr>
        <w:b/>
        <w:szCs w:val="28"/>
      </w:rPr>
      <w:t xml:space="preserve"> </w:t>
    </w:r>
    <w:r w:rsidRPr="008A6AE1">
      <w:rPr>
        <w:b/>
        <w:szCs w:val="28"/>
      </w:rPr>
      <w:t>политехнический университет»</w:t>
    </w:r>
  </w:p>
  <w:p w:rsidR="007735A0" w:rsidRPr="008A6AE1" w:rsidRDefault="007735A0" w:rsidP="009267FD">
    <w:pPr>
      <w:jc w:val="center"/>
      <w:rPr>
        <w:b/>
        <w:szCs w:val="28"/>
      </w:rPr>
    </w:pPr>
  </w:p>
  <w:p w:rsidR="007735A0" w:rsidRDefault="007735A0" w:rsidP="009267FD">
    <w:pPr>
      <w:jc w:val="center"/>
      <w:rPr>
        <w:b/>
      </w:rPr>
    </w:pPr>
    <w:r w:rsidRPr="006116A4">
      <w:rPr>
        <w:b/>
      </w:rPr>
      <w:t>Проектный центр «ПНИПУ-Нефтепроект»</w:t>
    </w:r>
  </w:p>
  <w:p w:rsidR="007735A0" w:rsidRDefault="007735A0" w:rsidP="009267FD">
    <w:pPr>
      <w:ind w:left="142" w:right="140"/>
      <w:jc w:val="center"/>
      <w:rPr>
        <w:b/>
      </w:rPr>
    </w:pPr>
  </w:p>
  <w:p w:rsidR="007735A0" w:rsidRPr="006116A4" w:rsidRDefault="00A725F8" w:rsidP="009267FD">
    <w:pPr>
      <w:jc w:val="center"/>
      <w:rPr>
        <w:b/>
      </w:rPr>
    </w:pPr>
    <w:r w:rsidRPr="00AD59DC">
      <w:rPr>
        <w:b/>
      </w:rPr>
      <w:t xml:space="preserve">Свидетельство № 0253-2016-5902291029-08 от 21 июня </w:t>
    </w:r>
    <w:smartTag w:uri="urn:schemas-microsoft-com:office:smarttags" w:element="metricconverter">
      <w:smartTagPr>
        <w:attr w:name="ProductID" w:val="2016 г"/>
      </w:smartTagPr>
      <w:r w:rsidRPr="00AD59DC">
        <w:rPr>
          <w:b/>
        </w:rPr>
        <w:t>2016 г</w:t>
      </w:r>
    </w:smartTag>
    <w:r w:rsidRPr="00AD59DC">
      <w:rPr>
        <w:b/>
      </w:rPr>
      <w:t>.</w:t>
    </w:r>
  </w:p>
  <w:p w:rsidR="007735A0" w:rsidRPr="006116A4" w:rsidRDefault="007735A0" w:rsidP="00FA7750">
    <w:pPr>
      <w:jc w:val="center"/>
      <w:rPr>
        <w:b/>
      </w:rPr>
    </w:pPr>
  </w:p>
  <w:p w:rsidR="007735A0" w:rsidRDefault="007735A0" w:rsidP="006C7FF8">
    <w:pPr>
      <w:pStyle w:val="a6"/>
      <w:ind w:right="360"/>
    </w:pPr>
    <w:r>
      <w:rPr>
        <w:noProof/>
      </w:rPr>
      <w:pict>
        <v:rect id="_x0000_s1036" style="position:absolute;margin-left:56.7pt;margin-top:19.85pt;width:518.75pt;height:799.35pt;z-index:-251661312;mso-position-horizontal-relative:page;mso-position-vertical-relative:page" o:regroupid="2" filled="f" strokeweight="1.5p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35A0" w:rsidRPr="00AB236A" w:rsidRDefault="007735A0" w:rsidP="00530326">
    <w:pPr>
      <w:pStyle w:val="a6"/>
      <w:tabs>
        <w:tab w:val="clear" w:pos="4677"/>
        <w:tab w:val="clear" w:pos="9355"/>
        <w:tab w:val="left" w:pos="3990"/>
      </w:tabs>
      <w:ind w:right="171"/>
      <w:jc w:val="right"/>
    </w:pPr>
    <w:r>
      <w:rPr>
        <w:rStyle w:val="aa"/>
      </w:rPr>
      <w:fldChar w:fldCharType="begin"/>
    </w:r>
    <w:r>
      <w:rPr>
        <w:rStyle w:val="aa"/>
      </w:rPr>
      <w:instrText xml:space="preserve"> PAGE </w:instrText>
    </w:r>
    <w:r>
      <w:rPr>
        <w:rStyle w:val="aa"/>
      </w:rPr>
      <w:fldChar w:fldCharType="separate"/>
    </w:r>
    <w:r w:rsidR="00163190">
      <w:rPr>
        <w:rStyle w:val="aa"/>
        <w:noProof/>
      </w:rPr>
      <w:t>2</w:t>
    </w:r>
    <w:r>
      <w:rPr>
        <w:rStyle w:val="aa"/>
      </w:rPr>
      <w:fldChar w:fldCharType="end"/>
    </w:r>
    <w:r>
      <w:rPr>
        <w:noProof/>
      </w:rPr>
      <w:pict>
        <v:rect id="_x0000_s1077" style="position:absolute;left:0;text-align:left;margin-left:56.7pt;margin-top:19.85pt;width:518.75pt;height:799.35pt;z-index:-251660288;mso-position-horizontal-relative:page;mso-position-vertical-relative:page" o:regroupid="1" filled="f" strokeweight="1.5pt"/>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35A0" w:rsidRPr="00AB236A" w:rsidRDefault="007735A0" w:rsidP="00530326">
    <w:pPr>
      <w:pStyle w:val="a6"/>
      <w:tabs>
        <w:tab w:val="clear" w:pos="4677"/>
        <w:tab w:val="clear" w:pos="9355"/>
        <w:tab w:val="left" w:pos="3990"/>
      </w:tabs>
      <w:ind w:right="171"/>
      <w:jc w:val="right"/>
    </w:pPr>
    <w:r>
      <w:rPr>
        <w:rStyle w:val="aa"/>
      </w:rPr>
      <w:fldChar w:fldCharType="begin"/>
    </w:r>
    <w:r>
      <w:rPr>
        <w:rStyle w:val="aa"/>
      </w:rPr>
      <w:instrText xml:space="preserve"> PAGE </w:instrText>
    </w:r>
    <w:r>
      <w:rPr>
        <w:rStyle w:val="aa"/>
      </w:rPr>
      <w:fldChar w:fldCharType="separate"/>
    </w:r>
    <w:r>
      <w:rPr>
        <w:rStyle w:val="aa"/>
        <w:noProof/>
      </w:rPr>
      <w:t>3</w:t>
    </w:r>
    <w:r>
      <w:rPr>
        <w:rStyle w:val="aa"/>
      </w:rPr>
      <w:fldChar w:fldCharType="end"/>
    </w:r>
    <w:r>
      <w:rPr>
        <w:noProof/>
      </w:rPr>
      <w:pict>
        <v:rect id="_x0000_s1088" style="position:absolute;left:0;text-align:left;margin-left:56.7pt;margin-top:19.85pt;width:518.75pt;height:799.35pt;z-index:-251659264;mso-position-horizontal-relative:page;mso-position-vertical-relative:page" filled="f" strokeweight="1.5pt"/>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35A0" w:rsidRPr="00AB236A" w:rsidRDefault="007735A0" w:rsidP="00530326">
    <w:pPr>
      <w:pStyle w:val="a6"/>
      <w:tabs>
        <w:tab w:val="clear" w:pos="4677"/>
        <w:tab w:val="clear" w:pos="9355"/>
        <w:tab w:val="left" w:pos="3990"/>
      </w:tabs>
      <w:ind w:right="171"/>
      <w:jc w:val="right"/>
    </w:pPr>
    <w:r>
      <w:rPr>
        <w:rStyle w:val="aa"/>
      </w:rPr>
      <w:fldChar w:fldCharType="begin"/>
    </w:r>
    <w:r>
      <w:rPr>
        <w:rStyle w:val="aa"/>
      </w:rPr>
      <w:instrText xml:space="preserve"> PAGE </w:instrText>
    </w:r>
    <w:r>
      <w:rPr>
        <w:rStyle w:val="aa"/>
      </w:rPr>
      <w:fldChar w:fldCharType="separate"/>
    </w:r>
    <w:r w:rsidR="00A725F8">
      <w:rPr>
        <w:rStyle w:val="aa"/>
        <w:noProof/>
      </w:rPr>
      <w:t>3</w:t>
    </w:r>
    <w:r>
      <w:rPr>
        <w:rStyle w:val="aa"/>
      </w:rPr>
      <w:fldChar w:fldCharType="end"/>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598E" w:rsidRDefault="007735A0" w:rsidP="00990948">
    <w:pPr>
      <w:pStyle w:val="a6"/>
      <w:ind w:right="171"/>
      <w:jc w:val="right"/>
      <w:rPr>
        <w:rStyle w:val="aa"/>
        <w:lang w:val="ru-RU"/>
      </w:rPr>
    </w:pPr>
    <w:r>
      <w:rPr>
        <w:noProof/>
      </w:rPr>
      <w:pict>
        <v:rect id="_x0000_s1064" style="position:absolute;left:0;text-align:left;margin-left:56.7pt;margin-top:19.85pt;width:518.75pt;height:802.35pt;z-index:-251663360;mso-position-horizontal-relative:page;mso-position-vertical-relative:page" o:allowincell="f" filled="f" strokeweight="1.5pt">
          <w10:wrap anchorx="page" anchory="page"/>
        </v:rect>
      </w:pict>
    </w:r>
    <w:r>
      <w:rPr>
        <w:rStyle w:val="aa"/>
      </w:rPr>
      <w:fldChar w:fldCharType="begin"/>
    </w:r>
    <w:r>
      <w:rPr>
        <w:rStyle w:val="aa"/>
        <w:lang w:val="ru-RU"/>
      </w:rPr>
      <w:instrText>=</w:instrText>
    </w:r>
    <w:r>
      <w:rPr>
        <w:rStyle w:val="aa"/>
      </w:rPr>
      <w:fldChar w:fldCharType="begin"/>
    </w:r>
    <w:r>
      <w:rPr>
        <w:rStyle w:val="aa"/>
      </w:rPr>
      <w:instrText>PAGE</w:instrText>
    </w:r>
    <w:r>
      <w:rPr>
        <w:rStyle w:val="aa"/>
      </w:rPr>
      <w:fldChar w:fldCharType="separate"/>
    </w:r>
    <w:r w:rsidR="00163190">
      <w:rPr>
        <w:rStyle w:val="aa"/>
        <w:noProof/>
      </w:rPr>
      <w:instrText>3</w:instrText>
    </w:r>
    <w:r>
      <w:rPr>
        <w:rStyle w:val="aa"/>
      </w:rPr>
      <w:fldChar w:fldCharType="end"/>
    </w:r>
    <w:r w:rsidR="0082598E">
      <w:rPr>
        <w:rStyle w:val="aa"/>
        <w:lang w:val="ru-RU"/>
      </w:rPr>
      <w:instrText>+0</w:instrText>
    </w:r>
  </w:p>
  <w:p w:rsidR="007735A0" w:rsidRPr="00990948" w:rsidRDefault="007735A0" w:rsidP="00990948">
    <w:pPr>
      <w:pStyle w:val="a6"/>
      <w:ind w:right="171"/>
      <w:jc w:val="right"/>
    </w:pPr>
    <w:r>
      <w:rPr>
        <w:rStyle w:val="aa"/>
      </w:rPr>
      <w:fldChar w:fldCharType="separate"/>
    </w:r>
    <w:r w:rsidR="00163190">
      <w:rPr>
        <w:rStyle w:val="aa"/>
        <w:noProof/>
        <w:lang w:val="ru-RU"/>
      </w:rPr>
      <w:t>3</w:t>
    </w:r>
    <w:r>
      <w:rPr>
        <w:rStyle w:val="aa"/>
      </w:rPr>
      <w:fldChar w:fldCharType="end"/>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598E" w:rsidRDefault="0082598E" w:rsidP="00990948">
    <w:pPr>
      <w:pStyle w:val="a6"/>
      <w:ind w:right="171"/>
      <w:jc w:val="right"/>
      <w:rPr>
        <w:rStyle w:val="aa"/>
        <w:lang w:val="ru-RU"/>
      </w:rPr>
    </w:pPr>
    <w:r>
      <w:rPr>
        <w:noProof/>
      </w:rPr>
      <w:pict>
        <v:rect id="_x0000_s1177" style="position:absolute;left:0;text-align:left;margin-left:56.7pt;margin-top:19.85pt;width:518.75pt;height:802.35pt;z-index:-251653120;mso-position-horizontal-relative:page;mso-position-vertical-relative:page" o:allowincell="f" filled="f" strokeweight="1.5pt">
          <w10:wrap anchorx="page" anchory="page"/>
        </v:rect>
      </w:pict>
    </w:r>
    <w:r>
      <w:rPr>
        <w:rStyle w:val="aa"/>
      </w:rPr>
      <w:fldChar w:fldCharType="begin"/>
    </w:r>
    <w:r>
      <w:rPr>
        <w:rStyle w:val="aa"/>
        <w:lang w:val="ru-RU"/>
      </w:rPr>
      <w:instrText>=</w:instrText>
    </w:r>
    <w:r>
      <w:rPr>
        <w:rStyle w:val="aa"/>
      </w:rPr>
      <w:fldChar w:fldCharType="begin"/>
    </w:r>
    <w:r>
      <w:rPr>
        <w:rStyle w:val="aa"/>
      </w:rPr>
      <w:instrText>PAGE</w:instrText>
    </w:r>
    <w:r>
      <w:rPr>
        <w:rStyle w:val="aa"/>
      </w:rPr>
      <w:fldChar w:fldCharType="separate"/>
    </w:r>
    <w:r w:rsidR="00163190">
      <w:rPr>
        <w:rStyle w:val="aa"/>
        <w:noProof/>
      </w:rPr>
      <w:instrText>31</w:instrText>
    </w:r>
    <w:r>
      <w:rPr>
        <w:rStyle w:val="aa"/>
      </w:rPr>
      <w:fldChar w:fldCharType="end"/>
    </w:r>
    <w:r>
      <w:rPr>
        <w:rStyle w:val="aa"/>
        <w:lang w:val="ru-RU"/>
      </w:rPr>
      <w:instrText>+2</w:instrText>
    </w:r>
  </w:p>
  <w:p w:rsidR="0082598E" w:rsidRPr="00990948" w:rsidRDefault="0082598E" w:rsidP="00990948">
    <w:pPr>
      <w:pStyle w:val="a6"/>
      <w:ind w:right="171"/>
      <w:jc w:val="right"/>
    </w:pPr>
    <w:r>
      <w:rPr>
        <w:rStyle w:val="aa"/>
      </w:rPr>
      <w:fldChar w:fldCharType="separate"/>
    </w:r>
    <w:r w:rsidR="00163190">
      <w:rPr>
        <w:rStyle w:val="aa"/>
        <w:noProof/>
        <w:lang w:val="ru-RU"/>
      </w:rPr>
      <w:t>33</w:t>
    </w:r>
    <w:r>
      <w:rPr>
        <w:rStyle w:val="aa"/>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03B46230"/>
    <w:lvl w:ilvl="0">
      <w:start w:val="1"/>
      <w:numFmt w:val="bullet"/>
      <w:pStyle w:val="Normal"/>
      <w:lvlText w:val=""/>
      <w:lvlJc w:val="left"/>
      <w:pPr>
        <w:tabs>
          <w:tab w:val="num" w:pos="643"/>
        </w:tabs>
        <w:ind w:left="643" w:hanging="360"/>
      </w:pPr>
      <w:rPr>
        <w:rFonts w:ascii="Symbol" w:hAnsi="Symbol" w:hint="default"/>
      </w:rPr>
    </w:lvl>
  </w:abstractNum>
  <w:abstractNum w:abstractNumId="1">
    <w:nsid w:val="FFFFFFFE"/>
    <w:multiLevelType w:val="singleLevel"/>
    <w:tmpl w:val="B4001578"/>
    <w:lvl w:ilvl="0">
      <w:numFmt w:val="decimal"/>
      <w:pStyle w:val="1"/>
      <w:lvlText w:val="*"/>
      <w:lvlJc w:val="left"/>
    </w:lvl>
  </w:abstractNum>
  <w:abstractNum w:abstractNumId="2">
    <w:nsid w:val="1D8B238C"/>
    <w:multiLevelType w:val="multilevel"/>
    <w:tmpl w:val="5E788830"/>
    <w:lvl w:ilvl="0">
      <w:start w:val="1"/>
      <w:numFmt w:val="bullet"/>
      <w:lvlText w:val="–"/>
      <w:lvlJc w:val="left"/>
      <w:pPr>
        <w:tabs>
          <w:tab w:val="num" w:pos="1077"/>
        </w:tabs>
        <w:ind w:left="0" w:firstLine="720"/>
      </w:pPr>
      <w:rPr>
        <w:rFonts w:ascii="Times New Roman" w:hAnsi="Times New Roman" w:cs="Times New Roman"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nsid w:val="34473766"/>
    <w:multiLevelType w:val="multilevel"/>
    <w:tmpl w:val="B3185588"/>
    <w:lvl w:ilvl="0">
      <w:start w:val="1"/>
      <w:numFmt w:val="decimal"/>
      <w:pStyle w:val="8"/>
      <w:suff w:val="space"/>
      <w:lvlText w:val="Рисунок %1 -"/>
      <w:lvlJc w:val="left"/>
      <w:pPr>
        <w:ind w:left="0" w:firstLine="0"/>
      </w:pPr>
    </w:lvl>
    <w:lvl w:ilvl="1">
      <w:start w:val="1"/>
      <w:numFmt w:val="decimal"/>
      <w:suff w:val="space"/>
      <w:lvlText w:val="Рисунок %1.%2"/>
      <w:lvlJc w:val="left"/>
      <w:pPr>
        <w:ind w:left="0" w:firstLine="0"/>
      </w:pPr>
    </w:lvl>
    <w:lvl w:ilvl="2">
      <w:start w:val="1"/>
      <w:numFmt w:val="none"/>
      <w:lvlText w:val=""/>
      <w:lvlJc w:val="left"/>
      <w:pPr>
        <w:tabs>
          <w:tab w:val="num" w:pos="720"/>
        </w:tabs>
        <w:ind w:left="720" w:hanging="432"/>
      </w:pPr>
    </w:lvl>
    <w:lvl w:ilvl="3">
      <w:start w:val="1"/>
      <w:numFmt w:val="none"/>
      <w:lvlText w:val=""/>
      <w:lvlJc w:val="right"/>
      <w:pPr>
        <w:tabs>
          <w:tab w:val="num" w:pos="864"/>
        </w:tabs>
        <w:ind w:left="864" w:hanging="144"/>
      </w:pPr>
    </w:lvl>
    <w:lvl w:ilvl="4">
      <w:start w:val="1"/>
      <w:numFmt w:val="none"/>
      <w:lvlText w:val="%5"/>
      <w:lvlJc w:val="left"/>
      <w:pPr>
        <w:tabs>
          <w:tab w:val="num" w:pos="1008"/>
        </w:tabs>
        <w:ind w:left="1008" w:hanging="432"/>
      </w:pPr>
    </w:lvl>
    <w:lvl w:ilvl="5">
      <w:start w:val="1"/>
      <w:numFmt w:val="none"/>
      <w:lvlText w:val="%6"/>
      <w:lvlJc w:val="left"/>
      <w:pPr>
        <w:tabs>
          <w:tab w:val="num" w:pos="1152"/>
        </w:tabs>
        <w:ind w:left="1152" w:hanging="432"/>
      </w:pPr>
    </w:lvl>
    <w:lvl w:ilvl="6">
      <w:start w:val="1"/>
      <w:numFmt w:val="none"/>
      <w:lvlText w:val="%7"/>
      <w:lvlJc w:val="right"/>
      <w:pPr>
        <w:tabs>
          <w:tab w:val="num" w:pos="1296"/>
        </w:tabs>
        <w:ind w:left="1296" w:hanging="288"/>
      </w:pPr>
    </w:lvl>
    <w:lvl w:ilvl="7">
      <w:start w:val="1"/>
      <w:numFmt w:val="none"/>
      <w:lvlText w:val="%8"/>
      <w:lvlJc w:val="left"/>
      <w:pPr>
        <w:tabs>
          <w:tab w:val="num" w:pos="1440"/>
        </w:tabs>
        <w:ind w:left="1440" w:hanging="432"/>
      </w:pPr>
    </w:lvl>
    <w:lvl w:ilvl="8">
      <w:start w:val="1"/>
      <w:numFmt w:val="none"/>
      <w:lvlText w:val="%9"/>
      <w:lvlJc w:val="right"/>
      <w:pPr>
        <w:tabs>
          <w:tab w:val="num" w:pos="1584"/>
        </w:tabs>
        <w:ind w:left="1584" w:hanging="144"/>
      </w:pPr>
    </w:lvl>
  </w:abstractNum>
  <w:abstractNum w:abstractNumId="4">
    <w:nsid w:val="545F166B"/>
    <w:multiLevelType w:val="multilevel"/>
    <w:tmpl w:val="0D50FD86"/>
    <w:lvl w:ilvl="0">
      <w:start w:val="3"/>
      <w:numFmt w:val="bullet"/>
      <w:pStyle w:val="a"/>
      <w:suff w:val="space"/>
      <w:lvlText w:val=""/>
      <w:lvlJc w:val="left"/>
      <w:pPr>
        <w:ind w:left="196" w:firstLine="709"/>
      </w:pPr>
      <w:rPr>
        <w:rFonts w:ascii="Symbol" w:hAnsi="Symbol" w:hint="default"/>
      </w:rPr>
    </w:lvl>
    <w:lvl w:ilvl="1">
      <w:start w:val="1"/>
      <w:numFmt w:val="russianLower"/>
      <w:pStyle w:val="a0"/>
      <w:suff w:val="space"/>
      <w:lvlText w:val="%2%1)"/>
      <w:lvlJc w:val="left"/>
      <w:pPr>
        <w:ind w:left="993" w:firstLine="708"/>
      </w:pPr>
      <w:rPr>
        <w:rFonts w:hint="default"/>
      </w:rPr>
    </w:lvl>
    <w:lvl w:ilvl="2">
      <w:start w:val="1"/>
      <w:numFmt w:val="decimal"/>
      <w:pStyle w:val="a1"/>
      <w:suff w:val="space"/>
      <w:lvlText w:val="%3%1)"/>
      <w:lvlJc w:val="left"/>
      <w:pPr>
        <w:ind w:left="1701" w:firstLine="709"/>
      </w:pPr>
      <w:rPr>
        <w:rFonts w:hint="default"/>
      </w:rPr>
    </w:lvl>
    <w:lvl w:ilvl="3">
      <w:start w:val="1"/>
      <w:numFmt w:val="none"/>
      <w:suff w:val="space"/>
      <w:lvlText w:val="%1"/>
      <w:lvlJc w:val="left"/>
      <w:pPr>
        <w:ind w:left="993" w:firstLine="0"/>
      </w:pPr>
      <w:rPr>
        <w:rFonts w:hint="default"/>
      </w:rPr>
    </w:lvl>
    <w:lvl w:ilvl="4">
      <w:start w:val="1"/>
      <w:numFmt w:val="none"/>
      <w:suff w:val="space"/>
      <w:lvlText w:val="%1"/>
      <w:lvlJc w:val="left"/>
      <w:pPr>
        <w:ind w:left="993" w:firstLine="0"/>
      </w:pPr>
      <w:rPr>
        <w:rFonts w:hint="default"/>
      </w:rPr>
    </w:lvl>
    <w:lvl w:ilvl="5">
      <w:start w:val="1"/>
      <w:numFmt w:val="none"/>
      <w:suff w:val="space"/>
      <w:lvlText w:val="%1"/>
      <w:lvlJc w:val="left"/>
      <w:pPr>
        <w:ind w:left="993" w:firstLine="0"/>
      </w:pPr>
      <w:rPr>
        <w:rFonts w:hint="default"/>
      </w:rPr>
    </w:lvl>
    <w:lvl w:ilvl="6">
      <w:start w:val="1"/>
      <w:numFmt w:val="none"/>
      <w:suff w:val="space"/>
      <w:lvlText w:val="%1"/>
      <w:lvlJc w:val="left"/>
      <w:pPr>
        <w:ind w:left="993" w:firstLine="0"/>
      </w:pPr>
      <w:rPr>
        <w:rFonts w:hint="default"/>
      </w:rPr>
    </w:lvl>
    <w:lvl w:ilvl="7">
      <w:start w:val="1"/>
      <w:numFmt w:val="none"/>
      <w:suff w:val="space"/>
      <w:lvlText w:val="%1"/>
      <w:lvlJc w:val="left"/>
      <w:pPr>
        <w:ind w:left="993" w:firstLine="0"/>
      </w:pPr>
      <w:rPr>
        <w:rFonts w:hint="default"/>
      </w:rPr>
    </w:lvl>
    <w:lvl w:ilvl="8">
      <w:start w:val="1"/>
      <w:numFmt w:val="none"/>
      <w:suff w:val="space"/>
      <w:lvlText w:val="%1"/>
      <w:lvlJc w:val="left"/>
      <w:pPr>
        <w:ind w:left="993" w:firstLine="0"/>
      </w:pPr>
      <w:rPr>
        <w:rFonts w:hint="default"/>
      </w:rPr>
    </w:lvl>
  </w:abstractNum>
  <w:abstractNum w:abstractNumId="5">
    <w:nsid w:val="5C7F45D3"/>
    <w:multiLevelType w:val="hybridMultilevel"/>
    <w:tmpl w:val="F0FCBDCC"/>
    <w:lvl w:ilvl="0" w:tplc="0D6C6266">
      <w:start w:val="1"/>
      <w:numFmt w:val="bullet"/>
      <w:lvlText w:val=""/>
      <w:lvlJc w:val="left"/>
      <w:pPr>
        <w:tabs>
          <w:tab w:val="num" w:pos="2448"/>
        </w:tabs>
        <w:ind w:left="2448" w:hanging="360"/>
      </w:pPr>
      <w:rPr>
        <w:rFonts w:ascii="Symbol" w:hAnsi="Symbol" w:hint="default"/>
      </w:rPr>
    </w:lvl>
    <w:lvl w:ilvl="1" w:tplc="0D6C6266">
      <w:start w:val="1"/>
      <w:numFmt w:val="bullet"/>
      <w:lvlText w:val=""/>
      <w:lvlJc w:val="left"/>
      <w:pPr>
        <w:tabs>
          <w:tab w:val="num" w:pos="2448"/>
        </w:tabs>
        <w:ind w:left="2448" w:hanging="360"/>
      </w:pPr>
      <w:rPr>
        <w:rFonts w:ascii="Symbol" w:hAnsi="Symbol" w:hint="default"/>
      </w:rPr>
    </w:lvl>
    <w:lvl w:ilvl="2" w:tplc="04190005" w:tentative="1">
      <w:start w:val="1"/>
      <w:numFmt w:val="bullet"/>
      <w:lvlText w:val=""/>
      <w:lvlJc w:val="left"/>
      <w:pPr>
        <w:tabs>
          <w:tab w:val="num" w:pos="3168"/>
        </w:tabs>
        <w:ind w:left="3168" w:hanging="360"/>
      </w:pPr>
      <w:rPr>
        <w:rFonts w:ascii="Wingdings" w:hAnsi="Wingdings" w:hint="default"/>
      </w:rPr>
    </w:lvl>
    <w:lvl w:ilvl="3" w:tplc="04190001" w:tentative="1">
      <w:start w:val="1"/>
      <w:numFmt w:val="bullet"/>
      <w:lvlText w:val=""/>
      <w:lvlJc w:val="left"/>
      <w:pPr>
        <w:tabs>
          <w:tab w:val="num" w:pos="3888"/>
        </w:tabs>
        <w:ind w:left="3888" w:hanging="360"/>
      </w:pPr>
      <w:rPr>
        <w:rFonts w:ascii="Symbol" w:hAnsi="Symbol" w:hint="default"/>
      </w:rPr>
    </w:lvl>
    <w:lvl w:ilvl="4" w:tplc="04190003" w:tentative="1">
      <w:start w:val="1"/>
      <w:numFmt w:val="bullet"/>
      <w:lvlText w:val="o"/>
      <w:lvlJc w:val="left"/>
      <w:pPr>
        <w:tabs>
          <w:tab w:val="num" w:pos="4608"/>
        </w:tabs>
        <w:ind w:left="4608" w:hanging="360"/>
      </w:pPr>
      <w:rPr>
        <w:rFonts w:ascii="Courier New" w:hAnsi="Courier New" w:cs="Courier New" w:hint="default"/>
      </w:rPr>
    </w:lvl>
    <w:lvl w:ilvl="5" w:tplc="04190005" w:tentative="1">
      <w:start w:val="1"/>
      <w:numFmt w:val="bullet"/>
      <w:lvlText w:val=""/>
      <w:lvlJc w:val="left"/>
      <w:pPr>
        <w:tabs>
          <w:tab w:val="num" w:pos="5328"/>
        </w:tabs>
        <w:ind w:left="5328" w:hanging="360"/>
      </w:pPr>
      <w:rPr>
        <w:rFonts w:ascii="Wingdings" w:hAnsi="Wingdings" w:hint="default"/>
      </w:rPr>
    </w:lvl>
    <w:lvl w:ilvl="6" w:tplc="04190001" w:tentative="1">
      <w:start w:val="1"/>
      <w:numFmt w:val="bullet"/>
      <w:lvlText w:val=""/>
      <w:lvlJc w:val="left"/>
      <w:pPr>
        <w:tabs>
          <w:tab w:val="num" w:pos="6048"/>
        </w:tabs>
        <w:ind w:left="6048" w:hanging="360"/>
      </w:pPr>
      <w:rPr>
        <w:rFonts w:ascii="Symbol" w:hAnsi="Symbol" w:hint="default"/>
      </w:rPr>
    </w:lvl>
    <w:lvl w:ilvl="7" w:tplc="04190003" w:tentative="1">
      <w:start w:val="1"/>
      <w:numFmt w:val="bullet"/>
      <w:lvlText w:val="o"/>
      <w:lvlJc w:val="left"/>
      <w:pPr>
        <w:tabs>
          <w:tab w:val="num" w:pos="6768"/>
        </w:tabs>
        <w:ind w:left="6768" w:hanging="360"/>
      </w:pPr>
      <w:rPr>
        <w:rFonts w:ascii="Courier New" w:hAnsi="Courier New" w:cs="Courier New" w:hint="default"/>
      </w:rPr>
    </w:lvl>
    <w:lvl w:ilvl="8" w:tplc="04190005" w:tentative="1">
      <w:start w:val="1"/>
      <w:numFmt w:val="bullet"/>
      <w:lvlText w:val=""/>
      <w:lvlJc w:val="left"/>
      <w:pPr>
        <w:tabs>
          <w:tab w:val="num" w:pos="7488"/>
        </w:tabs>
        <w:ind w:left="7488" w:hanging="360"/>
      </w:pPr>
      <w:rPr>
        <w:rFonts w:ascii="Wingdings" w:hAnsi="Wingdings" w:hint="default"/>
      </w:rPr>
    </w:lvl>
  </w:abstractNum>
  <w:num w:numId="1">
    <w:abstractNumId w:val="3"/>
  </w:num>
  <w:num w:numId="2">
    <w:abstractNumId w:val="1"/>
    <w:lvlOverride w:ilvl="0">
      <w:lvl w:ilvl="0">
        <w:start w:val="1"/>
        <w:numFmt w:val="bullet"/>
        <w:pStyle w:val="1"/>
        <w:lvlText w:val=""/>
        <w:legacy w:legacy="1" w:legacySpace="0" w:legacyIndent="283"/>
        <w:lvlJc w:val="left"/>
        <w:pPr>
          <w:ind w:left="1956" w:hanging="283"/>
        </w:pPr>
        <w:rPr>
          <w:rFonts w:ascii="Tahoma" w:hAnsi="Tahoma" w:hint="default"/>
        </w:rPr>
      </w:lvl>
    </w:lvlOverride>
  </w:num>
  <w:num w:numId="3">
    <w:abstractNumId w:val="0"/>
  </w:num>
  <w:num w:numId="4">
    <w:abstractNumId w:val="4"/>
  </w:num>
  <w:num w:numId="5">
    <w:abstractNumId w:val="2"/>
  </w:num>
  <w:num w:numId="6">
    <w:abstractNumId w:val="5"/>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activeWritingStyle w:appName="MSWord" w:lang="ru-RU" w:vendorID="1" w:dllVersion="512" w:checkStyle="0"/>
  <w:activeWritingStyle w:appName="MSWord" w:lang="en-US" w:vendorID="8" w:dllVersion="513" w:checkStyle="1"/>
  <w:attachedTemplate r:id="rId1"/>
  <w:stylePaneFormatFilter w:val="3F01"/>
  <w:defaultTabStop w:val="708"/>
  <w:autoHyphenation/>
  <w:hyphenationZone w:val="357"/>
  <w:drawingGridHorizontalSpacing w:val="6"/>
  <w:drawingGridVerticalSpacing w:val="6"/>
  <w:noPunctuationKerning/>
  <w:characterSpacingControl w:val="doNotCompress"/>
  <w:hdrShapeDefaults>
    <o:shapedefaults v:ext="edit" spidmax="3074">
      <o:colormenu v:ext="edit" strokecolor="none"/>
    </o:shapedefaults>
    <o:shapelayout v:ext="edit">
      <o:idmap v:ext="edit" data="1"/>
      <o:regrouptable v:ext="edit">
        <o:entry new="1" old="0"/>
        <o:entry new="2" old="0"/>
      </o:regrouptable>
    </o:shapelayout>
  </w:hdrShapeDefaults>
  <w:footnotePr>
    <w:footnote w:id="0"/>
    <w:footnote w:id="1"/>
  </w:footnotePr>
  <w:endnotePr>
    <w:endnote w:id="0"/>
    <w:endnote w:id="1"/>
  </w:endnotePr>
  <w:compat/>
  <w:rsids>
    <w:rsidRoot w:val="007B484E"/>
    <w:rsid w:val="0000046B"/>
    <w:rsid w:val="000004B9"/>
    <w:rsid w:val="000047DF"/>
    <w:rsid w:val="00004CAD"/>
    <w:rsid w:val="000102A1"/>
    <w:rsid w:val="000105F4"/>
    <w:rsid w:val="000111C7"/>
    <w:rsid w:val="0001131A"/>
    <w:rsid w:val="0001203F"/>
    <w:rsid w:val="00012A77"/>
    <w:rsid w:val="0001418F"/>
    <w:rsid w:val="00015A7C"/>
    <w:rsid w:val="00015C47"/>
    <w:rsid w:val="00016188"/>
    <w:rsid w:val="00016E34"/>
    <w:rsid w:val="00020C94"/>
    <w:rsid w:val="00025C3D"/>
    <w:rsid w:val="00027248"/>
    <w:rsid w:val="00027BED"/>
    <w:rsid w:val="000303D5"/>
    <w:rsid w:val="000313B1"/>
    <w:rsid w:val="000322EB"/>
    <w:rsid w:val="000325FE"/>
    <w:rsid w:val="0003380F"/>
    <w:rsid w:val="00036DBC"/>
    <w:rsid w:val="000415E5"/>
    <w:rsid w:val="000445AA"/>
    <w:rsid w:val="0004503C"/>
    <w:rsid w:val="00045594"/>
    <w:rsid w:val="0004573A"/>
    <w:rsid w:val="00046937"/>
    <w:rsid w:val="00046B71"/>
    <w:rsid w:val="00047A72"/>
    <w:rsid w:val="000502CB"/>
    <w:rsid w:val="00050F7E"/>
    <w:rsid w:val="00052162"/>
    <w:rsid w:val="00052A49"/>
    <w:rsid w:val="000551E6"/>
    <w:rsid w:val="000574E0"/>
    <w:rsid w:val="00057F18"/>
    <w:rsid w:val="0006076B"/>
    <w:rsid w:val="000608A1"/>
    <w:rsid w:val="00061191"/>
    <w:rsid w:val="00061A4B"/>
    <w:rsid w:val="000634AF"/>
    <w:rsid w:val="000660B0"/>
    <w:rsid w:val="00066689"/>
    <w:rsid w:val="00070EF1"/>
    <w:rsid w:val="0007181F"/>
    <w:rsid w:val="0007203B"/>
    <w:rsid w:val="0007713C"/>
    <w:rsid w:val="00080D01"/>
    <w:rsid w:val="000819CA"/>
    <w:rsid w:val="00084414"/>
    <w:rsid w:val="000864E2"/>
    <w:rsid w:val="000868EF"/>
    <w:rsid w:val="0009128C"/>
    <w:rsid w:val="0009187D"/>
    <w:rsid w:val="00091DDD"/>
    <w:rsid w:val="00092AC9"/>
    <w:rsid w:val="0009318D"/>
    <w:rsid w:val="00095872"/>
    <w:rsid w:val="000A0A36"/>
    <w:rsid w:val="000A130D"/>
    <w:rsid w:val="000A25C5"/>
    <w:rsid w:val="000A42CB"/>
    <w:rsid w:val="000A45AF"/>
    <w:rsid w:val="000A5001"/>
    <w:rsid w:val="000A7B81"/>
    <w:rsid w:val="000B2C82"/>
    <w:rsid w:val="000B408A"/>
    <w:rsid w:val="000B4527"/>
    <w:rsid w:val="000B6CAE"/>
    <w:rsid w:val="000C0911"/>
    <w:rsid w:val="000C0E74"/>
    <w:rsid w:val="000C33BE"/>
    <w:rsid w:val="000C3D48"/>
    <w:rsid w:val="000C3EC5"/>
    <w:rsid w:val="000C5EF0"/>
    <w:rsid w:val="000C650D"/>
    <w:rsid w:val="000C681B"/>
    <w:rsid w:val="000D00BF"/>
    <w:rsid w:val="000D0ED9"/>
    <w:rsid w:val="000D1030"/>
    <w:rsid w:val="000D2089"/>
    <w:rsid w:val="000D5885"/>
    <w:rsid w:val="000D6EA0"/>
    <w:rsid w:val="000E0160"/>
    <w:rsid w:val="000E03F9"/>
    <w:rsid w:val="000E0A9C"/>
    <w:rsid w:val="000E44F0"/>
    <w:rsid w:val="000E4912"/>
    <w:rsid w:val="000E4F37"/>
    <w:rsid w:val="000E5137"/>
    <w:rsid w:val="000E63EC"/>
    <w:rsid w:val="000E7B67"/>
    <w:rsid w:val="000E7FCE"/>
    <w:rsid w:val="000F0FD8"/>
    <w:rsid w:val="000F274C"/>
    <w:rsid w:val="000F3AAF"/>
    <w:rsid w:val="000F4F48"/>
    <w:rsid w:val="000F7215"/>
    <w:rsid w:val="001006C4"/>
    <w:rsid w:val="00100EBC"/>
    <w:rsid w:val="00100F19"/>
    <w:rsid w:val="00101328"/>
    <w:rsid w:val="00101AE9"/>
    <w:rsid w:val="00102A35"/>
    <w:rsid w:val="00102D38"/>
    <w:rsid w:val="001039EA"/>
    <w:rsid w:val="00105F21"/>
    <w:rsid w:val="00106C57"/>
    <w:rsid w:val="00107816"/>
    <w:rsid w:val="00107B4E"/>
    <w:rsid w:val="00107F25"/>
    <w:rsid w:val="0011158B"/>
    <w:rsid w:val="00112386"/>
    <w:rsid w:val="001143F1"/>
    <w:rsid w:val="0011592E"/>
    <w:rsid w:val="00116E6B"/>
    <w:rsid w:val="00117872"/>
    <w:rsid w:val="00120E48"/>
    <w:rsid w:val="00122B68"/>
    <w:rsid w:val="00122BA5"/>
    <w:rsid w:val="0012396B"/>
    <w:rsid w:val="0012481D"/>
    <w:rsid w:val="00124D61"/>
    <w:rsid w:val="00127047"/>
    <w:rsid w:val="00131F2D"/>
    <w:rsid w:val="00134045"/>
    <w:rsid w:val="0013708C"/>
    <w:rsid w:val="00141522"/>
    <w:rsid w:val="00142B47"/>
    <w:rsid w:val="00143565"/>
    <w:rsid w:val="001441AB"/>
    <w:rsid w:val="00150B5E"/>
    <w:rsid w:val="001511ED"/>
    <w:rsid w:val="00152481"/>
    <w:rsid w:val="001535FE"/>
    <w:rsid w:val="00156541"/>
    <w:rsid w:val="001572D7"/>
    <w:rsid w:val="00157C68"/>
    <w:rsid w:val="00162B39"/>
    <w:rsid w:val="00163190"/>
    <w:rsid w:val="0016531E"/>
    <w:rsid w:val="00173B5F"/>
    <w:rsid w:val="00173D6C"/>
    <w:rsid w:val="00174DA6"/>
    <w:rsid w:val="00174EFC"/>
    <w:rsid w:val="001753BA"/>
    <w:rsid w:val="00177015"/>
    <w:rsid w:val="001775EC"/>
    <w:rsid w:val="001803BC"/>
    <w:rsid w:val="00181586"/>
    <w:rsid w:val="0018202D"/>
    <w:rsid w:val="0018370D"/>
    <w:rsid w:val="001840F4"/>
    <w:rsid w:val="0018415C"/>
    <w:rsid w:val="00184187"/>
    <w:rsid w:val="0018461F"/>
    <w:rsid w:val="0019014D"/>
    <w:rsid w:val="001914C5"/>
    <w:rsid w:val="0019420B"/>
    <w:rsid w:val="00195E74"/>
    <w:rsid w:val="001965E6"/>
    <w:rsid w:val="001A0F6B"/>
    <w:rsid w:val="001A1B7D"/>
    <w:rsid w:val="001A5282"/>
    <w:rsid w:val="001A5C3E"/>
    <w:rsid w:val="001A67BA"/>
    <w:rsid w:val="001B3FE3"/>
    <w:rsid w:val="001B5233"/>
    <w:rsid w:val="001B579A"/>
    <w:rsid w:val="001B6B55"/>
    <w:rsid w:val="001B72C7"/>
    <w:rsid w:val="001B75A6"/>
    <w:rsid w:val="001B7953"/>
    <w:rsid w:val="001C009D"/>
    <w:rsid w:val="001C1EBE"/>
    <w:rsid w:val="001C3310"/>
    <w:rsid w:val="001C3C0B"/>
    <w:rsid w:val="001C3CD2"/>
    <w:rsid w:val="001C5A40"/>
    <w:rsid w:val="001C7380"/>
    <w:rsid w:val="001D3BC6"/>
    <w:rsid w:val="001D46BB"/>
    <w:rsid w:val="001D6EFF"/>
    <w:rsid w:val="001D7430"/>
    <w:rsid w:val="001D7735"/>
    <w:rsid w:val="001E0641"/>
    <w:rsid w:val="001E0CD9"/>
    <w:rsid w:val="001E3208"/>
    <w:rsid w:val="001F1F68"/>
    <w:rsid w:val="001F2958"/>
    <w:rsid w:val="001F2F3E"/>
    <w:rsid w:val="001F33BB"/>
    <w:rsid w:val="001F42AC"/>
    <w:rsid w:val="001F444B"/>
    <w:rsid w:val="001F48EC"/>
    <w:rsid w:val="001F7482"/>
    <w:rsid w:val="001F77C1"/>
    <w:rsid w:val="00200300"/>
    <w:rsid w:val="00200C2E"/>
    <w:rsid w:val="002032F4"/>
    <w:rsid w:val="00204FD7"/>
    <w:rsid w:val="002062D3"/>
    <w:rsid w:val="00206AF3"/>
    <w:rsid w:val="00207484"/>
    <w:rsid w:val="00207EC7"/>
    <w:rsid w:val="002105D0"/>
    <w:rsid w:val="00210C74"/>
    <w:rsid w:val="00211E48"/>
    <w:rsid w:val="00213758"/>
    <w:rsid w:val="00215F16"/>
    <w:rsid w:val="00217BDF"/>
    <w:rsid w:val="002239F1"/>
    <w:rsid w:val="00226518"/>
    <w:rsid w:val="00226EAA"/>
    <w:rsid w:val="00231FD9"/>
    <w:rsid w:val="00233AEB"/>
    <w:rsid w:val="00236771"/>
    <w:rsid w:val="00240875"/>
    <w:rsid w:val="0024111A"/>
    <w:rsid w:val="00242E64"/>
    <w:rsid w:val="00243B46"/>
    <w:rsid w:val="00243E1B"/>
    <w:rsid w:val="00244418"/>
    <w:rsid w:val="00244D2F"/>
    <w:rsid w:val="00245A31"/>
    <w:rsid w:val="002509EB"/>
    <w:rsid w:val="00252B5F"/>
    <w:rsid w:val="002531D9"/>
    <w:rsid w:val="00253C78"/>
    <w:rsid w:val="00254F63"/>
    <w:rsid w:val="00255ED3"/>
    <w:rsid w:val="00261693"/>
    <w:rsid w:val="00265D42"/>
    <w:rsid w:val="00271E6E"/>
    <w:rsid w:val="002730A9"/>
    <w:rsid w:val="0027482E"/>
    <w:rsid w:val="00274B39"/>
    <w:rsid w:val="00274F45"/>
    <w:rsid w:val="00277623"/>
    <w:rsid w:val="0027790C"/>
    <w:rsid w:val="00277F6D"/>
    <w:rsid w:val="00280A10"/>
    <w:rsid w:val="00281DBC"/>
    <w:rsid w:val="00282791"/>
    <w:rsid w:val="00284882"/>
    <w:rsid w:val="0028597C"/>
    <w:rsid w:val="0028607A"/>
    <w:rsid w:val="00286513"/>
    <w:rsid w:val="002877B2"/>
    <w:rsid w:val="002905E3"/>
    <w:rsid w:val="00290792"/>
    <w:rsid w:val="00290F93"/>
    <w:rsid w:val="00292B75"/>
    <w:rsid w:val="00293885"/>
    <w:rsid w:val="00293E56"/>
    <w:rsid w:val="0029579E"/>
    <w:rsid w:val="002A13D5"/>
    <w:rsid w:val="002A1D4D"/>
    <w:rsid w:val="002A1D63"/>
    <w:rsid w:val="002A24E5"/>
    <w:rsid w:val="002A40F2"/>
    <w:rsid w:val="002A4820"/>
    <w:rsid w:val="002A5178"/>
    <w:rsid w:val="002A7657"/>
    <w:rsid w:val="002A7A2F"/>
    <w:rsid w:val="002B1F14"/>
    <w:rsid w:val="002B264D"/>
    <w:rsid w:val="002B29FA"/>
    <w:rsid w:val="002B3FF6"/>
    <w:rsid w:val="002B4856"/>
    <w:rsid w:val="002B5CC2"/>
    <w:rsid w:val="002B6CE7"/>
    <w:rsid w:val="002C1FA8"/>
    <w:rsid w:val="002C42A0"/>
    <w:rsid w:val="002C4340"/>
    <w:rsid w:val="002C5C3E"/>
    <w:rsid w:val="002D06D6"/>
    <w:rsid w:val="002D152D"/>
    <w:rsid w:val="002D3272"/>
    <w:rsid w:val="002D64E2"/>
    <w:rsid w:val="002D66DA"/>
    <w:rsid w:val="002E03A4"/>
    <w:rsid w:val="002E0B1C"/>
    <w:rsid w:val="002E18E0"/>
    <w:rsid w:val="002E234D"/>
    <w:rsid w:val="002E7389"/>
    <w:rsid w:val="002E7518"/>
    <w:rsid w:val="002E78E9"/>
    <w:rsid w:val="002F2114"/>
    <w:rsid w:val="002F270A"/>
    <w:rsid w:val="002F2CD7"/>
    <w:rsid w:val="002F42B6"/>
    <w:rsid w:val="002F6553"/>
    <w:rsid w:val="002F6A5A"/>
    <w:rsid w:val="002F78ED"/>
    <w:rsid w:val="002F7F55"/>
    <w:rsid w:val="00302317"/>
    <w:rsid w:val="00303B5F"/>
    <w:rsid w:val="00303CBE"/>
    <w:rsid w:val="00306768"/>
    <w:rsid w:val="003073B1"/>
    <w:rsid w:val="00307E36"/>
    <w:rsid w:val="00310412"/>
    <w:rsid w:val="00310E08"/>
    <w:rsid w:val="003117F5"/>
    <w:rsid w:val="00311C01"/>
    <w:rsid w:val="00311D2D"/>
    <w:rsid w:val="003141C9"/>
    <w:rsid w:val="00314AF6"/>
    <w:rsid w:val="0031570E"/>
    <w:rsid w:val="00316B3B"/>
    <w:rsid w:val="00317AD7"/>
    <w:rsid w:val="003217F4"/>
    <w:rsid w:val="00321B38"/>
    <w:rsid w:val="00323D4C"/>
    <w:rsid w:val="00325792"/>
    <w:rsid w:val="003258C0"/>
    <w:rsid w:val="00327700"/>
    <w:rsid w:val="00327BE7"/>
    <w:rsid w:val="00331326"/>
    <w:rsid w:val="00337450"/>
    <w:rsid w:val="00345AE8"/>
    <w:rsid w:val="00347043"/>
    <w:rsid w:val="00350D23"/>
    <w:rsid w:val="0035110A"/>
    <w:rsid w:val="00353F6D"/>
    <w:rsid w:val="00354412"/>
    <w:rsid w:val="00354DEE"/>
    <w:rsid w:val="00360CC5"/>
    <w:rsid w:val="00361521"/>
    <w:rsid w:val="00361D30"/>
    <w:rsid w:val="00362393"/>
    <w:rsid w:val="00363232"/>
    <w:rsid w:val="00364791"/>
    <w:rsid w:val="00366639"/>
    <w:rsid w:val="00373EF9"/>
    <w:rsid w:val="00376E31"/>
    <w:rsid w:val="003802C5"/>
    <w:rsid w:val="00381BB3"/>
    <w:rsid w:val="00381FDD"/>
    <w:rsid w:val="003851F6"/>
    <w:rsid w:val="003857EF"/>
    <w:rsid w:val="00386025"/>
    <w:rsid w:val="00387B1D"/>
    <w:rsid w:val="00390230"/>
    <w:rsid w:val="003933C6"/>
    <w:rsid w:val="0039417B"/>
    <w:rsid w:val="003942E1"/>
    <w:rsid w:val="00395181"/>
    <w:rsid w:val="00395413"/>
    <w:rsid w:val="003957A8"/>
    <w:rsid w:val="00395DE1"/>
    <w:rsid w:val="00396B76"/>
    <w:rsid w:val="00397299"/>
    <w:rsid w:val="003A0EDF"/>
    <w:rsid w:val="003A2ABA"/>
    <w:rsid w:val="003A4875"/>
    <w:rsid w:val="003B014C"/>
    <w:rsid w:val="003B39EF"/>
    <w:rsid w:val="003B483D"/>
    <w:rsid w:val="003B5137"/>
    <w:rsid w:val="003B64C2"/>
    <w:rsid w:val="003C6499"/>
    <w:rsid w:val="003C7152"/>
    <w:rsid w:val="003D087F"/>
    <w:rsid w:val="003D09B2"/>
    <w:rsid w:val="003D09CF"/>
    <w:rsid w:val="003D7025"/>
    <w:rsid w:val="003D77ED"/>
    <w:rsid w:val="003E0581"/>
    <w:rsid w:val="003E2E4F"/>
    <w:rsid w:val="003E4A5A"/>
    <w:rsid w:val="003E6FE5"/>
    <w:rsid w:val="003E7B47"/>
    <w:rsid w:val="003E7B89"/>
    <w:rsid w:val="003F1F42"/>
    <w:rsid w:val="003F3AA7"/>
    <w:rsid w:val="003F49BD"/>
    <w:rsid w:val="003F5AF4"/>
    <w:rsid w:val="003F5E50"/>
    <w:rsid w:val="003F6291"/>
    <w:rsid w:val="0040188E"/>
    <w:rsid w:val="00402EFE"/>
    <w:rsid w:val="00404BB0"/>
    <w:rsid w:val="00404F02"/>
    <w:rsid w:val="00405382"/>
    <w:rsid w:val="004068F0"/>
    <w:rsid w:val="004073FD"/>
    <w:rsid w:val="004106AA"/>
    <w:rsid w:val="00411582"/>
    <w:rsid w:val="0041163D"/>
    <w:rsid w:val="00413ADF"/>
    <w:rsid w:val="00413DC5"/>
    <w:rsid w:val="00415DD6"/>
    <w:rsid w:val="00416DE6"/>
    <w:rsid w:val="00420CCC"/>
    <w:rsid w:val="00420D80"/>
    <w:rsid w:val="004210A3"/>
    <w:rsid w:val="00421997"/>
    <w:rsid w:val="00422876"/>
    <w:rsid w:val="00422CD8"/>
    <w:rsid w:val="00423034"/>
    <w:rsid w:val="004241A4"/>
    <w:rsid w:val="00424720"/>
    <w:rsid w:val="00427FE7"/>
    <w:rsid w:val="004321CD"/>
    <w:rsid w:val="004323FC"/>
    <w:rsid w:val="00432876"/>
    <w:rsid w:val="004335F7"/>
    <w:rsid w:val="00434605"/>
    <w:rsid w:val="00435D69"/>
    <w:rsid w:val="004408DB"/>
    <w:rsid w:val="00441A75"/>
    <w:rsid w:val="00441E4C"/>
    <w:rsid w:val="004426C8"/>
    <w:rsid w:val="004452F2"/>
    <w:rsid w:val="00445B66"/>
    <w:rsid w:val="004460FC"/>
    <w:rsid w:val="00446EBC"/>
    <w:rsid w:val="00450069"/>
    <w:rsid w:val="00450395"/>
    <w:rsid w:val="0045099B"/>
    <w:rsid w:val="004510E6"/>
    <w:rsid w:val="00453C19"/>
    <w:rsid w:val="00455A43"/>
    <w:rsid w:val="00456DB2"/>
    <w:rsid w:val="004663F9"/>
    <w:rsid w:val="0046760B"/>
    <w:rsid w:val="004678C6"/>
    <w:rsid w:val="00470564"/>
    <w:rsid w:val="0047174F"/>
    <w:rsid w:val="00472491"/>
    <w:rsid w:val="0047331B"/>
    <w:rsid w:val="00474884"/>
    <w:rsid w:val="00476874"/>
    <w:rsid w:val="00476AC7"/>
    <w:rsid w:val="00477CE7"/>
    <w:rsid w:val="0048654D"/>
    <w:rsid w:val="00491FE9"/>
    <w:rsid w:val="0049290F"/>
    <w:rsid w:val="0049454B"/>
    <w:rsid w:val="004960CB"/>
    <w:rsid w:val="00497E2A"/>
    <w:rsid w:val="004A0035"/>
    <w:rsid w:val="004A20B9"/>
    <w:rsid w:val="004A222F"/>
    <w:rsid w:val="004A4BDE"/>
    <w:rsid w:val="004A67C9"/>
    <w:rsid w:val="004B1784"/>
    <w:rsid w:val="004B19B6"/>
    <w:rsid w:val="004B1E52"/>
    <w:rsid w:val="004B3139"/>
    <w:rsid w:val="004B3BAB"/>
    <w:rsid w:val="004B776F"/>
    <w:rsid w:val="004C16C6"/>
    <w:rsid w:val="004C202E"/>
    <w:rsid w:val="004C4D5E"/>
    <w:rsid w:val="004C6209"/>
    <w:rsid w:val="004C65EC"/>
    <w:rsid w:val="004D08EC"/>
    <w:rsid w:val="004D144D"/>
    <w:rsid w:val="004D18A9"/>
    <w:rsid w:val="004D33F8"/>
    <w:rsid w:val="004D3B5F"/>
    <w:rsid w:val="004D4838"/>
    <w:rsid w:val="004E1800"/>
    <w:rsid w:val="004E3258"/>
    <w:rsid w:val="004E53CB"/>
    <w:rsid w:val="004F158E"/>
    <w:rsid w:val="004F1E38"/>
    <w:rsid w:val="004F20A5"/>
    <w:rsid w:val="004F3EDC"/>
    <w:rsid w:val="004F67C6"/>
    <w:rsid w:val="005019B2"/>
    <w:rsid w:val="005028F7"/>
    <w:rsid w:val="00502A01"/>
    <w:rsid w:val="00504672"/>
    <w:rsid w:val="00505B32"/>
    <w:rsid w:val="0050672A"/>
    <w:rsid w:val="005109C0"/>
    <w:rsid w:val="00511317"/>
    <w:rsid w:val="0051158B"/>
    <w:rsid w:val="00512EC2"/>
    <w:rsid w:val="00513473"/>
    <w:rsid w:val="0051362B"/>
    <w:rsid w:val="005141D5"/>
    <w:rsid w:val="00514CF8"/>
    <w:rsid w:val="005170E9"/>
    <w:rsid w:val="00520058"/>
    <w:rsid w:val="00520072"/>
    <w:rsid w:val="005210A0"/>
    <w:rsid w:val="005227DD"/>
    <w:rsid w:val="005245C7"/>
    <w:rsid w:val="00524D25"/>
    <w:rsid w:val="005253D1"/>
    <w:rsid w:val="00525FDE"/>
    <w:rsid w:val="0052682A"/>
    <w:rsid w:val="00530326"/>
    <w:rsid w:val="00531284"/>
    <w:rsid w:val="0053384A"/>
    <w:rsid w:val="00533A21"/>
    <w:rsid w:val="005343AC"/>
    <w:rsid w:val="0053512B"/>
    <w:rsid w:val="005352E8"/>
    <w:rsid w:val="005356A9"/>
    <w:rsid w:val="005366A8"/>
    <w:rsid w:val="00536CB0"/>
    <w:rsid w:val="005433A7"/>
    <w:rsid w:val="00543B71"/>
    <w:rsid w:val="005459CA"/>
    <w:rsid w:val="00546887"/>
    <w:rsid w:val="00546DDC"/>
    <w:rsid w:val="00551A85"/>
    <w:rsid w:val="0055221E"/>
    <w:rsid w:val="00552538"/>
    <w:rsid w:val="00552760"/>
    <w:rsid w:val="00553204"/>
    <w:rsid w:val="00553A9A"/>
    <w:rsid w:val="00553B3E"/>
    <w:rsid w:val="005547CC"/>
    <w:rsid w:val="0055503B"/>
    <w:rsid w:val="005558EC"/>
    <w:rsid w:val="00556D6E"/>
    <w:rsid w:val="00556E39"/>
    <w:rsid w:val="0055702D"/>
    <w:rsid w:val="00560B2C"/>
    <w:rsid w:val="00560D57"/>
    <w:rsid w:val="00561A8B"/>
    <w:rsid w:val="00562572"/>
    <w:rsid w:val="00564693"/>
    <w:rsid w:val="005651D9"/>
    <w:rsid w:val="00566388"/>
    <w:rsid w:val="005676C6"/>
    <w:rsid w:val="00567716"/>
    <w:rsid w:val="00567AED"/>
    <w:rsid w:val="00570D11"/>
    <w:rsid w:val="0057248D"/>
    <w:rsid w:val="00572832"/>
    <w:rsid w:val="005732DD"/>
    <w:rsid w:val="005740FB"/>
    <w:rsid w:val="0057445A"/>
    <w:rsid w:val="00576C41"/>
    <w:rsid w:val="0058008E"/>
    <w:rsid w:val="005805A7"/>
    <w:rsid w:val="00584978"/>
    <w:rsid w:val="005850E6"/>
    <w:rsid w:val="0058516D"/>
    <w:rsid w:val="00591270"/>
    <w:rsid w:val="0059242B"/>
    <w:rsid w:val="00592AFD"/>
    <w:rsid w:val="005935B4"/>
    <w:rsid w:val="00593731"/>
    <w:rsid w:val="00593A2D"/>
    <w:rsid w:val="00596BB1"/>
    <w:rsid w:val="005A0132"/>
    <w:rsid w:val="005A1CC4"/>
    <w:rsid w:val="005A2EC9"/>
    <w:rsid w:val="005A346A"/>
    <w:rsid w:val="005A379E"/>
    <w:rsid w:val="005B3F19"/>
    <w:rsid w:val="005B4318"/>
    <w:rsid w:val="005B544B"/>
    <w:rsid w:val="005B60F3"/>
    <w:rsid w:val="005B63DF"/>
    <w:rsid w:val="005B72F1"/>
    <w:rsid w:val="005B7CC0"/>
    <w:rsid w:val="005C21DE"/>
    <w:rsid w:val="005C2250"/>
    <w:rsid w:val="005C2EFF"/>
    <w:rsid w:val="005C4E89"/>
    <w:rsid w:val="005C5B89"/>
    <w:rsid w:val="005D0712"/>
    <w:rsid w:val="005D267F"/>
    <w:rsid w:val="005D29C6"/>
    <w:rsid w:val="005D42BD"/>
    <w:rsid w:val="005D57E8"/>
    <w:rsid w:val="005D63D2"/>
    <w:rsid w:val="005D6DDF"/>
    <w:rsid w:val="005E2159"/>
    <w:rsid w:val="005E3B70"/>
    <w:rsid w:val="005E41F4"/>
    <w:rsid w:val="005E5684"/>
    <w:rsid w:val="005F0962"/>
    <w:rsid w:val="005F5F6D"/>
    <w:rsid w:val="005F65C1"/>
    <w:rsid w:val="005F6D0B"/>
    <w:rsid w:val="005F7DCE"/>
    <w:rsid w:val="00600AD4"/>
    <w:rsid w:val="006037E1"/>
    <w:rsid w:val="00603FE0"/>
    <w:rsid w:val="00604135"/>
    <w:rsid w:val="0060505B"/>
    <w:rsid w:val="00605493"/>
    <w:rsid w:val="006065FB"/>
    <w:rsid w:val="006079AC"/>
    <w:rsid w:val="00611281"/>
    <w:rsid w:val="00611D12"/>
    <w:rsid w:val="00612DF7"/>
    <w:rsid w:val="00612FE1"/>
    <w:rsid w:val="00614B5F"/>
    <w:rsid w:val="00615B96"/>
    <w:rsid w:val="00616E36"/>
    <w:rsid w:val="00622D09"/>
    <w:rsid w:val="006249D9"/>
    <w:rsid w:val="006254D8"/>
    <w:rsid w:val="0062787E"/>
    <w:rsid w:val="00627EF4"/>
    <w:rsid w:val="00632046"/>
    <w:rsid w:val="0063300A"/>
    <w:rsid w:val="006337F9"/>
    <w:rsid w:val="006400D6"/>
    <w:rsid w:val="00640C05"/>
    <w:rsid w:val="006459C5"/>
    <w:rsid w:val="00646B82"/>
    <w:rsid w:val="00647616"/>
    <w:rsid w:val="006509D6"/>
    <w:rsid w:val="00651480"/>
    <w:rsid w:val="00652C71"/>
    <w:rsid w:val="00652EC5"/>
    <w:rsid w:val="006549ED"/>
    <w:rsid w:val="00655B5F"/>
    <w:rsid w:val="00655F8D"/>
    <w:rsid w:val="00663180"/>
    <w:rsid w:val="00665EF5"/>
    <w:rsid w:val="006673AE"/>
    <w:rsid w:val="00671C37"/>
    <w:rsid w:val="00672594"/>
    <w:rsid w:val="006733B9"/>
    <w:rsid w:val="0067543B"/>
    <w:rsid w:val="00676A48"/>
    <w:rsid w:val="00677184"/>
    <w:rsid w:val="006773B2"/>
    <w:rsid w:val="00681010"/>
    <w:rsid w:val="00681BAC"/>
    <w:rsid w:val="00684F4E"/>
    <w:rsid w:val="00687C1D"/>
    <w:rsid w:val="006901EE"/>
    <w:rsid w:val="0069077C"/>
    <w:rsid w:val="00693270"/>
    <w:rsid w:val="006939B5"/>
    <w:rsid w:val="00695DDF"/>
    <w:rsid w:val="00695E7F"/>
    <w:rsid w:val="0069638C"/>
    <w:rsid w:val="006969CD"/>
    <w:rsid w:val="00697A5F"/>
    <w:rsid w:val="006A207D"/>
    <w:rsid w:val="006A4F5F"/>
    <w:rsid w:val="006A5184"/>
    <w:rsid w:val="006A68A8"/>
    <w:rsid w:val="006A7B06"/>
    <w:rsid w:val="006B0379"/>
    <w:rsid w:val="006B03CF"/>
    <w:rsid w:val="006B0DD3"/>
    <w:rsid w:val="006B2B2D"/>
    <w:rsid w:val="006C10D1"/>
    <w:rsid w:val="006C18DB"/>
    <w:rsid w:val="006C1A38"/>
    <w:rsid w:val="006C6067"/>
    <w:rsid w:val="006C7183"/>
    <w:rsid w:val="006C7FF8"/>
    <w:rsid w:val="006D0334"/>
    <w:rsid w:val="006D0408"/>
    <w:rsid w:val="006D086E"/>
    <w:rsid w:val="006D28DB"/>
    <w:rsid w:val="006D564F"/>
    <w:rsid w:val="006D6D42"/>
    <w:rsid w:val="006D727A"/>
    <w:rsid w:val="006D740F"/>
    <w:rsid w:val="006D7EC6"/>
    <w:rsid w:val="006E1AD5"/>
    <w:rsid w:val="006E36B5"/>
    <w:rsid w:val="006E3A26"/>
    <w:rsid w:val="006E55C8"/>
    <w:rsid w:val="006E7EBC"/>
    <w:rsid w:val="006F29E0"/>
    <w:rsid w:val="006F31AB"/>
    <w:rsid w:val="006F3498"/>
    <w:rsid w:val="006F38AD"/>
    <w:rsid w:val="006F396A"/>
    <w:rsid w:val="006F4332"/>
    <w:rsid w:val="006F44C2"/>
    <w:rsid w:val="006F5D7B"/>
    <w:rsid w:val="006F6214"/>
    <w:rsid w:val="006F6906"/>
    <w:rsid w:val="00700083"/>
    <w:rsid w:val="007015B7"/>
    <w:rsid w:val="00702F54"/>
    <w:rsid w:val="00703E78"/>
    <w:rsid w:val="00705B5A"/>
    <w:rsid w:val="00707551"/>
    <w:rsid w:val="007076AC"/>
    <w:rsid w:val="00713C9B"/>
    <w:rsid w:val="00714AFD"/>
    <w:rsid w:val="00715DE2"/>
    <w:rsid w:val="00716702"/>
    <w:rsid w:val="0071696F"/>
    <w:rsid w:val="00720168"/>
    <w:rsid w:val="00722AA1"/>
    <w:rsid w:val="0072336A"/>
    <w:rsid w:val="007245A5"/>
    <w:rsid w:val="00724C86"/>
    <w:rsid w:val="00725E34"/>
    <w:rsid w:val="00727D64"/>
    <w:rsid w:val="00733883"/>
    <w:rsid w:val="007367A7"/>
    <w:rsid w:val="0073696F"/>
    <w:rsid w:val="00737999"/>
    <w:rsid w:val="007410A3"/>
    <w:rsid w:val="00741DB8"/>
    <w:rsid w:val="00743248"/>
    <w:rsid w:val="007437C7"/>
    <w:rsid w:val="007443B6"/>
    <w:rsid w:val="00746AC3"/>
    <w:rsid w:val="00750CC6"/>
    <w:rsid w:val="00750E57"/>
    <w:rsid w:val="007546CD"/>
    <w:rsid w:val="007552CF"/>
    <w:rsid w:val="007554D9"/>
    <w:rsid w:val="007604DF"/>
    <w:rsid w:val="007634B5"/>
    <w:rsid w:val="00764B3E"/>
    <w:rsid w:val="00766C49"/>
    <w:rsid w:val="00766E82"/>
    <w:rsid w:val="00767A6D"/>
    <w:rsid w:val="0077048E"/>
    <w:rsid w:val="00770E16"/>
    <w:rsid w:val="00770F81"/>
    <w:rsid w:val="007717B7"/>
    <w:rsid w:val="00772F3B"/>
    <w:rsid w:val="007735A0"/>
    <w:rsid w:val="00774E81"/>
    <w:rsid w:val="00775D4C"/>
    <w:rsid w:val="00776DD1"/>
    <w:rsid w:val="00777781"/>
    <w:rsid w:val="00781697"/>
    <w:rsid w:val="0078394E"/>
    <w:rsid w:val="00784AC7"/>
    <w:rsid w:val="007855CA"/>
    <w:rsid w:val="00786670"/>
    <w:rsid w:val="00786757"/>
    <w:rsid w:val="0078699D"/>
    <w:rsid w:val="00790C3B"/>
    <w:rsid w:val="00792523"/>
    <w:rsid w:val="00793A21"/>
    <w:rsid w:val="007953EB"/>
    <w:rsid w:val="007A0DB6"/>
    <w:rsid w:val="007A2593"/>
    <w:rsid w:val="007A2D88"/>
    <w:rsid w:val="007A7C94"/>
    <w:rsid w:val="007A7FFD"/>
    <w:rsid w:val="007B096D"/>
    <w:rsid w:val="007B18AE"/>
    <w:rsid w:val="007B1BBC"/>
    <w:rsid w:val="007B484E"/>
    <w:rsid w:val="007B62E5"/>
    <w:rsid w:val="007B68D6"/>
    <w:rsid w:val="007B7B67"/>
    <w:rsid w:val="007B7D0E"/>
    <w:rsid w:val="007C02AF"/>
    <w:rsid w:val="007C0441"/>
    <w:rsid w:val="007C0A9E"/>
    <w:rsid w:val="007C0D48"/>
    <w:rsid w:val="007C2F64"/>
    <w:rsid w:val="007C3BBF"/>
    <w:rsid w:val="007C48AA"/>
    <w:rsid w:val="007C60F9"/>
    <w:rsid w:val="007C7B2E"/>
    <w:rsid w:val="007D4930"/>
    <w:rsid w:val="007D4BF1"/>
    <w:rsid w:val="007D6861"/>
    <w:rsid w:val="007D7A8F"/>
    <w:rsid w:val="007E215C"/>
    <w:rsid w:val="007E43CE"/>
    <w:rsid w:val="007E5B58"/>
    <w:rsid w:val="007F1A6D"/>
    <w:rsid w:val="007F21B7"/>
    <w:rsid w:val="007F53BB"/>
    <w:rsid w:val="008000D2"/>
    <w:rsid w:val="0080185A"/>
    <w:rsid w:val="00804931"/>
    <w:rsid w:val="00804DA5"/>
    <w:rsid w:val="00805A61"/>
    <w:rsid w:val="00810152"/>
    <w:rsid w:val="00810479"/>
    <w:rsid w:val="008114BD"/>
    <w:rsid w:val="0081208B"/>
    <w:rsid w:val="008122F8"/>
    <w:rsid w:val="00812BEE"/>
    <w:rsid w:val="00812DD3"/>
    <w:rsid w:val="00813643"/>
    <w:rsid w:val="00813E6F"/>
    <w:rsid w:val="00815294"/>
    <w:rsid w:val="008157FE"/>
    <w:rsid w:val="00815DAF"/>
    <w:rsid w:val="00817B46"/>
    <w:rsid w:val="008203F9"/>
    <w:rsid w:val="0082055D"/>
    <w:rsid w:val="008209D9"/>
    <w:rsid w:val="00820C05"/>
    <w:rsid w:val="00823407"/>
    <w:rsid w:val="0082598E"/>
    <w:rsid w:val="0082719D"/>
    <w:rsid w:val="00827C9A"/>
    <w:rsid w:val="00827CE8"/>
    <w:rsid w:val="00831499"/>
    <w:rsid w:val="00831FD6"/>
    <w:rsid w:val="00832947"/>
    <w:rsid w:val="00834058"/>
    <w:rsid w:val="00835765"/>
    <w:rsid w:val="00837443"/>
    <w:rsid w:val="00837D9F"/>
    <w:rsid w:val="0084035E"/>
    <w:rsid w:val="00840540"/>
    <w:rsid w:val="00841306"/>
    <w:rsid w:val="00844549"/>
    <w:rsid w:val="0084569E"/>
    <w:rsid w:val="008456C4"/>
    <w:rsid w:val="0084620F"/>
    <w:rsid w:val="00847EE8"/>
    <w:rsid w:val="008511DD"/>
    <w:rsid w:val="00853330"/>
    <w:rsid w:val="00855B1E"/>
    <w:rsid w:val="0085655A"/>
    <w:rsid w:val="00860943"/>
    <w:rsid w:val="00861404"/>
    <w:rsid w:val="00862F18"/>
    <w:rsid w:val="008670C4"/>
    <w:rsid w:val="00867417"/>
    <w:rsid w:val="0087259D"/>
    <w:rsid w:val="00873854"/>
    <w:rsid w:val="0087621D"/>
    <w:rsid w:val="00876E87"/>
    <w:rsid w:val="00876F6F"/>
    <w:rsid w:val="008771E2"/>
    <w:rsid w:val="008825B6"/>
    <w:rsid w:val="0088685B"/>
    <w:rsid w:val="008906F2"/>
    <w:rsid w:val="00890CFE"/>
    <w:rsid w:val="00894319"/>
    <w:rsid w:val="0089453D"/>
    <w:rsid w:val="008A088B"/>
    <w:rsid w:val="008A1041"/>
    <w:rsid w:val="008A1551"/>
    <w:rsid w:val="008A4D57"/>
    <w:rsid w:val="008A75A7"/>
    <w:rsid w:val="008A78E6"/>
    <w:rsid w:val="008B0E8D"/>
    <w:rsid w:val="008B66DC"/>
    <w:rsid w:val="008C0FFC"/>
    <w:rsid w:val="008C20D7"/>
    <w:rsid w:val="008C28FC"/>
    <w:rsid w:val="008C4B46"/>
    <w:rsid w:val="008C5285"/>
    <w:rsid w:val="008C5E8E"/>
    <w:rsid w:val="008C71C8"/>
    <w:rsid w:val="008C740C"/>
    <w:rsid w:val="008D0436"/>
    <w:rsid w:val="008D2331"/>
    <w:rsid w:val="008D3895"/>
    <w:rsid w:val="008D462C"/>
    <w:rsid w:val="008D6B17"/>
    <w:rsid w:val="008D7422"/>
    <w:rsid w:val="008D7994"/>
    <w:rsid w:val="008E25E2"/>
    <w:rsid w:val="008E3728"/>
    <w:rsid w:val="008E4081"/>
    <w:rsid w:val="008E44C7"/>
    <w:rsid w:val="008E44EE"/>
    <w:rsid w:val="008E61E9"/>
    <w:rsid w:val="008E7362"/>
    <w:rsid w:val="008E7B43"/>
    <w:rsid w:val="008F223A"/>
    <w:rsid w:val="008F2B4D"/>
    <w:rsid w:val="008F31BF"/>
    <w:rsid w:val="008F77BF"/>
    <w:rsid w:val="00900C7B"/>
    <w:rsid w:val="00901059"/>
    <w:rsid w:val="00901EF7"/>
    <w:rsid w:val="009023AA"/>
    <w:rsid w:val="00903D12"/>
    <w:rsid w:val="0090477C"/>
    <w:rsid w:val="00905F46"/>
    <w:rsid w:val="009064FC"/>
    <w:rsid w:val="009065FE"/>
    <w:rsid w:val="0090707A"/>
    <w:rsid w:val="009125D2"/>
    <w:rsid w:val="0091360D"/>
    <w:rsid w:val="00914991"/>
    <w:rsid w:val="00914BDF"/>
    <w:rsid w:val="00916540"/>
    <w:rsid w:val="0091655F"/>
    <w:rsid w:val="009202B4"/>
    <w:rsid w:val="00920D36"/>
    <w:rsid w:val="00921078"/>
    <w:rsid w:val="0092176F"/>
    <w:rsid w:val="00923969"/>
    <w:rsid w:val="00923AE9"/>
    <w:rsid w:val="00925002"/>
    <w:rsid w:val="00925030"/>
    <w:rsid w:val="009267FD"/>
    <w:rsid w:val="00927A1B"/>
    <w:rsid w:val="00927CDD"/>
    <w:rsid w:val="00930210"/>
    <w:rsid w:val="00930397"/>
    <w:rsid w:val="0093163C"/>
    <w:rsid w:val="009327BE"/>
    <w:rsid w:val="0093358D"/>
    <w:rsid w:val="0093549F"/>
    <w:rsid w:val="0093656F"/>
    <w:rsid w:val="00940849"/>
    <w:rsid w:val="0094249B"/>
    <w:rsid w:val="0094294D"/>
    <w:rsid w:val="00942CDF"/>
    <w:rsid w:val="0094303C"/>
    <w:rsid w:val="00944295"/>
    <w:rsid w:val="00944BF0"/>
    <w:rsid w:val="00945C4C"/>
    <w:rsid w:val="009468ED"/>
    <w:rsid w:val="009509BA"/>
    <w:rsid w:val="00953CDF"/>
    <w:rsid w:val="009548A2"/>
    <w:rsid w:val="0095588D"/>
    <w:rsid w:val="00960771"/>
    <w:rsid w:val="00960791"/>
    <w:rsid w:val="009608CF"/>
    <w:rsid w:val="0096241A"/>
    <w:rsid w:val="00964B71"/>
    <w:rsid w:val="00964BC5"/>
    <w:rsid w:val="0096710B"/>
    <w:rsid w:val="0096732B"/>
    <w:rsid w:val="00971F9E"/>
    <w:rsid w:val="00974E14"/>
    <w:rsid w:val="00975892"/>
    <w:rsid w:val="00976AC5"/>
    <w:rsid w:val="009802AA"/>
    <w:rsid w:val="00983C59"/>
    <w:rsid w:val="00985808"/>
    <w:rsid w:val="00986FD8"/>
    <w:rsid w:val="00987D8C"/>
    <w:rsid w:val="00990948"/>
    <w:rsid w:val="009925F1"/>
    <w:rsid w:val="0099374D"/>
    <w:rsid w:val="009955DC"/>
    <w:rsid w:val="009A29FF"/>
    <w:rsid w:val="009A3ADE"/>
    <w:rsid w:val="009A4765"/>
    <w:rsid w:val="009B017C"/>
    <w:rsid w:val="009B11D8"/>
    <w:rsid w:val="009B3746"/>
    <w:rsid w:val="009B39F5"/>
    <w:rsid w:val="009B5912"/>
    <w:rsid w:val="009C38EF"/>
    <w:rsid w:val="009C3C15"/>
    <w:rsid w:val="009C66EE"/>
    <w:rsid w:val="009C6C4D"/>
    <w:rsid w:val="009C7E31"/>
    <w:rsid w:val="009D08CD"/>
    <w:rsid w:val="009D0963"/>
    <w:rsid w:val="009D61A8"/>
    <w:rsid w:val="009D6BB5"/>
    <w:rsid w:val="009D6E0C"/>
    <w:rsid w:val="009E0E76"/>
    <w:rsid w:val="009E17E4"/>
    <w:rsid w:val="009E1CF4"/>
    <w:rsid w:val="009E209E"/>
    <w:rsid w:val="009E28BE"/>
    <w:rsid w:val="009E302A"/>
    <w:rsid w:val="009E3619"/>
    <w:rsid w:val="009E676F"/>
    <w:rsid w:val="009E72A1"/>
    <w:rsid w:val="009E7E79"/>
    <w:rsid w:val="009F2E1B"/>
    <w:rsid w:val="009F2F11"/>
    <w:rsid w:val="009F356F"/>
    <w:rsid w:val="009F45C2"/>
    <w:rsid w:val="009F4758"/>
    <w:rsid w:val="009F4867"/>
    <w:rsid w:val="009F6C36"/>
    <w:rsid w:val="00A00FBD"/>
    <w:rsid w:val="00A01AB0"/>
    <w:rsid w:val="00A04D4F"/>
    <w:rsid w:val="00A06C45"/>
    <w:rsid w:val="00A0723D"/>
    <w:rsid w:val="00A07DE7"/>
    <w:rsid w:val="00A113D1"/>
    <w:rsid w:val="00A15178"/>
    <w:rsid w:val="00A17C7C"/>
    <w:rsid w:val="00A24109"/>
    <w:rsid w:val="00A2785E"/>
    <w:rsid w:val="00A27944"/>
    <w:rsid w:val="00A322C6"/>
    <w:rsid w:val="00A3234D"/>
    <w:rsid w:val="00A33647"/>
    <w:rsid w:val="00A352C8"/>
    <w:rsid w:val="00A35F51"/>
    <w:rsid w:val="00A41661"/>
    <w:rsid w:val="00A44032"/>
    <w:rsid w:val="00A441E3"/>
    <w:rsid w:val="00A45BE8"/>
    <w:rsid w:val="00A47375"/>
    <w:rsid w:val="00A47DB1"/>
    <w:rsid w:val="00A51588"/>
    <w:rsid w:val="00A52B19"/>
    <w:rsid w:val="00A52F32"/>
    <w:rsid w:val="00A546B5"/>
    <w:rsid w:val="00A55933"/>
    <w:rsid w:val="00A563CC"/>
    <w:rsid w:val="00A6101F"/>
    <w:rsid w:val="00A61133"/>
    <w:rsid w:val="00A62ACE"/>
    <w:rsid w:val="00A65CFB"/>
    <w:rsid w:val="00A67073"/>
    <w:rsid w:val="00A70710"/>
    <w:rsid w:val="00A71763"/>
    <w:rsid w:val="00A723FA"/>
    <w:rsid w:val="00A725F8"/>
    <w:rsid w:val="00A742F4"/>
    <w:rsid w:val="00A74B2F"/>
    <w:rsid w:val="00A7521B"/>
    <w:rsid w:val="00A7568B"/>
    <w:rsid w:val="00A75AF1"/>
    <w:rsid w:val="00A76D15"/>
    <w:rsid w:val="00A81A45"/>
    <w:rsid w:val="00A82364"/>
    <w:rsid w:val="00A83682"/>
    <w:rsid w:val="00A851C4"/>
    <w:rsid w:val="00A8577F"/>
    <w:rsid w:val="00A87ABA"/>
    <w:rsid w:val="00A910E5"/>
    <w:rsid w:val="00A91A9F"/>
    <w:rsid w:val="00A93383"/>
    <w:rsid w:val="00A93654"/>
    <w:rsid w:val="00A956C7"/>
    <w:rsid w:val="00AA0677"/>
    <w:rsid w:val="00AA1031"/>
    <w:rsid w:val="00AA22EB"/>
    <w:rsid w:val="00AA448E"/>
    <w:rsid w:val="00AA5420"/>
    <w:rsid w:val="00AA6646"/>
    <w:rsid w:val="00AA68F1"/>
    <w:rsid w:val="00AB0E5B"/>
    <w:rsid w:val="00AB1F72"/>
    <w:rsid w:val="00AB236A"/>
    <w:rsid w:val="00AB3D28"/>
    <w:rsid w:val="00AB45E4"/>
    <w:rsid w:val="00AB46F2"/>
    <w:rsid w:val="00AC10DC"/>
    <w:rsid w:val="00AC3171"/>
    <w:rsid w:val="00AC4E3D"/>
    <w:rsid w:val="00AC5800"/>
    <w:rsid w:val="00AC5EAE"/>
    <w:rsid w:val="00AC6472"/>
    <w:rsid w:val="00AC7EC2"/>
    <w:rsid w:val="00AD0249"/>
    <w:rsid w:val="00AD16EB"/>
    <w:rsid w:val="00AD21F2"/>
    <w:rsid w:val="00AD416E"/>
    <w:rsid w:val="00AD46CE"/>
    <w:rsid w:val="00AD4A0B"/>
    <w:rsid w:val="00AD6093"/>
    <w:rsid w:val="00AD756B"/>
    <w:rsid w:val="00AE12F0"/>
    <w:rsid w:val="00AE449B"/>
    <w:rsid w:val="00AE45B8"/>
    <w:rsid w:val="00AE5A6A"/>
    <w:rsid w:val="00AE5FB8"/>
    <w:rsid w:val="00AF165C"/>
    <w:rsid w:val="00AF2557"/>
    <w:rsid w:val="00AF27D7"/>
    <w:rsid w:val="00AF429D"/>
    <w:rsid w:val="00AF4A50"/>
    <w:rsid w:val="00B01F8D"/>
    <w:rsid w:val="00B05010"/>
    <w:rsid w:val="00B05284"/>
    <w:rsid w:val="00B06DDE"/>
    <w:rsid w:val="00B07DD1"/>
    <w:rsid w:val="00B1455F"/>
    <w:rsid w:val="00B14E07"/>
    <w:rsid w:val="00B15B21"/>
    <w:rsid w:val="00B15D31"/>
    <w:rsid w:val="00B16BB6"/>
    <w:rsid w:val="00B17360"/>
    <w:rsid w:val="00B178F0"/>
    <w:rsid w:val="00B2008A"/>
    <w:rsid w:val="00B220C2"/>
    <w:rsid w:val="00B22A06"/>
    <w:rsid w:val="00B25E60"/>
    <w:rsid w:val="00B2602E"/>
    <w:rsid w:val="00B27DB9"/>
    <w:rsid w:val="00B32674"/>
    <w:rsid w:val="00B35354"/>
    <w:rsid w:val="00B3634E"/>
    <w:rsid w:val="00B41421"/>
    <w:rsid w:val="00B4251B"/>
    <w:rsid w:val="00B4432C"/>
    <w:rsid w:val="00B46E69"/>
    <w:rsid w:val="00B52F89"/>
    <w:rsid w:val="00B53B7E"/>
    <w:rsid w:val="00B55DDF"/>
    <w:rsid w:val="00B5695E"/>
    <w:rsid w:val="00B574A7"/>
    <w:rsid w:val="00B631F1"/>
    <w:rsid w:val="00B63CE4"/>
    <w:rsid w:val="00B63E4B"/>
    <w:rsid w:val="00B649E0"/>
    <w:rsid w:val="00B655A5"/>
    <w:rsid w:val="00B661F8"/>
    <w:rsid w:val="00B67435"/>
    <w:rsid w:val="00B67842"/>
    <w:rsid w:val="00B70B02"/>
    <w:rsid w:val="00B738F8"/>
    <w:rsid w:val="00B800CE"/>
    <w:rsid w:val="00B81A38"/>
    <w:rsid w:val="00B820A4"/>
    <w:rsid w:val="00B83524"/>
    <w:rsid w:val="00B83F0F"/>
    <w:rsid w:val="00B87539"/>
    <w:rsid w:val="00B90833"/>
    <w:rsid w:val="00B92A8F"/>
    <w:rsid w:val="00B92F84"/>
    <w:rsid w:val="00B940C6"/>
    <w:rsid w:val="00B9412D"/>
    <w:rsid w:val="00B953F0"/>
    <w:rsid w:val="00B96C62"/>
    <w:rsid w:val="00B97DF2"/>
    <w:rsid w:val="00BA10C2"/>
    <w:rsid w:val="00BA338C"/>
    <w:rsid w:val="00BA64E6"/>
    <w:rsid w:val="00BB0063"/>
    <w:rsid w:val="00BB1726"/>
    <w:rsid w:val="00BB522C"/>
    <w:rsid w:val="00BB6CB4"/>
    <w:rsid w:val="00BB73C3"/>
    <w:rsid w:val="00BB7EBF"/>
    <w:rsid w:val="00BC202C"/>
    <w:rsid w:val="00BC3127"/>
    <w:rsid w:val="00BC3F7E"/>
    <w:rsid w:val="00BC60D8"/>
    <w:rsid w:val="00BC6A3F"/>
    <w:rsid w:val="00BC6CF7"/>
    <w:rsid w:val="00BC6E12"/>
    <w:rsid w:val="00BC7530"/>
    <w:rsid w:val="00BD0A79"/>
    <w:rsid w:val="00BD1DD8"/>
    <w:rsid w:val="00BD2DE1"/>
    <w:rsid w:val="00BD6EF9"/>
    <w:rsid w:val="00BE0EA3"/>
    <w:rsid w:val="00BE1330"/>
    <w:rsid w:val="00BE21EA"/>
    <w:rsid w:val="00BE2395"/>
    <w:rsid w:val="00BE26C2"/>
    <w:rsid w:val="00BE794E"/>
    <w:rsid w:val="00BE7B54"/>
    <w:rsid w:val="00BF0A5F"/>
    <w:rsid w:val="00BF0A60"/>
    <w:rsid w:val="00BF2C31"/>
    <w:rsid w:val="00BF3642"/>
    <w:rsid w:val="00BF7356"/>
    <w:rsid w:val="00C01340"/>
    <w:rsid w:val="00C019E1"/>
    <w:rsid w:val="00C01D3A"/>
    <w:rsid w:val="00C01E01"/>
    <w:rsid w:val="00C03DEC"/>
    <w:rsid w:val="00C06FB7"/>
    <w:rsid w:val="00C07074"/>
    <w:rsid w:val="00C11444"/>
    <w:rsid w:val="00C11DC3"/>
    <w:rsid w:val="00C130B5"/>
    <w:rsid w:val="00C137E1"/>
    <w:rsid w:val="00C1591F"/>
    <w:rsid w:val="00C1794B"/>
    <w:rsid w:val="00C21427"/>
    <w:rsid w:val="00C22927"/>
    <w:rsid w:val="00C23A13"/>
    <w:rsid w:val="00C249DE"/>
    <w:rsid w:val="00C27062"/>
    <w:rsid w:val="00C27625"/>
    <w:rsid w:val="00C279B3"/>
    <w:rsid w:val="00C30215"/>
    <w:rsid w:val="00C32D5C"/>
    <w:rsid w:val="00C3630B"/>
    <w:rsid w:val="00C3697B"/>
    <w:rsid w:val="00C3697E"/>
    <w:rsid w:val="00C37BB9"/>
    <w:rsid w:val="00C40356"/>
    <w:rsid w:val="00C40CDE"/>
    <w:rsid w:val="00C41AF9"/>
    <w:rsid w:val="00C467A4"/>
    <w:rsid w:val="00C471B9"/>
    <w:rsid w:val="00C47392"/>
    <w:rsid w:val="00C50E3C"/>
    <w:rsid w:val="00C51031"/>
    <w:rsid w:val="00C52AD1"/>
    <w:rsid w:val="00C54E67"/>
    <w:rsid w:val="00C5509E"/>
    <w:rsid w:val="00C61FAD"/>
    <w:rsid w:val="00C6292F"/>
    <w:rsid w:val="00C62DC0"/>
    <w:rsid w:val="00C633B0"/>
    <w:rsid w:val="00C64378"/>
    <w:rsid w:val="00C649F1"/>
    <w:rsid w:val="00C64D6E"/>
    <w:rsid w:val="00C6547E"/>
    <w:rsid w:val="00C65F2D"/>
    <w:rsid w:val="00C66D51"/>
    <w:rsid w:val="00C676FC"/>
    <w:rsid w:val="00C6786F"/>
    <w:rsid w:val="00C70723"/>
    <w:rsid w:val="00C70DFB"/>
    <w:rsid w:val="00C71233"/>
    <w:rsid w:val="00C71EF4"/>
    <w:rsid w:val="00C76A2E"/>
    <w:rsid w:val="00C81D3E"/>
    <w:rsid w:val="00C8353F"/>
    <w:rsid w:val="00C84C62"/>
    <w:rsid w:val="00C84DE2"/>
    <w:rsid w:val="00C86FC8"/>
    <w:rsid w:val="00C90561"/>
    <w:rsid w:val="00C90EA6"/>
    <w:rsid w:val="00C91166"/>
    <w:rsid w:val="00C92A6B"/>
    <w:rsid w:val="00C92B87"/>
    <w:rsid w:val="00C94EA3"/>
    <w:rsid w:val="00C96C91"/>
    <w:rsid w:val="00CA03C1"/>
    <w:rsid w:val="00CA245F"/>
    <w:rsid w:val="00CA3E6F"/>
    <w:rsid w:val="00CA51AF"/>
    <w:rsid w:val="00CA6D34"/>
    <w:rsid w:val="00CA7617"/>
    <w:rsid w:val="00CB1F1F"/>
    <w:rsid w:val="00CB21B1"/>
    <w:rsid w:val="00CB29A7"/>
    <w:rsid w:val="00CB60A2"/>
    <w:rsid w:val="00CB74C4"/>
    <w:rsid w:val="00CB78B0"/>
    <w:rsid w:val="00CC0760"/>
    <w:rsid w:val="00CC22E2"/>
    <w:rsid w:val="00CC24E6"/>
    <w:rsid w:val="00CC3F28"/>
    <w:rsid w:val="00CC5BFA"/>
    <w:rsid w:val="00CC755F"/>
    <w:rsid w:val="00CC7665"/>
    <w:rsid w:val="00CC76C3"/>
    <w:rsid w:val="00CC7779"/>
    <w:rsid w:val="00CD0F57"/>
    <w:rsid w:val="00CD1EFF"/>
    <w:rsid w:val="00CD2EFD"/>
    <w:rsid w:val="00CD4697"/>
    <w:rsid w:val="00CD63DD"/>
    <w:rsid w:val="00CD6ADF"/>
    <w:rsid w:val="00CD70E7"/>
    <w:rsid w:val="00CE007C"/>
    <w:rsid w:val="00CE2894"/>
    <w:rsid w:val="00CE351B"/>
    <w:rsid w:val="00CE537D"/>
    <w:rsid w:val="00CE719F"/>
    <w:rsid w:val="00CE780F"/>
    <w:rsid w:val="00CF1629"/>
    <w:rsid w:val="00CF1F77"/>
    <w:rsid w:val="00CF2740"/>
    <w:rsid w:val="00CF35A1"/>
    <w:rsid w:val="00CF7C0C"/>
    <w:rsid w:val="00CF7E0E"/>
    <w:rsid w:val="00D00391"/>
    <w:rsid w:val="00D01B31"/>
    <w:rsid w:val="00D01C37"/>
    <w:rsid w:val="00D02102"/>
    <w:rsid w:val="00D03129"/>
    <w:rsid w:val="00D03550"/>
    <w:rsid w:val="00D04521"/>
    <w:rsid w:val="00D066E5"/>
    <w:rsid w:val="00D076CC"/>
    <w:rsid w:val="00D10856"/>
    <w:rsid w:val="00D11A1C"/>
    <w:rsid w:val="00D11C74"/>
    <w:rsid w:val="00D12DCC"/>
    <w:rsid w:val="00D13123"/>
    <w:rsid w:val="00D15E69"/>
    <w:rsid w:val="00D162FD"/>
    <w:rsid w:val="00D16D7C"/>
    <w:rsid w:val="00D17869"/>
    <w:rsid w:val="00D242FB"/>
    <w:rsid w:val="00D24636"/>
    <w:rsid w:val="00D2472E"/>
    <w:rsid w:val="00D317B3"/>
    <w:rsid w:val="00D3188C"/>
    <w:rsid w:val="00D32B7B"/>
    <w:rsid w:val="00D3510A"/>
    <w:rsid w:val="00D36652"/>
    <w:rsid w:val="00D41CA6"/>
    <w:rsid w:val="00D42720"/>
    <w:rsid w:val="00D44BAE"/>
    <w:rsid w:val="00D44C74"/>
    <w:rsid w:val="00D4746C"/>
    <w:rsid w:val="00D53AF5"/>
    <w:rsid w:val="00D53D51"/>
    <w:rsid w:val="00D54117"/>
    <w:rsid w:val="00D54B13"/>
    <w:rsid w:val="00D56201"/>
    <w:rsid w:val="00D56E97"/>
    <w:rsid w:val="00D6144C"/>
    <w:rsid w:val="00D62FDC"/>
    <w:rsid w:val="00D64D27"/>
    <w:rsid w:val="00D66A09"/>
    <w:rsid w:val="00D66D36"/>
    <w:rsid w:val="00D71D91"/>
    <w:rsid w:val="00D72B58"/>
    <w:rsid w:val="00D72CDD"/>
    <w:rsid w:val="00D72F5A"/>
    <w:rsid w:val="00D811D0"/>
    <w:rsid w:val="00D83EDB"/>
    <w:rsid w:val="00D85010"/>
    <w:rsid w:val="00D8740F"/>
    <w:rsid w:val="00D90FEA"/>
    <w:rsid w:val="00D92017"/>
    <w:rsid w:val="00D9202E"/>
    <w:rsid w:val="00D93A29"/>
    <w:rsid w:val="00D944EE"/>
    <w:rsid w:val="00D976F2"/>
    <w:rsid w:val="00D97EDA"/>
    <w:rsid w:val="00DA03B1"/>
    <w:rsid w:val="00DA2127"/>
    <w:rsid w:val="00DA2E9D"/>
    <w:rsid w:val="00DB0169"/>
    <w:rsid w:val="00DB07BD"/>
    <w:rsid w:val="00DB22B9"/>
    <w:rsid w:val="00DB3FB6"/>
    <w:rsid w:val="00DB4450"/>
    <w:rsid w:val="00DB4DE7"/>
    <w:rsid w:val="00DB56E6"/>
    <w:rsid w:val="00DB56F3"/>
    <w:rsid w:val="00DB6297"/>
    <w:rsid w:val="00DB678B"/>
    <w:rsid w:val="00DB70CB"/>
    <w:rsid w:val="00DC17AF"/>
    <w:rsid w:val="00DC2086"/>
    <w:rsid w:val="00DC531A"/>
    <w:rsid w:val="00DC6B52"/>
    <w:rsid w:val="00DD1E68"/>
    <w:rsid w:val="00DD2536"/>
    <w:rsid w:val="00DD5EB8"/>
    <w:rsid w:val="00DD61D3"/>
    <w:rsid w:val="00DD6A9C"/>
    <w:rsid w:val="00DD6F89"/>
    <w:rsid w:val="00DD72C3"/>
    <w:rsid w:val="00DD7383"/>
    <w:rsid w:val="00DD7C7A"/>
    <w:rsid w:val="00DE181D"/>
    <w:rsid w:val="00DE2575"/>
    <w:rsid w:val="00DE2F99"/>
    <w:rsid w:val="00DE3A19"/>
    <w:rsid w:val="00DE70A5"/>
    <w:rsid w:val="00DE76F3"/>
    <w:rsid w:val="00DF30D6"/>
    <w:rsid w:val="00DF3466"/>
    <w:rsid w:val="00DF4B61"/>
    <w:rsid w:val="00DF7F15"/>
    <w:rsid w:val="00E015BE"/>
    <w:rsid w:val="00E03005"/>
    <w:rsid w:val="00E06392"/>
    <w:rsid w:val="00E074DC"/>
    <w:rsid w:val="00E07D0B"/>
    <w:rsid w:val="00E10689"/>
    <w:rsid w:val="00E111D1"/>
    <w:rsid w:val="00E11F92"/>
    <w:rsid w:val="00E134FC"/>
    <w:rsid w:val="00E137F8"/>
    <w:rsid w:val="00E13A64"/>
    <w:rsid w:val="00E161CD"/>
    <w:rsid w:val="00E16514"/>
    <w:rsid w:val="00E22253"/>
    <w:rsid w:val="00E24211"/>
    <w:rsid w:val="00E25F8D"/>
    <w:rsid w:val="00E30C98"/>
    <w:rsid w:val="00E312B6"/>
    <w:rsid w:val="00E316E9"/>
    <w:rsid w:val="00E320F8"/>
    <w:rsid w:val="00E32E50"/>
    <w:rsid w:val="00E33348"/>
    <w:rsid w:val="00E33D14"/>
    <w:rsid w:val="00E353D3"/>
    <w:rsid w:val="00E37176"/>
    <w:rsid w:val="00E373AA"/>
    <w:rsid w:val="00E373B7"/>
    <w:rsid w:val="00E40CDD"/>
    <w:rsid w:val="00E42C91"/>
    <w:rsid w:val="00E42FBB"/>
    <w:rsid w:val="00E43698"/>
    <w:rsid w:val="00E43BBA"/>
    <w:rsid w:val="00E44A55"/>
    <w:rsid w:val="00E45310"/>
    <w:rsid w:val="00E46087"/>
    <w:rsid w:val="00E500C7"/>
    <w:rsid w:val="00E531F8"/>
    <w:rsid w:val="00E538C8"/>
    <w:rsid w:val="00E54F86"/>
    <w:rsid w:val="00E557DA"/>
    <w:rsid w:val="00E60CAC"/>
    <w:rsid w:val="00E6360E"/>
    <w:rsid w:val="00E65260"/>
    <w:rsid w:val="00E6573D"/>
    <w:rsid w:val="00E66C0F"/>
    <w:rsid w:val="00E75E3B"/>
    <w:rsid w:val="00E803C8"/>
    <w:rsid w:val="00E80410"/>
    <w:rsid w:val="00E81474"/>
    <w:rsid w:val="00E818DB"/>
    <w:rsid w:val="00E82955"/>
    <w:rsid w:val="00E82D82"/>
    <w:rsid w:val="00E83AA8"/>
    <w:rsid w:val="00E83BCC"/>
    <w:rsid w:val="00E83F2C"/>
    <w:rsid w:val="00E8431B"/>
    <w:rsid w:val="00E84F9E"/>
    <w:rsid w:val="00E86589"/>
    <w:rsid w:val="00E86658"/>
    <w:rsid w:val="00E90ACB"/>
    <w:rsid w:val="00E90C42"/>
    <w:rsid w:val="00E90CAB"/>
    <w:rsid w:val="00E91E86"/>
    <w:rsid w:val="00E9302A"/>
    <w:rsid w:val="00E95057"/>
    <w:rsid w:val="00E964F5"/>
    <w:rsid w:val="00E9668C"/>
    <w:rsid w:val="00E97F28"/>
    <w:rsid w:val="00EA1F08"/>
    <w:rsid w:val="00EA2187"/>
    <w:rsid w:val="00EA3C36"/>
    <w:rsid w:val="00EA4120"/>
    <w:rsid w:val="00EA4459"/>
    <w:rsid w:val="00EA4F9F"/>
    <w:rsid w:val="00EA61D5"/>
    <w:rsid w:val="00EA6DD3"/>
    <w:rsid w:val="00EA6EB3"/>
    <w:rsid w:val="00EA703D"/>
    <w:rsid w:val="00EA784D"/>
    <w:rsid w:val="00EB1AEB"/>
    <w:rsid w:val="00EB2962"/>
    <w:rsid w:val="00EB68A8"/>
    <w:rsid w:val="00EB7274"/>
    <w:rsid w:val="00EC0169"/>
    <w:rsid w:val="00EC05CC"/>
    <w:rsid w:val="00EC191C"/>
    <w:rsid w:val="00EC1ABE"/>
    <w:rsid w:val="00EC1F1F"/>
    <w:rsid w:val="00EC2A6E"/>
    <w:rsid w:val="00EC3F8B"/>
    <w:rsid w:val="00EC68F8"/>
    <w:rsid w:val="00EC7011"/>
    <w:rsid w:val="00EC7AE2"/>
    <w:rsid w:val="00ED0748"/>
    <w:rsid w:val="00ED3318"/>
    <w:rsid w:val="00ED3F6E"/>
    <w:rsid w:val="00ED517C"/>
    <w:rsid w:val="00ED64D1"/>
    <w:rsid w:val="00EE0148"/>
    <w:rsid w:val="00EE2BAA"/>
    <w:rsid w:val="00EE47CA"/>
    <w:rsid w:val="00EE62AA"/>
    <w:rsid w:val="00EE7916"/>
    <w:rsid w:val="00EF1698"/>
    <w:rsid w:val="00EF180E"/>
    <w:rsid w:val="00EF1D4D"/>
    <w:rsid w:val="00EF2B40"/>
    <w:rsid w:val="00EF3450"/>
    <w:rsid w:val="00EF501B"/>
    <w:rsid w:val="00F00F8D"/>
    <w:rsid w:val="00F02978"/>
    <w:rsid w:val="00F0389D"/>
    <w:rsid w:val="00F039F4"/>
    <w:rsid w:val="00F055DB"/>
    <w:rsid w:val="00F0794C"/>
    <w:rsid w:val="00F10194"/>
    <w:rsid w:val="00F11114"/>
    <w:rsid w:val="00F155BF"/>
    <w:rsid w:val="00F15896"/>
    <w:rsid w:val="00F15EAE"/>
    <w:rsid w:val="00F21375"/>
    <w:rsid w:val="00F22098"/>
    <w:rsid w:val="00F22241"/>
    <w:rsid w:val="00F23924"/>
    <w:rsid w:val="00F25297"/>
    <w:rsid w:val="00F26970"/>
    <w:rsid w:val="00F27A31"/>
    <w:rsid w:val="00F27EC4"/>
    <w:rsid w:val="00F33CF7"/>
    <w:rsid w:val="00F37118"/>
    <w:rsid w:val="00F3740E"/>
    <w:rsid w:val="00F41957"/>
    <w:rsid w:val="00F42CA7"/>
    <w:rsid w:val="00F446A6"/>
    <w:rsid w:val="00F46A0B"/>
    <w:rsid w:val="00F51415"/>
    <w:rsid w:val="00F518B5"/>
    <w:rsid w:val="00F51B50"/>
    <w:rsid w:val="00F51FE1"/>
    <w:rsid w:val="00F52F3F"/>
    <w:rsid w:val="00F53326"/>
    <w:rsid w:val="00F535C9"/>
    <w:rsid w:val="00F53A13"/>
    <w:rsid w:val="00F55638"/>
    <w:rsid w:val="00F5580F"/>
    <w:rsid w:val="00F558B2"/>
    <w:rsid w:val="00F55A00"/>
    <w:rsid w:val="00F565EC"/>
    <w:rsid w:val="00F577A2"/>
    <w:rsid w:val="00F606DF"/>
    <w:rsid w:val="00F63747"/>
    <w:rsid w:val="00F664AF"/>
    <w:rsid w:val="00F66FEF"/>
    <w:rsid w:val="00F70919"/>
    <w:rsid w:val="00F715EA"/>
    <w:rsid w:val="00F73A1B"/>
    <w:rsid w:val="00F742B4"/>
    <w:rsid w:val="00F777B4"/>
    <w:rsid w:val="00F801CF"/>
    <w:rsid w:val="00F81E17"/>
    <w:rsid w:val="00F84005"/>
    <w:rsid w:val="00F877A3"/>
    <w:rsid w:val="00F91B30"/>
    <w:rsid w:val="00F96A4B"/>
    <w:rsid w:val="00FA1A5E"/>
    <w:rsid w:val="00FA3DB7"/>
    <w:rsid w:val="00FA436E"/>
    <w:rsid w:val="00FA6229"/>
    <w:rsid w:val="00FA7750"/>
    <w:rsid w:val="00FB060C"/>
    <w:rsid w:val="00FB2486"/>
    <w:rsid w:val="00FB2ADC"/>
    <w:rsid w:val="00FB504F"/>
    <w:rsid w:val="00FB519C"/>
    <w:rsid w:val="00FB665F"/>
    <w:rsid w:val="00FB6A9E"/>
    <w:rsid w:val="00FB6F97"/>
    <w:rsid w:val="00FB7237"/>
    <w:rsid w:val="00FC0F26"/>
    <w:rsid w:val="00FC1FDC"/>
    <w:rsid w:val="00FC3D9C"/>
    <w:rsid w:val="00FD36BC"/>
    <w:rsid w:val="00FD480D"/>
    <w:rsid w:val="00FD6CBA"/>
    <w:rsid w:val="00FD7040"/>
    <w:rsid w:val="00FD796C"/>
    <w:rsid w:val="00FE3AC4"/>
    <w:rsid w:val="00FE54C0"/>
    <w:rsid w:val="00FE581B"/>
    <w:rsid w:val="00FE703E"/>
    <w:rsid w:val="00FF08B3"/>
    <w:rsid w:val="00FF4C31"/>
    <w:rsid w:val="00FF515D"/>
    <w:rsid w:val="00FF71EA"/>
    <w:rsid w:val="00FF79CD"/>
    <w:rsid w:val="00FF7CE0"/>
    <w:rsid w:val="00FF7CE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074">
      <o:colormenu v:ext="edit" strokecolor="none"/>
    </o:shapedefaults>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2">
    <w:name w:val="Normal"/>
    <w:qFormat/>
    <w:rsid w:val="00D54B13"/>
    <w:rPr>
      <w:sz w:val="28"/>
    </w:rPr>
  </w:style>
  <w:style w:type="paragraph" w:styleId="10">
    <w:name w:val="heading 1"/>
    <w:aliases w:val="новая страница,Заголовок 1 Знак Знак,Заголовок 10"/>
    <w:basedOn w:val="a2"/>
    <w:next w:val="a2"/>
    <w:qFormat/>
    <w:pPr>
      <w:keepNext/>
      <w:autoSpaceDE w:val="0"/>
      <w:autoSpaceDN w:val="0"/>
      <w:jc w:val="center"/>
      <w:outlineLvl w:val="0"/>
    </w:pPr>
    <w:rPr>
      <w:szCs w:val="28"/>
      <w:lang w:val="en-US"/>
    </w:rPr>
  </w:style>
  <w:style w:type="paragraph" w:styleId="2">
    <w:name w:val="heading 2"/>
    <w:aliases w:val="Знак,Заголовок 2 Знак Знак"/>
    <w:basedOn w:val="a2"/>
    <w:next w:val="a2"/>
    <w:qFormat/>
    <w:pPr>
      <w:keepNext/>
      <w:autoSpaceDE w:val="0"/>
      <w:autoSpaceDN w:val="0"/>
      <w:outlineLvl w:val="1"/>
    </w:pPr>
    <w:rPr>
      <w:lang w:val="en-US"/>
    </w:rPr>
  </w:style>
  <w:style w:type="paragraph" w:styleId="3">
    <w:name w:val="heading 3"/>
    <w:aliases w:val=" Знак Знак,Заголовок 3 Знак Знак,Заголовок 3 Знак Знак Знак Знак,Заголовок 3 Знак Знак Знак Знак Знак Знак,Заголовок 3 Знак2,Заголовок 3 Знак1 Знак,Заголовок 3 Знак Знак Знак,- 1.1.1"/>
    <w:basedOn w:val="a2"/>
    <w:next w:val="a2"/>
    <w:qFormat/>
    <w:pPr>
      <w:keepNext/>
      <w:autoSpaceDE w:val="0"/>
      <w:autoSpaceDN w:val="0"/>
      <w:jc w:val="center"/>
      <w:outlineLvl w:val="2"/>
    </w:pPr>
    <w:rPr>
      <w:b/>
      <w:bCs/>
      <w:lang w:val="en-US"/>
    </w:rPr>
  </w:style>
  <w:style w:type="paragraph" w:styleId="4">
    <w:name w:val="heading 4"/>
    <w:aliases w:val="Подпункт,EIA H4,- 1.1.1.1"/>
    <w:basedOn w:val="a2"/>
    <w:next w:val="30"/>
    <w:link w:val="41"/>
    <w:autoRedefine/>
    <w:qFormat/>
    <w:rsid w:val="004A0035"/>
    <w:pPr>
      <w:keepNext/>
      <w:ind w:left="284" w:firstLine="709"/>
      <w:outlineLvl w:val="3"/>
    </w:pPr>
    <w:rPr>
      <w:b/>
      <w:lang w:val="en-US"/>
    </w:rPr>
  </w:style>
  <w:style w:type="paragraph" w:styleId="5">
    <w:name w:val="heading 5"/>
    <w:aliases w:val="Block Label,Underline,Block Label1,Block Label2,Block Label3,Block Label11,Block Label21,Block Label4,Block Label12,Block Label22,Block Label5,Block Label13,Block Label23,Block Label6,Block Label7,Block Label8,Block Label9,Block Label10,Bold"/>
    <w:basedOn w:val="a2"/>
    <w:next w:val="30"/>
    <w:autoRedefine/>
    <w:qFormat/>
    <w:rsid w:val="004A0035"/>
    <w:pPr>
      <w:spacing w:before="240" w:after="60"/>
      <w:ind w:left="284" w:firstLine="709"/>
      <w:outlineLvl w:val="4"/>
    </w:pPr>
    <w:rPr>
      <w:b/>
      <w:bCs/>
      <w:iCs/>
      <w:sz w:val="26"/>
      <w:szCs w:val="26"/>
    </w:rPr>
  </w:style>
  <w:style w:type="paragraph" w:styleId="6">
    <w:name w:val="heading 6"/>
    <w:aliases w:val="Заголовок 6 Наименование таблицы,Заголовок 6  Наименование таблицы"/>
    <w:basedOn w:val="a2"/>
    <w:next w:val="a2"/>
    <w:link w:val="60"/>
    <w:qFormat/>
    <w:rsid w:val="00CD2EFD"/>
    <w:pPr>
      <w:tabs>
        <w:tab w:val="num" w:pos="0"/>
      </w:tabs>
      <w:spacing w:before="240" w:after="60"/>
      <w:ind w:right="284"/>
      <w:jc w:val="both"/>
      <w:outlineLvl w:val="5"/>
    </w:pPr>
    <w:rPr>
      <w:i/>
      <w:sz w:val="22"/>
    </w:rPr>
  </w:style>
  <w:style w:type="paragraph" w:styleId="7">
    <w:name w:val="heading 7"/>
    <w:aliases w:val="Not in Use,Itallics,Italics,Заголовок 7 Наименование рисунка"/>
    <w:basedOn w:val="a2"/>
    <w:next w:val="a2"/>
    <w:qFormat/>
    <w:rsid w:val="00CD2EFD"/>
    <w:pPr>
      <w:tabs>
        <w:tab w:val="num" w:pos="0"/>
      </w:tabs>
      <w:spacing w:before="240" w:after="60"/>
      <w:ind w:right="284"/>
      <w:jc w:val="both"/>
      <w:outlineLvl w:val="6"/>
    </w:pPr>
    <w:rPr>
      <w:rFonts w:ascii="Tahoma" w:hAnsi="Tahoma"/>
    </w:rPr>
  </w:style>
  <w:style w:type="paragraph" w:styleId="80">
    <w:name w:val="heading 8"/>
    <w:aliases w:val="Табл"/>
    <w:basedOn w:val="a2"/>
    <w:next w:val="a2"/>
    <w:qFormat/>
    <w:rsid w:val="00CD2EFD"/>
    <w:pPr>
      <w:tabs>
        <w:tab w:val="num" w:pos="0"/>
      </w:tabs>
      <w:spacing w:before="240" w:after="60"/>
      <w:ind w:right="284"/>
      <w:jc w:val="both"/>
      <w:outlineLvl w:val="7"/>
    </w:pPr>
    <w:rPr>
      <w:rFonts w:ascii="Tahoma" w:hAnsi="Tahoma"/>
      <w:i/>
    </w:rPr>
  </w:style>
  <w:style w:type="paragraph" w:styleId="9">
    <w:name w:val="heading 9"/>
    <w:basedOn w:val="a2"/>
    <w:next w:val="a2"/>
    <w:qFormat/>
    <w:rsid w:val="00CD2EFD"/>
    <w:pPr>
      <w:tabs>
        <w:tab w:val="num" w:pos="0"/>
      </w:tabs>
      <w:spacing w:before="240" w:after="60"/>
      <w:ind w:right="284"/>
      <w:jc w:val="both"/>
      <w:outlineLvl w:val="8"/>
    </w:pPr>
    <w:rPr>
      <w:rFonts w:ascii="Tahoma" w:hAnsi="Tahoma"/>
      <w:b/>
      <w:i/>
      <w:sz w:val="18"/>
    </w:rPr>
  </w:style>
  <w:style w:type="character" w:default="1" w:styleId="a3">
    <w:name w:val="Default Paragraph Font"/>
    <w:semiHidden/>
    <w:rsid w:val="00441E4C"/>
    <w:rPr>
      <w:rFonts w:eastAsia="MS Mincho" w:cs="Franklin Gothic Book"/>
      <w:lang w:val="en-US" w:eastAsia="en-US" w:bidi="ar-SA"/>
    </w:rPr>
  </w:style>
  <w:style w:type="table" w:default="1" w:styleId="a4">
    <w:name w:val="Normal Table"/>
    <w:semiHidden/>
    <w:tblPr>
      <w:tblInd w:w="0" w:type="dxa"/>
      <w:tblCellMar>
        <w:top w:w="0" w:type="dxa"/>
        <w:left w:w="108" w:type="dxa"/>
        <w:bottom w:w="0" w:type="dxa"/>
        <w:right w:w="108" w:type="dxa"/>
      </w:tblCellMar>
    </w:tblPr>
  </w:style>
  <w:style w:type="numbering" w:default="1" w:styleId="a5">
    <w:name w:val="No List"/>
    <w:semiHidden/>
  </w:style>
  <w:style w:type="paragraph" w:styleId="30">
    <w:name w:val="Body Text Indent 3"/>
    <w:basedOn w:val="a2"/>
    <w:rsid w:val="007A7FFD"/>
    <w:pPr>
      <w:spacing w:after="120"/>
      <w:ind w:left="283"/>
    </w:pPr>
    <w:rPr>
      <w:sz w:val="16"/>
      <w:szCs w:val="16"/>
    </w:rPr>
  </w:style>
  <w:style w:type="character" w:customStyle="1" w:styleId="41">
    <w:name w:val="Заголовок 4 Знак1"/>
    <w:aliases w:val="Подпункт Знак,EIA H4 Знак,- 1.1.1.1 Знак"/>
    <w:basedOn w:val="a3"/>
    <w:link w:val="4"/>
    <w:rsid w:val="008670C4"/>
    <w:rPr>
      <w:b/>
      <w:sz w:val="28"/>
      <w:lang w:val="en-US" w:eastAsia="ru-RU" w:bidi="ar-SA"/>
    </w:rPr>
  </w:style>
  <w:style w:type="paragraph" w:customStyle="1" w:styleId="11">
    <w:name w:val="Знак1"/>
    <w:basedOn w:val="a2"/>
    <w:next w:val="12"/>
    <w:rsid w:val="00441E4C"/>
    <w:pPr>
      <w:keepLines/>
      <w:spacing w:after="160" w:line="240" w:lineRule="exact"/>
    </w:pPr>
    <w:rPr>
      <w:rFonts w:eastAsia="MS Mincho" w:cs="Franklin Gothic Book"/>
      <w:sz w:val="20"/>
      <w:lang w:val="en-US" w:eastAsia="en-US"/>
    </w:rPr>
  </w:style>
  <w:style w:type="character" w:customStyle="1" w:styleId="60">
    <w:name w:val="Заголовок 6 Знак"/>
    <w:aliases w:val="Заголовок 6 Наименование таблицы Знак,Заголовок 6  Наименование таблицы Знак"/>
    <w:basedOn w:val="a3"/>
    <w:link w:val="6"/>
    <w:rsid w:val="008670C4"/>
    <w:rPr>
      <w:i/>
      <w:sz w:val="22"/>
      <w:lang w:val="ru-RU" w:eastAsia="ru-RU" w:bidi="ar-SA"/>
    </w:rPr>
  </w:style>
  <w:style w:type="paragraph" w:customStyle="1" w:styleId="13">
    <w:name w:val="мой1"/>
    <w:basedOn w:val="a2"/>
    <w:pPr>
      <w:widowControl w:val="0"/>
      <w:tabs>
        <w:tab w:val="num" w:pos="2500"/>
      </w:tabs>
      <w:autoSpaceDE w:val="0"/>
      <w:autoSpaceDN w:val="0"/>
      <w:adjustRightInd w:val="0"/>
      <w:ind w:left="2500" w:hanging="1080"/>
    </w:pPr>
    <w:rPr>
      <w:b/>
      <w:bCs/>
      <w:szCs w:val="28"/>
    </w:rPr>
  </w:style>
  <w:style w:type="paragraph" w:customStyle="1" w:styleId="20">
    <w:name w:val="мой2"/>
    <w:basedOn w:val="a2"/>
    <w:pPr>
      <w:widowControl w:val="0"/>
      <w:tabs>
        <w:tab w:val="num" w:pos="360"/>
      </w:tabs>
      <w:autoSpaceDE w:val="0"/>
      <w:autoSpaceDN w:val="0"/>
      <w:adjustRightInd w:val="0"/>
    </w:pPr>
    <w:rPr>
      <w:b/>
      <w:bCs/>
      <w:i/>
      <w:iCs/>
      <w:szCs w:val="28"/>
    </w:rPr>
  </w:style>
  <w:style w:type="paragraph" w:styleId="14">
    <w:name w:val="toc 1"/>
    <w:basedOn w:val="10"/>
    <w:next w:val="a2"/>
    <w:autoRedefine/>
    <w:semiHidden/>
    <w:rsid w:val="00361521"/>
    <w:pPr>
      <w:keepNext w:val="0"/>
      <w:tabs>
        <w:tab w:val="right" w:leader="dot" w:pos="10136"/>
      </w:tabs>
      <w:autoSpaceDE/>
      <w:autoSpaceDN/>
      <w:ind w:left="284" w:right="284"/>
      <w:outlineLvl w:val="9"/>
    </w:pPr>
    <w:rPr>
      <w:b/>
      <w:lang w:val="ru-RU"/>
    </w:rPr>
  </w:style>
  <w:style w:type="paragraph" w:styleId="a6">
    <w:name w:val="header"/>
    <w:basedOn w:val="a2"/>
    <w:link w:val="a7"/>
    <w:pPr>
      <w:tabs>
        <w:tab w:val="center" w:pos="4677"/>
        <w:tab w:val="right" w:pos="9355"/>
      </w:tabs>
    </w:pPr>
  </w:style>
  <w:style w:type="character" w:customStyle="1" w:styleId="a7">
    <w:name w:val="Верхний колонтитул Знак"/>
    <w:link w:val="a6"/>
    <w:semiHidden/>
    <w:rsid w:val="00242E64"/>
    <w:rPr>
      <w:sz w:val="28"/>
      <w:lang w:val="ru-RU" w:eastAsia="ru-RU" w:bidi="ar-SA"/>
    </w:rPr>
  </w:style>
  <w:style w:type="paragraph" w:styleId="a8">
    <w:name w:val="footer"/>
    <w:basedOn w:val="a2"/>
    <w:link w:val="a9"/>
    <w:pPr>
      <w:tabs>
        <w:tab w:val="center" w:pos="4677"/>
        <w:tab w:val="right" w:pos="9355"/>
      </w:tabs>
    </w:pPr>
  </w:style>
  <w:style w:type="character" w:customStyle="1" w:styleId="a9">
    <w:name w:val="Нижний колонтитул Знак"/>
    <w:link w:val="a8"/>
    <w:semiHidden/>
    <w:rsid w:val="00242E64"/>
    <w:rPr>
      <w:sz w:val="28"/>
      <w:lang w:val="ru-RU" w:eastAsia="ru-RU" w:bidi="ar-SA"/>
    </w:rPr>
  </w:style>
  <w:style w:type="character" w:styleId="aa">
    <w:name w:val="page number"/>
    <w:basedOn w:val="a3"/>
  </w:style>
  <w:style w:type="paragraph" w:styleId="21">
    <w:name w:val="toc 2"/>
    <w:basedOn w:val="a2"/>
    <w:next w:val="a2"/>
    <w:autoRedefine/>
    <w:semiHidden/>
    <w:rsid w:val="00C676FC"/>
    <w:pPr>
      <w:tabs>
        <w:tab w:val="right" w:leader="dot" w:pos="10136"/>
      </w:tabs>
      <w:ind w:right="284"/>
    </w:pPr>
  </w:style>
  <w:style w:type="paragraph" w:styleId="31">
    <w:name w:val="toc 3"/>
    <w:basedOn w:val="a2"/>
    <w:next w:val="a2"/>
    <w:autoRedefine/>
    <w:semiHidden/>
    <w:pPr>
      <w:ind w:left="560"/>
    </w:pPr>
    <w:rPr>
      <w:i/>
      <w:sz w:val="20"/>
    </w:rPr>
  </w:style>
  <w:style w:type="paragraph" w:styleId="40">
    <w:name w:val="toc 4"/>
    <w:basedOn w:val="a2"/>
    <w:next w:val="a2"/>
    <w:autoRedefine/>
    <w:semiHidden/>
    <w:pPr>
      <w:ind w:left="840"/>
    </w:pPr>
    <w:rPr>
      <w:sz w:val="18"/>
    </w:rPr>
  </w:style>
  <w:style w:type="paragraph" w:styleId="50">
    <w:name w:val="toc 5"/>
    <w:basedOn w:val="a2"/>
    <w:next w:val="a2"/>
    <w:autoRedefine/>
    <w:semiHidden/>
    <w:pPr>
      <w:ind w:left="1120"/>
    </w:pPr>
    <w:rPr>
      <w:sz w:val="18"/>
    </w:rPr>
  </w:style>
  <w:style w:type="paragraph" w:styleId="61">
    <w:name w:val="toc 6"/>
    <w:basedOn w:val="a2"/>
    <w:next w:val="a2"/>
    <w:autoRedefine/>
    <w:semiHidden/>
    <w:pPr>
      <w:ind w:left="1400"/>
    </w:pPr>
    <w:rPr>
      <w:sz w:val="18"/>
    </w:rPr>
  </w:style>
  <w:style w:type="paragraph" w:styleId="70">
    <w:name w:val="toc 7"/>
    <w:basedOn w:val="a2"/>
    <w:next w:val="a2"/>
    <w:autoRedefine/>
    <w:semiHidden/>
    <w:pPr>
      <w:ind w:left="1680"/>
    </w:pPr>
    <w:rPr>
      <w:sz w:val="18"/>
    </w:rPr>
  </w:style>
  <w:style w:type="paragraph" w:styleId="81">
    <w:name w:val="toc 8"/>
    <w:basedOn w:val="a2"/>
    <w:next w:val="a2"/>
    <w:autoRedefine/>
    <w:semiHidden/>
    <w:pPr>
      <w:ind w:left="1960"/>
    </w:pPr>
    <w:rPr>
      <w:sz w:val="18"/>
    </w:rPr>
  </w:style>
  <w:style w:type="paragraph" w:styleId="90">
    <w:name w:val="toc 9"/>
    <w:basedOn w:val="a2"/>
    <w:next w:val="a2"/>
    <w:autoRedefine/>
    <w:semiHidden/>
    <w:pPr>
      <w:ind w:left="2240"/>
    </w:pPr>
    <w:rPr>
      <w:sz w:val="18"/>
    </w:rPr>
  </w:style>
  <w:style w:type="paragraph" w:styleId="ab">
    <w:name w:val="table of figures"/>
    <w:basedOn w:val="a2"/>
    <w:next w:val="a2"/>
    <w:semiHidden/>
    <w:pPr>
      <w:ind w:left="560" w:hanging="560"/>
    </w:pPr>
  </w:style>
  <w:style w:type="paragraph" w:styleId="ac">
    <w:name w:val="Body Text Indent"/>
    <w:aliases w:val="Основной текст лево,Основной текст 1"/>
    <w:basedOn w:val="a2"/>
    <w:pPr>
      <w:ind w:firstLine="709"/>
    </w:pPr>
  </w:style>
  <w:style w:type="paragraph" w:customStyle="1" w:styleId="15">
    <w:name w:val="Стиль1"/>
    <w:basedOn w:val="2"/>
    <w:next w:val="a2"/>
    <w:autoRedefine/>
    <w:rsid w:val="007A7FFD"/>
    <w:pPr>
      <w:ind w:left="284" w:firstLine="709"/>
    </w:pPr>
    <w:rPr>
      <w:b/>
      <w:lang w:val="ru-RU"/>
    </w:rPr>
  </w:style>
  <w:style w:type="paragraph" w:styleId="16">
    <w:name w:val="index 1"/>
    <w:basedOn w:val="a2"/>
    <w:next w:val="a2"/>
    <w:autoRedefine/>
    <w:semiHidden/>
    <w:pPr>
      <w:ind w:left="280" w:hanging="280"/>
    </w:pPr>
  </w:style>
  <w:style w:type="paragraph" w:customStyle="1" w:styleId="22">
    <w:name w:val="Стиль2"/>
    <w:basedOn w:val="10"/>
    <w:next w:val="a2"/>
    <w:autoRedefine/>
    <w:rsid w:val="006E36B5"/>
    <w:pPr>
      <w:tabs>
        <w:tab w:val="right" w:leader="dot" w:pos="10317"/>
      </w:tabs>
      <w:ind w:left="284" w:right="170" w:firstLine="709"/>
      <w:jc w:val="left"/>
    </w:pPr>
    <w:rPr>
      <w:b/>
    </w:rPr>
  </w:style>
  <w:style w:type="paragraph" w:styleId="23">
    <w:name w:val="Body Text Indent 2"/>
    <w:basedOn w:val="a2"/>
    <w:link w:val="24"/>
    <w:pPr>
      <w:ind w:firstLine="709"/>
      <w:jc w:val="both"/>
    </w:pPr>
  </w:style>
  <w:style w:type="paragraph" w:styleId="ad">
    <w:name w:val="Document Map"/>
    <w:basedOn w:val="a2"/>
    <w:semiHidden/>
    <w:rsid w:val="006A207D"/>
    <w:pPr>
      <w:shd w:val="clear" w:color="auto" w:fill="000080"/>
    </w:pPr>
    <w:rPr>
      <w:rFonts w:ascii="Tahoma" w:hAnsi="Tahoma" w:cs="Tahoma"/>
      <w:sz w:val="20"/>
    </w:rPr>
  </w:style>
  <w:style w:type="paragraph" w:customStyle="1" w:styleId="32">
    <w:name w:val="Стиль3"/>
    <w:basedOn w:val="2"/>
    <w:next w:val="a2"/>
    <w:autoRedefine/>
    <w:rsid w:val="006E36B5"/>
    <w:pPr>
      <w:ind w:left="284" w:firstLine="709"/>
    </w:pPr>
    <w:rPr>
      <w:b/>
    </w:rPr>
  </w:style>
  <w:style w:type="paragraph" w:customStyle="1" w:styleId="42">
    <w:name w:val="Стиль4"/>
    <w:basedOn w:val="10"/>
    <w:next w:val="a2"/>
    <w:autoRedefine/>
    <w:rsid w:val="006E36B5"/>
    <w:pPr>
      <w:ind w:left="284" w:firstLine="709"/>
      <w:jc w:val="left"/>
    </w:pPr>
    <w:rPr>
      <w:b/>
    </w:rPr>
  </w:style>
  <w:style w:type="paragraph" w:styleId="ae">
    <w:name w:val="Balloon Text"/>
    <w:basedOn w:val="a2"/>
    <w:semiHidden/>
    <w:rsid w:val="007C3BBF"/>
    <w:rPr>
      <w:rFonts w:ascii="Tahoma" w:hAnsi="Tahoma" w:cs="Tahoma"/>
      <w:sz w:val="16"/>
      <w:szCs w:val="16"/>
    </w:rPr>
  </w:style>
  <w:style w:type="paragraph" w:styleId="af">
    <w:name w:val="Normal Indent"/>
    <w:basedOn w:val="a2"/>
    <w:rsid w:val="00AC10DC"/>
    <w:pPr>
      <w:ind w:left="708"/>
    </w:pPr>
  </w:style>
  <w:style w:type="paragraph" w:customStyle="1" w:styleId="51">
    <w:name w:val="Стиль5"/>
    <w:basedOn w:val="3"/>
    <w:next w:val="30"/>
    <w:autoRedefine/>
    <w:rsid w:val="007A7FFD"/>
    <w:pPr>
      <w:ind w:left="284" w:firstLine="709"/>
      <w:jc w:val="left"/>
    </w:pPr>
  </w:style>
  <w:style w:type="paragraph" w:customStyle="1" w:styleId="62">
    <w:name w:val="Стиль6"/>
    <w:basedOn w:val="4"/>
    <w:next w:val="30"/>
    <w:autoRedefine/>
    <w:rsid w:val="007A7FFD"/>
  </w:style>
  <w:style w:type="paragraph" w:customStyle="1" w:styleId="71">
    <w:name w:val="Стиль7"/>
    <w:basedOn w:val="3"/>
    <w:next w:val="30"/>
    <w:autoRedefine/>
    <w:rsid w:val="004A0035"/>
    <w:pPr>
      <w:tabs>
        <w:tab w:val="right" w:leader="dot" w:pos="10478"/>
      </w:tabs>
      <w:ind w:left="284" w:firstLine="709"/>
      <w:jc w:val="left"/>
    </w:pPr>
  </w:style>
  <w:style w:type="paragraph" w:customStyle="1" w:styleId="8">
    <w:name w:val="Стиль8"/>
    <w:basedOn w:val="4"/>
    <w:next w:val="30"/>
    <w:autoRedefine/>
    <w:rsid w:val="004A0035"/>
  </w:style>
  <w:style w:type="paragraph" w:customStyle="1" w:styleId="1">
    <w:name w:val="Знак Знак1 Знак Знак Знак Знак Знак Знак Знак Знак Знак Знак"/>
    <w:basedOn w:val="a2"/>
    <w:rsid w:val="006C7FF8"/>
  </w:style>
  <w:style w:type="table" w:styleId="af0">
    <w:name w:val="Table Grid"/>
    <w:basedOn w:val="a4"/>
    <w:rsid w:val="006C7F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Subtitle"/>
    <w:basedOn w:val="a2"/>
    <w:qFormat/>
    <w:rsid w:val="00476874"/>
    <w:pPr>
      <w:jc w:val="right"/>
    </w:pPr>
    <w:rPr>
      <w:szCs w:val="24"/>
    </w:rPr>
  </w:style>
  <w:style w:type="paragraph" w:customStyle="1" w:styleId="17">
    <w:name w:val="указатель 1"/>
    <w:basedOn w:val="a2"/>
    <w:next w:val="a2"/>
    <w:rsid w:val="00476874"/>
    <w:pPr>
      <w:tabs>
        <w:tab w:val="right" w:leader="dot" w:pos="4567"/>
      </w:tabs>
      <w:ind w:left="280" w:right="284" w:hanging="280"/>
      <w:jc w:val="both"/>
    </w:pPr>
  </w:style>
  <w:style w:type="paragraph" w:customStyle="1" w:styleId="18">
    <w:name w:val="Рисунок 1"/>
    <w:basedOn w:val="a2"/>
    <w:next w:val="a2"/>
    <w:rsid w:val="006F396A"/>
    <w:pPr>
      <w:numPr>
        <w:numId w:val="1"/>
      </w:numPr>
      <w:ind w:right="284"/>
      <w:jc w:val="both"/>
      <w:outlineLvl w:val="0"/>
    </w:pPr>
  </w:style>
  <w:style w:type="paragraph" w:styleId="af2">
    <w:name w:val="List"/>
    <w:basedOn w:val="a2"/>
    <w:rsid w:val="00CD2EFD"/>
    <w:pPr>
      <w:numPr>
        <w:numId w:val="2"/>
      </w:numPr>
      <w:ind w:left="964" w:right="284" w:firstLine="0"/>
      <w:jc w:val="both"/>
    </w:pPr>
  </w:style>
  <w:style w:type="paragraph" w:styleId="25">
    <w:name w:val="List 2"/>
    <w:basedOn w:val="a2"/>
    <w:rsid w:val="00CD2EFD"/>
    <w:pPr>
      <w:ind w:left="1928" w:right="284" w:hanging="284"/>
      <w:jc w:val="both"/>
    </w:pPr>
  </w:style>
  <w:style w:type="paragraph" w:styleId="33">
    <w:name w:val="List 3"/>
    <w:basedOn w:val="a2"/>
    <w:rsid w:val="00CD2EFD"/>
    <w:pPr>
      <w:ind w:left="2325" w:right="284"/>
      <w:jc w:val="both"/>
    </w:pPr>
  </w:style>
  <w:style w:type="paragraph" w:customStyle="1" w:styleId="af3">
    <w:name w:val="Заголовок ПР"/>
    <w:basedOn w:val="a2"/>
    <w:next w:val="a2"/>
    <w:rsid w:val="00CD2EFD"/>
    <w:pPr>
      <w:keepNext/>
      <w:suppressAutoHyphens/>
      <w:spacing w:after="360"/>
      <w:ind w:left="360" w:right="851" w:hanging="360"/>
      <w:jc w:val="center"/>
    </w:pPr>
  </w:style>
  <w:style w:type="paragraph" w:customStyle="1" w:styleId="af4">
    <w:name w:val="указатель"/>
    <w:basedOn w:val="a2"/>
    <w:next w:val="17"/>
    <w:rsid w:val="00CD2EFD"/>
    <w:pPr>
      <w:ind w:left="284" w:right="284" w:firstLine="709"/>
      <w:jc w:val="both"/>
    </w:pPr>
  </w:style>
  <w:style w:type="paragraph" w:styleId="af5">
    <w:name w:val="Block Text"/>
    <w:basedOn w:val="a2"/>
    <w:rsid w:val="00CD2EFD"/>
    <w:pPr>
      <w:ind w:left="284" w:right="288" w:firstLine="706"/>
      <w:jc w:val="both"/>
    </w:pPr>
  </w:style>
  <w:style w:type="paragraph" w:styleId="af6">
    <w:name w:val="Body Text"/>
    <w:aliases w:val="Основной текст Знак2,Основной текст Знак1 Знак,Основной текст Знак Знак,Основной текст Знак Знак Знак Знак Знак Знак Знак Знак Знак Знак Знак Знак,Основной текст Знак Знак Знак Знак Знак,Основной текст Знак1 Знак1,Основной текст Знак1"/>
    <w:basedOn w:val="a2"/>
    <w:rsid w:val="00CD2EFD"/>
    <w:pPr>
      <w:spacing w:after="120"/>
      <w:ind w:left="284" w:right="284" w:firstLine="709"/>
      <w:jc w:val="both"/>
    </w:pPr>
  </w:style>
  <w:style w:type="paragraph" w:styleId="af7">
    <w:name w:val="Title"/>
    <w:basedOn w:val="a2"/>
    <w:next w:val="a2"/>
    <w:qFormat/>
    <w:rsid w:val="00CD2EFD"/>
    <w:pPr>
      <w:overflowPunct w:val="0"/>
      <w:spacing w:before="240" w:after="60"/>
      <w:ind w:firstLine="851"/>
      <w:jc w:val="center"/>
      <w:textAlignment w:val="baseline"/>
      <w:outlineLvl w:val="0"/>
    </w:pPr>
    <w:rPr>
      <w:rFonts w:ascii="Arial" w:hAnsi="Arial" w:cs="Arial"/>
      <w:b/>
      <w:bCs/>
      <w:kern w:val="28"/>
      <w:sz w:val="32"/>
      <w:szCs w:val="32"/>
    </w:rPr>
  </w:style>
  <w:style w:type="character" w:styleId="af8">
    <w:name w:val="Hyperlink"/>
    <w:basedOn w:val="a3"/>
    <w:rsid w:val="00CD2EFD"/>
    <w:rPr>
      <w:color w:val="0000FF"/>
      <w:u w:val="single"/>
    </w:rPr>
  </w:style>
  <w:style w:type="paragraph" w:customStyle="1" w:styleId="19">
    <w:name w:val=" Знак1 Знак Знак Знак Знак Знак Знак Знак Знак Знак"/>
    <w:basedOn w:val="a2"/>
    <w:link w:val="1a"/>
    <w:rsid w:val="00CD2EFD"/>
  </w:style>
  <w:style w:type="paragraph" w:customStyle="1" w:styleId="af9">
    <w:name w:val="Знак Знак Знак Знак Знак Знак Знак"/>
    <w:basedOn w:val="a2"/>
    <w:rsid w:val="00CD2EFD"/>
    <w:pPr>
      <w:keepLines/>
      <w:spacing w:line="240" w:lineRule="exact"/>
      <w:ind w:left="284" w:right="181" w:firstLine="851"/>
    </w:pPr>
    <w:rPr>
      <w:rFonts w:eastAsia="MS Mincho" w:cs="Franklin Gothic Book"/>
      <w:lang w:val="en-US" w:eastAsia="en-US"/>
    </w:rPr>
  </w:style>
  <w:style w:type="paragraph" w:customStyle="1" w:styleId="afa">
    <w:name w:val=" Знак Знак Знак Знак Знак Знак Знак"/>
    <w:basedOn w:val="a2"/>
    <w:rsid w:val="00D3188C"/>
    <w:pPr>
      <w:keepLines/>
      <w:spacing w:after="160" w:line="240" w:lineRule="exact"/>
    </w:pPr>
    <w:rPr>
      <w:rFonts w:ascii="Verdana" w:eastAsia="MS Mincho" w:hAnsi="Verdana" w:cs="Franklin Gothic Book"/>
      <w:sz w:val="20"/>
      <w:lang w:val="en-US" w:eastAsia="en-US"/>
    </w:rPr>
  </w:style>
  <w:style w:type="paragraph" w:customStyle="1" w:styleId="Normal">
    <w:name w:val="Normal"/>
    <w:rsid w:val="004B19B6"/>
    <w:rPr>
      <w:sz w:val="28"/>
    </w:rPr>
  </w:style>
  <w:style w:type="paragraph" w:customStyle="1" w:styleId="afb">
    <w:name w:val="Таблица загаловок"/>
    <w:basedOn w:val="a2"/>
    <w:rsid w:val="0059242B"/>
    <w:pPr>
      <w:jc w:val="center"/>
    </w:pPr>
    <w:rPr>
      <w:rFonts w:ascii="Times" w:hAnsi="Times"/>
    </w:rPr>
  </w:style>
  <w:style w:type="paragraph" w:customStyle="1" w:styleId="82">
    <w:name w:val=" Знак8"/>
    <w:basedOn w:val="a2"/>
    <w:rsid w:val="00927CDD"/>
    <w:pPr>
      <w:keepLines/>
      <w:spacing w:after="160" w:line="240" w:lineRule="exact"/>
    </w:pPr>
    <w:rPr>
      <w:rFonts w:ascii="Verdana" w:eastAsia="MS Mincho" w:hAnsi="Verdana" w:cs="Franklin Gothic Book"/>
      <w:sz w:val="20"/>
      <w:lang w:val="en-US" w:eastAsia="en-US"/>
    </w:rPr>
  </w:style>
  <w:style w:type="paragraph" w:styleId="26">
    <w:name w:val="List Bullet 2"/>
    <w:aliases w:val="Маркированный список таблица"/>
    <w:basedOn w:val="a2"/>
    <w:rsid w:val="00242E64"/>
    <w:pPr>
      <w:numPr>
        <w:numId w:val="3"/>
      </w:numPr>
    </w:pPr>
    <w:rPr>
      <w:sz w:val="20"/>
    </w:rPr>
  </w:style>
  <w:style w:type="paragraph" w:customStyle="1" w:styleId="27">
    <w:name w:val="Об уп2"/>
    <w:basedOn w:val="a2"/>
    <w:rsid w:val="0006076B"/>
    <w:pPr>
      <w:ind w:firstLine="720"/>
      <w:jc w:val="both"/>
    </w:pPr>
    <w:rPr>
      <w:snapToGrid w:val="0"/>
      <w:spacing w:val="-4"/>
    </w:rPr>
  </w:style>
  <w:style w:type="paragraph" w:styleId="34">
    <w:name w:val="Body Text 3"/>
    <w:basedOn w:val="a2"/>
    <w:rsid w:val="0007181F"/>
    <w:pPr>
      <w:spacing w:after="120"/>
    </w:pPr>
    <w:rPr>
      <w:sz w:val="16"/>
      <w:szCs w:val="16"/>
    </w:rPr>
  </w:style>
  <w:style w:type="paragraph" w:styleId="a">
    <w:name w:val="Normal (Web)"/>
    <w:basedOn w:val="a2"/>
    <w:rsid w:val="009E1CF4"/>
    <w:rPr>
      <w:sz w:val="24"/>
      <w:szCs w:val="24"/>
    </w:rPr>
  </w:style>
  <w:style w:type="paragraph" w:customStyle="1" w:styleId="a0">
    <w:name w:val="Рисунок"/>
    <w:basedOn w:val="a2"/>
    <w:next w:val="a2"/>
    <w:rsid w:val="00101AE9"/>
    <w:pPr>
      <w:ind w:left="284" w:right="284" w:firstLine="709"/>
      <w:jc w:val="both"/>
    </w:pPr>
  </w:style>
  <w:style w:type="paragraph" w:styleId="a1">
    <w:name w:val="Body Text First Indent"/>
    <w:basedOn w:val="af6"/>
    <w:rsid w:val="00A352C8"/>
    <w:pPr>
      <w:ind w:left="0" w:right="0" w:firstLine="210"/>
      <w:jc w:val="left"/>
    </w:pPr>
    <w:rPr>
      <w:sz w:val="20"/>
    </w:rPr>
  </w:style>
  <w:style w:type="paragraph" w:customStyle="1" w:styleId="1b">
    <w:name w:val="Список1"/>
    <w:basedOn w:val="a2"/>
    <w:link w:val="1c"/>
    <w:rsid w:val="009125D2"/>
    <w:pPr>
      <w:numPr>
        <w:numId w:val="4"/>
      </w:numPr>
      <w:ind w:right="284"/>
      <w:jc w:val="both"/>
    </w:pPr>
    <w:rPr>
      <w:sz w:val="24"/>
      <w:szCs w:val="24"/>
    </w:rPr>
  </w:style>
  <w:style w:type="character" w:customStyle="1" w:styleId="1c">
    <w:name w:val="Список1 Знак Знак"/>
    <w:basedOn w:val="a3"/>
    <w:link w:val="1b"/>
    <w:rsid w:val="009125D2"/>
    <w:rPr>
      <w:sz w:val="24"/>
      <w:szCs w:val="24"/>
      <w:lang w:val="ru-RU" w:eastAsia="ru-RU"/>
    </w:rPr>
  </w:style>
  <w:style w:type="paragraph" w:customStyle="1" w:styleId="28">
    <w:name w:val="Список2"/>
    <w:basedOn w:val="a2"/>
    <w:rsid w:val="009125D2"/>
    <w:pPr>
      <w:numPr>
        <w:ilvl w:val="1"/>
        <w:numId w:val="4"/>
      </w:numPr>
      <w:ind w:right="284"/>
      <w:jc w:val="both"/>
    </w:pPr>
    <w:rPr>
      <w:sz w:val="24"/>
    </w:rPr>
  </w:style>
  <w:style w:type="paragraph" w:customStyle="1" w:styleId="35">
    <w:name w:val="Список3"/>
    <w:basedOn w:val="a2"/>
    <w:rsid w:val="009125D2"/>
    <w:pPr>
      <w:numPr>
        <w:ilvl w:val="2"/>
        <w:numId w:val="4"/>
      </w:numPr>
      <w:ind w:right="284"/>
      <w:jc w:val="both"/>
    </w:pPr>
    <w:rPr>
      <w:sz w:val="24"/>
    </w:rPr>
  </w:style>
  <w:style w:type="paragraph" w:customStyle="1" w:styleId="29">
    <w:name w:val="Рисунок 2"/>
    <w:basedOn w:val="a2"/>
    <w:next w:val="a2"/>
    <w:rsid w:val="008670C4"/>
    <w:pPr>
      <w:ind w:right="284"/>
      <w:jc w:val="both"/>
      <w:outlineLvl w:val="1"/>
    </w:pPr>
  </w:style>
  <w:style w:type="paragraph" w:customStyle="1" w:styleId="1d">
    <w:name w:val="Об уп1"/>
    <w:basedOn w:val="a2"/>
    <w:rsid w:val="008670C4"/>
    <w:pPr>
      <w:ind w:firstLine="720"/>
      <w:jc w:val="both"/>
    </w:pPr>
    <w:rPr>
      <w:spacing w:val="-2"/>
    </w:rPr>
  </w:style>
  <w:style w:type="paragraph" w:customStyle="1" w:styleId="120">
    <w:name w:val="осн.текст в табл. 12"/>
    <w:basedOn w:val="a2"/>
    <w:rsid w:val="008670C4"/>
    <w:pPr>
      <w:keepLines/>
      <w:spacing w:before="40" w:after="40"/>
      <w:jc w:val="both"/>
    </w:pPr>
    <w:rPr>
      <w:rFonts w:ascii="Arial" w:hAnsi="Arial"/>
      <w:sz w:val="24"/>
    </w:rPr>
  </w:style>
  <w:style w:type="paragraph" w:customStyle="1" w:styleId="1e">
    <w:name w:val="Рисунок1"/>
    <w:basedOn w:val="a2"/>
    <w:next w:val="a2"/>
    <w:rsid w:val="008670C4"/>
    <w:pPr>
      <w:ind w:left="284" w:right="284" w:firstLine="709"/>
      <w:jc w:val="both"/>
    </w:pPr>
  </w:style>
  <w:style w:type="paragraph" w:customStyle="1" w:styleId="0">
    <w:name w:val="Заголовок 0"/>
    <w:basedOn w:val="a2"/>
    <w:next w:val="a2"/>
    <w:rsid w:val="008670C4"/>
    <w:pPr>
      <w:keepNext/>
      <w:suppressAutoHyphens/>
      <w:spacing w:after="360"/>
      <w:ind w:left="992" w:right="851"/>
      <w:jc w:val="center"/>
    </w:pPr>
    <w:rPr>
      <w:b/>
    </w:rPr>
  </w:style>
  <w:style w:type="paragraph" w:customStyle="1" w:styleId="afc">
    <w:name w:val="бюллетень"/>
    <w:basedOn w:val="a2"/>
    <w:rsid w:val="008670C4"/>
    <w:pPr>
      <w:spacing w:after="120"/>
      <w:ind w:left="851" w:hanging="851"/>
      <w:jc w:val="both"/>
    </w:pPr>
    <w:rPr>
      <w:rFonts w:ascii="Times" w:hAnsi="Times"/>
      <w:sz w:val="24"/>
    </w:rPr>
  </w:style>
  <w:style w:type="paragraph" w:customStyle="1" w:styleId="121">
    <w:name w:val="осн.текст 12"/>
    <w:basedOn w:val="a2"/>
    <w:rsid w:val="008670C4"/>
    <w:pPr>
      <w:spacing w:after="120"/>
      <w:ind w:firstLine="851"/>
      <w:jc w:val="both"/>
    </w:pPr>
    <w:rPr>
      <w:rFonts w:ascii="Times" w:hAnsi="Times"/>
      <w:sz w:val="24"/>
    </w:rPr>
  </w:style>
  <w:style w:type="character" w:customStyle="1" w:styleId="afd">
    <w:name w:val="номер страницы"/>
    <w:basedOn w:val="a3"/>
    <w:rsid w:val="008670C4"/>
  </w:style>
  <w:style w:type="paragraph" w:customStyle="1" w:styleId="afe">
    <w:name w:val="бюллетень со сдвигом"/>
    <w:basedOn w:val="afc"/>
    <w:rsid w:val="008670C4"/>
    <w:pPr>
      <w:numPr>
        <w:ilvl w:val="0"/>
        <w:numId w:val="0"/>
      </w:numPr>
      <w:ind w:left="284" w:right="284" w:firstLine="709"/>
      <w:jc w:val="left"/>
    </w:pPr>
    <w:rPr>
      <w:rFonts w:ascii="Times New Roman" w:hAnsi="Times New Roman"/>
      <w:sz w:val="28"/>
    </w:rPr>
  </w:style>
  <w:style w:type="paragraph" w:customStyle="1" w:styleId="72">
    <w:name w:val="оглавление 7"/>
    <w:basedOn w:val="a2"/>
    <w:next w:val="a2"/>
    <w:rsid w:val="008670C4"/>
    <w:pPr>
      <w:tabs>
        <w:tab w:val="right" w:leader="dot" w:pos="9854"/>
      </w:tabs>
      <w:ind w:left="1680" w:right="284" w:firstLine="709"/>
      <w:jc w:val="both"/>
    </w:pPr>
    <w:rPr>
      <w:snapToGrid w:val="0"/>
    </w:rPr>
  </w:style>
  <w:style w:type="paragraph" w:styleId="2a">
    <w:name w:val="Body Text 2"/>
    <w:basedOn w:val="a2"/>
    <w:rsid w:val="008670C4"/>
    <w:pPr>
      <w:ind w:right="697"/>
    </w:pPr>
  </w:style>
  <w:style w:type="paragraph" w:customStyle="1" w:styleId="83">
    <w:name w:val="оглавление 8"/>
    <w:basedOn w:val="a2"/>
    <w:next w:val="a2"/>
    <w:rsid w:val="008670C4"/>
    <w:pPr>
      <w:tabs>
        <w:tab w:val="right" w:leader="dot" w:pos="9854"/>
      </w:tabs>
      <w:ind w:left="1960" w:right="284" w:firstLine="709"/>
      <w:jc w:val="both"/>
    </w:pPr>
    <w:rPr>
      <w:snapToGrid w:val="0"/>
    </w:rPr>
  </w:style>
  <w:style w:type="paragraph" w:customStyle="1" w:styleId="BlockText">
    <w:name w:val="Block Text"/>
    <w:basedOn w:val="a2"/>
    <w:rsid w:val="008670C4"/>
    <w:pPr>
      <w:ind w:left="284" w:right="284" w:firstLine="709"/>
      <w:jc w:val="both"/>
    </w:pPr>
  </w:style>
  <w:style w:type="paragraph" w:customStyle="1" w:styleId="English">
    <w:name w:val="English табличный абзац"/>
    <w:basedOn w:val="a2"/>
    <w:rsid w:val="008670C4"/>
    <w:pPr>
      <w:keepNext/>
      <w:keepLines/>
      <w:jc w:val="center"/>
    </w:pPr>
    <w:rPr>
      <w:rFonts w:ascii="Arial" w:hAnsi="Arial"/>
      <w:sz w:val="24"/>
      <w:lang w:val="en-US"/>
    </w:rPr>
  </w:style>
  <w:style w:type="paragraph" w:customStyle="1" w:styleId="Iauiue">
    <w:name w:val="Iau?iue"/>
    <w:rsid w:val="008670C4"/>
    <w:rPr>
      <w:sz w:val="28"/>
    </w:rPr>
  </w:style>
  <w:style w:type="paragraph" w:styleId="aff">
    <w:name w:val="Plain Text"/>
    <w:basedOn w:val="a2"/>
    <w:rsid w:val="008670C4"/>
    <w:rPr>
      <w:rFonts w:ascii="Courier New" w:hAnsi="Courier New"/>
      <w:sz w:val="20"/>
    </w:rPr>
  </w:style>
  <w:style w:type="character" w:styleId="aff0">
    <w:name w:val="FollowedHyperlink"/>
    <w:basedOn w:val="a3"/>
    <w:rsid w:val="008670C4"/>
    <w:rPr>
      <w:color w:val="800080"/>
      <w:u w:val="single"/>
    </w:rPr>
  </w:style>
  <w:style w:type="paragraph" w:customStyle="1" w:styleId="aff1">
    <w:name w:val="Абзац"/>
    <w:basedOn w:val="a2"/>
    <w:link w:val="aff2"/>
    <w:autoRedefine/>
    <w:rsid w:val="008670C4"/>
    <w:pPr>
      <w:ind w:firstLine="709"/>
      <w:jc w:val="both"/>
    </w:pPr>
    <w:rPr>
      <w:rFonts w:ascii="Arial" w:hAnsi="Arial"/>
      <w:sz w:val="24"/>
    </w:rPr>
  </w:style>
  <w:style w:type="character" w:customStyle="1" w:styleId="aff2">
    <w:name w:val="Абзац Знак"/>
    <w:basedOn w:val="a3"/>
    <w:link w:val="aff1"/>
    <w:rsid w:val="008670C4"/>
    <w:rPr>
      <w:rFonts w:ascii="Arial" w:hAnsi="Arial"/>
      <w:sz w:val="24"/>
      <w:lang w:val="ru-RU" w:eastAsia="ru-RU" w:bidi="ar-SA"/>
    </w:rPr>
  </w:style>
  <w:style w:type="paragraph" w:customStyle="1" w:styleId="BodyText2">
    <w:name w:val="Body Text 2"/>
    <w:aliases w:val="Iniiaiie oaeno eaai,Body Text 26"/>
    <w:basedOn w:val="a2"/>
    <w:rsid w:val="008670C4"/>
    <w:pPr>
      <w:widowControl w:val="0"/>
      <w:ind w:left="284" w:right="284" w:firstLine="720"/>
      <w:jc w:val="both"/>
    </w:pPr>
  </w:style>
  <w:style w:type="paragraph" w:customStyle="1" w:styleId="Iniiaiieoaeno">
    <w:name w:val="Iniiaiie oaeno"/>
    <w:basedOn w:val="a2"/>
    <w:rsid w:val="008670C4"/>
    <w:pPr>
      <w:ind w:left="284" w:right="284" w:firstLine="720"/>
    </w:pPr>
    <w:rPr>
      <w:lang w:eastAsia="en-US"/>
    </w:rPr>
  </w:style>
  <w:style w:type="paragraph" w:customStyle="1" w:styleId="BodyText3">
    <w:name w:val="Body Text 3"/>
    <w:basedOn w:val="a2"/>
    <w:rsid w:val="008670C4"/>
    <w:rPr>
      <w:sz w:val="24"/>
    </w:rPr>
  </w:style>
  <w:style w:type="paragraph" w:customStyle="1" w:styleId="aff3">
    <w:name w:val="Список в тексте"/>
    <w:basedOn w:val="a2"/>
    <w:rsid w:val="008670C4"/>
    <w:pPr>
      <w:tabs>
        <w:tab w:val="num" w:pos="360"/>
        <w:tab w:val="num" w:pos="420"/>
      </w:tabs>
      <w:ind w:left="284" w:right="284" w:firstLine="709"/>
    </w:pPr>
  </w:style>
  <w:style w:type="paragraph" w:customStyle="1" w:styleId="Heading1">
    <w:name w:val="Heading 1.новая страница"/>
    <w:next w:val="121"/>
    <w:rsid w:val="008670C4"/>
    <w:pPr>
      <w:keepNext/>
      <w:keepLines/>
      <w:pageBreakBefore/>
      <w:spacing w:before="120" w:after="120"/>
      <w:ind w:firstLine="709"/>
    </w:pPr>
    <w:rPr>
      <w:rFonts w:ascii="Arial" w:hAnsi="Arial"/>
      <w:b/>
      <w:snapToGrid w:val="0"/>
      <w:kern w:val="28"/>
      <w:sz w:val="32"/>
    </w:rPr>
  </w:style>
  <w:style w:type="paragraph" w:customStyle="1" w:styleId="140">
    <w:name w:val="осн. текст 14"/>
    <w:basedOn w:val="a2"/>
    <w:rsid w:val="008670C4"/>
    <w:pPr>
      <w:spacing w:after="120"/>
      <w:ind w:left="284" w:right="284" w:firstLine="851"/>
      <w:jc w:val="both"/>
    </w:pPr>
    <w:rPr>
      <w:rFonts w:ascii="Arial" w:hAnsi="Arial"/>
    </w:rPr>
  </w:style>
  <w:style w:type="paragraph" w:customStyle="1" w:styleId="1f">
    <w:name w:val="Заголовок 1.новая страница"/>
    <w:basedOn w:val="a2"/>
    <w:next w:val="a2"/>
    <w:rsid w:val="008670C4"/>
    <w:pPr>
      <w:keepNext/>
      <w:suppressAutoHyphens/>
      <w:spacing w:after="360"/>
      <w:ind w:right="851"/>
    </w:pPr>
    <w:rPr>
      <w:b/>
      <w:kern w:val="28"/>
    </w:rPr>
  </w:style>
  <w:style w:type="paragraph" w:customStyle="1" w:styleId="aff4">
    <w:name w:val="табличный абзац"/>
    <w:basedOn w:val="a2"/>
    <w:rsid w:val="008670C4"/>
    <w:pPr>
      <w:keepNext/>
      <w:keepLines/>
      <w:ind w:left="284" w:right="284" w:firstLine="720"/>
      <w:jc w:val="right"/>
    </w:pPr>
    <w:rPr>
      <w:rFonts w:ascii="Arial" w:hAnsi="Arial"/>
      <w:sz w:val="24"/>
    </w:rPr>
  </w:style>
  <w:style w:type="paragraph" w:customStyle="1" w:styleId="aff5">
    <w:name w:val="Заголовок части"/>
    <w:basedOn w:val="a2"/>
    <w:next w:val="a2"/>
    <w:rsid w:val="008670C4"/>
    <w:pPr>
      <w:keepNext/>
      <w:keepLines/>
      <w:spacing w:before="600" w:after="120"/>
      <w:ind w:left="284" w:right="284" w:firstLine="720"/>
      <w:jc w:val="center"/>
    </w:pPr>
    <w:rPr>
      <w:rFonts w:ascii="Arial" w:hAnsi="Arial"/>
      <w:b/>
      <w:kern w:val="28"/>
      <w:sz w:val="36"/>
    </w:rPr>
  </w:style>
  <w:style w:type="paragraph" w:customStyle="1" w:styleId="aff6">
    <w:name w:val="Бюллетень табличный"/>
    <w:basedOn w:val="140"/>
    <w:rsid w:val="008670C4"/>
    <w:pPr>
      <w:ind w:firstLine="0"/>
    </w:pPr>
    <w:rPr>
      <w:sz w:val="24"/>
    </w:rPr>
  </w:style>
  <w:style w:type="paragraph" w:customStyle="1" w:styleId="141">
    <w:name w:val="осн.текст без сд 14"/>
    <w:basedOn w:val="140"/>
    <w:rsid w:val="008670C4"/>
    <w:pPr>
      <w:ind w:firstLine="0"/>
    </w:pPr>
  </w:style>
  <w:style w:type="paragraph" w:customStyle="1" w:styleId="160">
    <w:name w:val="ЛУКОЙЛ 16 разм"/>
    <w:basedOn w:val="a2"/>
    <w:rsid w:val="008670C4"/>
    <w:pPr>
      <w:keepLines/>
      <w:spacing w:after="120"/>
      <w:ind w:left="284" w:right="284" w:firstLine="720"/>
      <w:jc w:val="center"/>
    </w:pPr>
    <w:rPr>
      <w:rFonts w:ascii="Futuris" w:hAnsi="Futuris"/>
      <w:b/>
      <w:sz w:val="32"/>
    </w:rPr>
  </w:style>
  <w:style w:type="paragraph" w:customStyle="1" w:styleId="200">
    <w:name w:val="ЛУКОЙЛ 20 разм"/>
    <w:basedOn w:val="160"/>
    <w:rsid w:val="008670C4"/>
    <w:rPr>
      <w:sz w:val="40"/>
    </w:rPr>
  </w:style>
  <w:style w:type="paragraph" w:customStyle="1" w:styleId="122">
    <w:name w:val="осн.текст без сд 12"/>
    <w:basedOn w:val="141"/>
    <w:rsid w:val="008670C4"/>
    <w:rPr>
      <w:sz w:val="24"/>
    </w:rPr>
  </w:style>
  <w:style w:type="paragraph" w:customStyle="1" w:styleId="aff7">
    <w:name w:val="Табл.заг.с фоном"/>
    <w:basedOn w:val="a2"/>
    <w:next w:val="142"/>
    <w:rsid w:val="008670C4"/>
    <w:pPr>
      <w:shd w:val="pct10" w:color="auto" w:fill="auto"/>
      <w:ind w:left="284" w:right="284" w:firstLine="720"/>
      <w:jc w:val="center"/>
    </w:pPr>
    <w:rPr>
      <w:rFonts w:ascii="Arial" w:hAnsi="Arial"/>
      <w:b/>
    </w:rPr>
  </w:style>
  <w:style w:type="paragraph" w:customStyle="1" w:styleId="142">
    <w:name w:val="осн.текст в табл. 14"/>
    <w:basedOn w:val="140"/>
    <w:rsid w:val="008670C4"/>
    <w:pPr>
      <w:keepLines/>
      <w:spacing w:before="40" w:after="40"/>
      <w:ind w:firstLine="0"/>
    </w:pPr>
  </w:style>
  <w:style w:type="paragraph" w:customStyle="1" w:styleId="91">
    <w:name w:val="ЛУКОЙЛ 9 разм"/>
    <w:basedOn w:val="160"/>
    <w:next w:val="120"/>
    <w:rsid w:val="008670C4"/>
    <w:rPr>
      <w:sz w:val="18"/>
    </w:rPr>
  </w:style>
  <w:style w:type="paragraph" w:customStyle="1" w:styleId="aff8">
    <w:name w:val="Подписи для рисунков"/>
    <w:basedOn w:val="a2"/>
    <w:next w:val="140"/>
    <w:rsid w:val="008670C4"/>
    <w:pPr>
      <w:ind w:left="284" w:right="284" w:firstLine="720"/>
      <w:jc w:val="center"/>
    </w:pPr>
    <w:rPr>
      <w:rFonts w:ascii="Arial" w:hAnsi="Arial"/>
      <w:i/>
    </w:rPr>
  </w:style>
  <w:style w:type="paragraph" w:customStyle="1" w:styleId="aff9">
    <w:name w:val="согласование в таблице"/>
    <w:basedOn w:val="a2"/>
    <w:rsid w:val="008670C4"/>
    <w:pPr>
      <w:ind w:left="284" w:right="284" w:firstLine="720"/>
      <w:jc w:val="right"/>
    </w:pPr>
    <w:rPr>
      <w:rFonts w:ascii="Arial" w:hAnsi="Arial"/>
    </w:rPr>
  </w:style>
  <w:style w:type="paragraph" w:customStyle="1" w:styleId="affa">
    <w:name w:val="Заголовок главы"/>
    <w:basedOn w:val="a2"/>
    <w:next w:val="affb"/>
    <w:rsid w:val="008670C4"/>
    <w:pPr>
      <w:keepNext/>
      <w:keepLines/>
      <w:spacing w:before="600"/>
      <w:ind w:left="284" w:right="284" w:firstLine="720"/>
      <w:jc w:val="center"/>
    </w:pPr>
    <w:rPr>
      <w:rFonts w:ascii="Arial" w:hAnsi="Arial"/>
      <w:b/>
      <w:kern w:val="28"/>
      <w:sz w:val="32"/>
    </w:rPr>
  </w:style>
  <w:style w:type="paragraph" w:customStyle="1" w:styleId="affb">
    <w:name w:val="Подзаголовок главы"/>
    <w:basedOn w:val="a2"/>
    <w:next w:val="af6"/>
    <w:rsid w:val="008670C4"/>
    <w:pPr>
      <w:keepNext/>
      <w:keepLines/>
      <w:spacing w:before="360" w:after="360"/>
      <w:ind w:left="284" w:right="284" w:firstLine="720"/>
      <w:jc w:val="center"/>
    </w:pPr>
    <w:rPr>
      <w:rFonts w:ascii="Arial" w:hAnsi="Arial"/>
      <w:i/>
      <w:kern w:val="28"/>
    </w:rPr>
  </w:style>
  <w:style w:type="paragraph" w:customStyle="1" w:styleId="affc">
    <w:name w:val="Базовый заголовок"/>
    <w:basedOn w:val="a2"/>
    <w:next w:val="af6"/>
    <w:link w:val="affd"/>
    <w:rsid w:val="008670C4"/>
    <w:pPr>
      <w:keepNext/>
      <w:keepLines/>
      <w:spacing w:before="240" w:after="120"/>
      <w:ind w:left="284" w:right="284" w:firstLine="720"/>
    </w:pPr>
    <w:rPr>
      <w:rFonts w:ascii="Arial" w:hAnsi="Arial"/>
      <w:b/>
      <w:kern w:val="28"/>
      <w:sz w:val="36"/>
    </w:rPr>
  </w:style>
  <w:style w:type="character" w:customStyle="1" w:styleId="affd">
    <w:name w:val="Базовый заголовок Знак"/>
    <w:basedOn w:val="a3"/>
    <w:link w:val="affc"/>
    <w:rsid w:val="008670C4"/>
    <w:rPr>
      <w:rFonts w:ascii="Arial" w:hAnsi="Arial"/>
      <w:b/>
      <w:kern w:val="28"/>
      <w:sz w:val="36"/>
      <w:lang w:val="ru-RU" w:eastAsia="ru-RU" w:bidi="ar-SA"/>
    </w:rPr>
  </w:style>
  <w:style w:type="paragraph" w:customStyle="1" w:styleId="affe">
    <w:name w:val="Подзаголовок части"/>
    <w:basedOn w:val="a2"/>
    <w:next w:val="af6"/>
    <w:rsid w:val="008670C4"/>
    <w:pPr>
      <w:keepNext/>
      <w:spacing w:before="360" w:after="120"/>
      <w:ind w:left="284" w:right="284" w:firstLine="720"/>
      <w:jc w:val="center"/>
    </w:pPr>
    <w:rPr>
      <w:rFonts w:ascii="Arial" w:hAnsi="Arial"/>
      <w:i/>
      <w:kern w:val="28"/>
      <w:sz w:val="32"/>
    </w:rPr>
  </w:style>
  <w:style w:type="paragraph" w:customStyle="1" w:styleId="afff">
    <w:name w:val="Основной текст вместе"/>
    <w:basedOn w:val="af6"/>
    <w:rsid w:val="008670C4"/>
    <w:pPr>
      <w:keepNext/>
      <w:spacing w:after="160"/>
      <w:ind w:firstLine="720"/>
      <w:jc w:val="left"/>
    </w:pPr>
    <w:rPr>
      <w:rFonts w:ascii="Arial" w:hAnsi="Arial"/>
      <w:sz w:val="24"/>
    </w:rPr>
  </w:style>
  <w:style w:type="paragraph" w:customStyle="1" w:styleId="afff0">
    <w:name w:val="основной текст"/>
    <w:basedOn w:val="a2"/>
    <w:rsid w:val="008670C4"/>
    <w:pPr>
      <w:spacing w:after="120"/>
      <w:ind w:left="284" w:right="284" w:firstLine="851"/>
      <w:jc w:val="both"/>
    </w:pPr>
    <w:rPr>
      <w:rFonts w:ascii="Arial" w:hAnsi="Arial"/>
    </w:rPr>
  </w:style>
  <w:style w:type="paragraph" w:customStyle="1" w:styleId="afff1">
    <w:name w:val="средний заголовок"/>
    <w:basedOn w:val="a2"/>
    <w:next w:val="a2"/>
    <w:rsid w:val="008670C4"/>
    <w:pPr>
      <w:spacing w:before="120"/>
      <w:ind w:left="284" w:right="284" w:firstLine="720"/>
    </w:pPr>
    <w:rPr>
      <w:rFonts w:ascii="JournalSans" w:hAnsi="JournalSans"/>
      <w:b/>
    </w:rPr>
  </w:style>
  <w:style w:type="paragraph" w:customStyle="1" w:styleId="afff2">
    <w:name w:val="основной текст без сдвига"/>
    <w:basedOn w:val="afff0"/>
    <w:next w:val="afff0"/>
    <w:rsid w:val="008670C4"/>
    <w:pPr>
      <w:ind w:firstLine="0"/>
    </w:pPr>
  </w:style>
  <w:style w:type="paragraph" w:customStyle="1" w:styleId="afff3">
    <w:name w:val="Бюллетень"/>
    <w:basedOn w:val="a2"/>
    <w:rsid w:val="008670C4"/>
    <w:pPr>
      <w:spacing w:after="120"/>
      <w:ind w:left="851" w:right="284" w:hanging="851"/>
      <w:jc w:val="both"/>
    </w:pPr>
    <w:rPr>
      <w:rFonts w:ascii="JournalSans" w:hAnsi="JournalSans"/>
    </w:rPr>
  </w:style>
  <w:style w:type="paragraph" w:customStyle="1" w:styleId="afff4">
    <w:name w:val="малый бюллетень"/>
    <w:basedOn w:val="afc"/>
    <w:rsid w:val="008670C4"/>
    <w:pPr>
      <w:numPr>
        <w:ilvl w:val="0"/>
        <w:numId w:val="0"/>
      </w:numPr>
      <w:ind w:left="284" w:right="284" w:hanging="284"/>
    </w:pPr>
    <w:rPr>
      <w:rFonts w:ascii="Arial" w:hAnsi="Arial"/>
    </w:rPr>
  </w:style>
  <w:style w:type="paragraph" w:customStyle="1" w:styleId="afff5">
    <w:name w:val="онир"/>
    <w:basedOn w:val="a2"/>
    <w:rsid w:val="008670C4"/>
    <w:pPr>
      <w:keepNext/>
      <w:keepLines/>
      <w:pageBreakBefore/>
      <w:spacing w:after="120"/>
      <w:ind w:left="284" w:right="284" w:firstLine="720"/>
      <w:jc w:val="center"/>
    </w:pPr>
    <w:rPr>
      <w:rFonts w:ascii="AdverGothic" w:hAnsi="AdverGothic"/>
      <w:sz w:val="32"/>
    </w:rPr>
  </w:style>
  <w:style w:type="paragraph" w:customStyle="1" w:styleId="afff6">
    <w:name w:val="ирис"/>
    <w:basedOn w:val="afff5"/>
    <w:rsid w:val="008670C4"/>
    <w:pPr>
      <w:keepNext w:val="0"/>
      <w:pageBreakBefore w:val="0"/>
    </w:pPr>
    <w:rPr>
      <w:sz w:val="40"/>
    </w:rPr>
  </w:style>
  <w:style w:type="paragraph" w:customStyle="1" w:styleId="English0">
    <w:name w:val="English основной текст"/>
    <w:basedOn w:val="afff0"/>
    <w:rsid w:val="008670C4"/>
    <w:rPr>
      <w:lang w:val="en-US"/>
    </w:rPr>
  </w:style>
  <w:style w:type="paragraph" w:customStyle="1" w:styleId="English1">
    <w:name w:val="English бюллетень"/>
    <w:basedOn w:val="afc"/>
    <w:rsid w:val="008670C4"/>
    <w:pPr>
      <w:numPr>
        <w:ilvl w:val="0"/>
        <w:numId w:val="0"/>
      </w:numPr>
      <w:ind w:left="851" w:right="284" w:hanging="851"/>
    </w:pPr>
    <w:rPr>
      <w:rFonts w:ascii="Arial" w:hAnsi="Arial"/>
      <w:lang w:val="en-US"/>
    </w:rPr>
  </w:style>
  <w:style w:type="paragraph" w:customStyle="1" w:styleId="English2">
    <w:name w:val="English основной текст без сдвига"/>
    <w:basedOn w:val="afff2"/>
    <w:next w:val="English0"/>
    <w:rsid w:val="008670C4"/>
    <w:rPr>
      <w:lang w:val="en-US"/>
    </w:rPr>
  </w:style>
  <w:style w:type="paragraph" w:customStyle="1" w:styleId="afff7">
    <w:name w:val="основной текст в таблице"/>
    <w:basedOn w:val="afff0"/>
    <w:rsid w:val="008670C4"/>
    <w:pPr>
      <w:keepLines/>
      <w:spacing w:before="40" w:after="40"/>
      <w:ind w:firstLine="0"/>
    </w:pPr>
  </w:style>
  <w:style w:type="paragraph" w:customStyle="1" w:styleId="bullet">
    <w:name w:val="bullet русский"/>
    <w:basedOn w:val="a2"/>
    <w:next w:val="a2"/>
    <w:rsid w:val="008670C4"/>
    <w:pPr>
      <w:spacing w:before="120"/>
      <w:ind w:right="284"/>
      <w:jc w:val="both"/>
    </w:pPr>
    <w:rPr>
      <w:rFonts w:ascii="Arial" w:hAnsi="Arial"/>
    </w:rPr>
  </w:style>
  <w:style w:type="paragraph" w:customStyle="1" w:styleId="afff8">
    <w:name w:val="Приложение"/>
    <w:basedOn w:val="1f"/>
    <w:next w:val="af6"/>
    <w:rsid w:val="008670C4"/>
    <w:pPr>
      <w:keepLines/>
      <w:suppressAutoHyphens w:val="0"/>
      <w:spacing w:before="120" w:after="120"/>
      <w:ind w:right="0"/>
    </w:pPr>
    <w:rPr>
      <w:rFonts w:ascii="Arial" w:hAnsi="Arial"/>
      <w:sz w:val="32"/>
    </w:rPr>
  </w:style>
  <w:style w:type="paragraph" w:customStyle="1" w:styleId="afff9">
    <w:name w:val="Строка Внимание"/>
    <w:basedOn w:val="af6"/>
    <w:rsid w:val="008670C4"/>
    <w:pPr>
      <w:spacing w:after="160"/>
      <w:ind w:firstLine="720"/>
      <w:jc w:val="left"/>
    </w:pPr>
    <w:rPr>
      <w:rFonts w:ascii="Arial" w:hAnsi="Arial"/>
      <w:b/>
      <w:i/>
      <w:sz w:val="24"/>
    </w:rPr>
  </w:style>
  <w:style w:type="paragraph" w:customStyle="1" w:styleId="afffa">
    <w:name w:val="Цитата первая"/>
    <w:basedOn w:val="af5"/>
    <w:next w:val="af5"/>
    <w:rsid w:val="008670C4"/>
    <w:pPr>
      <w:keepLines/>
      <w:spacing w:before="120" w:after="160"/>
      <w:ind w:left="720" w:right="720" w:firstLine="0"/>
      <w:jc w:val="left"/>
    </w:pPr>
    <w:rPr>
      <w:rFonts w:ascii="Arial" w:hAnsi="Arial"/>
      <w:i/>
      <w:sz w:val="24"/>
    </w:rPr>
  </w:style>
  <w:style w:type="paragraph" w:customStyle="1" w:styleId="afffb">
    <w:name w:val="Цитата последняя"/>
    <w:basedOn w:val="af5"/>
    <w:next w:val="af6"/>
    <w:rsid w:val="008670C4"/>
    <w:pPr>
      <w:keepLines/>
      <w:spacing w:after="240"/>
      <w:ind w:left="720" w:right="720" w:firstLine="0"/>
      <w:jc w:val="left"/>
    </w:pPr>
    <w:rPr>
      <w:rFonts w:ascii="Arial" w:hAnsi="Arial"/>
      <w:i/>
      <w:sz w:val="24"/>
    </w:rPr>
  </w:style>
  <w:style w:type="paragraph" w:customStyle="1" w:styleId="afffc">
    <w:name w:val="Метка главы"/>
    <w:basedOn w:val="a2"/>
    <w:next w:val="a2"/>
    <w:rsid w:val="008670C4"/>
    <w:pPr>
      <w:keepNext/>
      <w:spacing w:before="360"/>
      <w:ind w:left="284" w:right="284" w:firstLine="720"/>
      <w:jc w:val="center"/>
    </w:pPr>
    <w:rPr>
      <w:rFonts w:ascii="Arial" w:hAnsi="Arial"/>
      <w:b/>
      <w:kern w:val="28"/>
      <w:sz w:val="24"/>
      <w:u w:val="single"/>
    </w:rPr>
  </w:style>
  <w:style w:type="paragraph" w:customStyle="1" w:styleId="afffd">
    <w:name w:val="Метка документа"/>
    <w:basedOn w:val="a2"/>
    <w:rsid w:val="008670C4"/>
    <w:pPr>
      <w:keepNext/>
      <w:spacing w:before="240" w:after="360"/>
      <w:ind w:left="284" w:right="284" w:firstLine="720"/>
    </w:pPr>
    <w:rPr>
      <w:rFonts w:ascii="Arial" w:hAnsi="Arial"/>
      <w:b/>
      <w:kern w:val="28"/>
      <w:sz w:val="36"/>
    </w:rPr>
  </w:style>
  <w:style w:type="character" w:customStyle="1" w:styleId="afffe">
    <w:name w:val="Курсив"/>
    <w:rsid w:val="008670C4"/>
    <w:rPr>
      <w:rFonts w:ascii="Times New Roman" w:hAnsi="Times New Roman"/>
      <w:i/>
    </w:rPr>
  </w:style>
  <w:style w:type="paragraph" w:customStyle="1" w:styleId="affff">
    <w:name w:val="Нижн.колонтитул четн."/>
    <w:basedOn w:val="a8"/>
    <w:rsid w:val="008670C4"/>
    <w:pPr>
      <w:tabs>
        <w:tab w:val="clear" w:pos="4677"/>
        <w:tab w:val="clear" w:pos="9355"/>
        <w:tab w:val="center" w:pos="4536"/>
        <w:tab w:val="right" w:pos="9072"/>
      </w:tabs>
      <w:ind w:left="284" w:right="284" w:firstLine="720"/>
    </w:pPr>
    <w:rPr>
      <w:rFonts w:ascii="Arial" w:hAnsi="Arial"/>
      <w:sz w:val="24"/>
    </w:rPr>
  </w:style>
  <w:style w:type="paragraph" w:customStyle="1" w:styleId="affff0">
    <w:name w:val="Нижн.колонтитул первый"/>
    <w:basedOn w:val="a8"/>
    <w:rsid w:val="008670C4"/>
    <w:pPr>
      <w:tabs>
        <w:tab w:val="clear" w:pos="4677"/>
        <w:tab w:val="clear" w:pos="9355"/>
        <w:tab w:val="center" w:pos="4536"/>
        <w:tab w:val="right" w:pos="9072"/>
      </w:tabs>
      <w:ind w:left="284" w:right="284" w:firstLine="720"/>
      <w:jc w:val="center"/>
    </w:pPr>
    <w:rPr>
      <w:rFonts w:ascii="Arial" w:hAnsi="Arial"/>
      <w:sz w:val="24"/>
    </w:rPr>
  </w:style>
  <w:style w:type="paragraph" w:customStyle="1" w:styleId="affff1">
    <w:name w:val="Нижн.колонтитул нечетн."/>
    <w:basedOn w:val="a8"/>
    <w:rsid w:val="008670C4"/>
    <w:pPr>
      <w:tabs>
        <w:tab w:val="clear" w:pos="4677"/>
        <w:tab w:val="clear" w:pos="9355"/>
        <w:tab w:val="right" w:pos="0"/>
        <w:tab w:val="center" w:pos="4536"/>
        <w:tab w:val="right" w:pos="9072"/>
      </w:tabs>
      <w:ind w:left="284" w:right="284" w:firstLine="720"/>
      <w:jc w:val="right"/>
    </w:pPr>
    <w:rPr>
      <w:rFonts w:ascii="Arial" w:hAnsi="Arial"/>
      <w:sz w:val="24"/>
    </w:rPr>
  </w:style>
  <w:style w:type="paragraph" w:customStyle="1" w:styleId="affff2">
    <w:name w:val="Базовая сноска"/>
    <w:basedOn w:val="a2"/>
    <w:rsid w:val="008670C4"/>
    <w:pPr>
      <w:tabs>
        <w:tab w:val="left" w:pos="187"/>
      </w:tabs>
      <w:spacing w:line="220" w:lineRule="exact"/>
      <w:ind w:left="187" w:right="284" w:hanging="187"/>
    </w:pPr>
    <w:rPr>
      <w:rFonts w:ascii="Arial" w:hAnsi="Arial"/>
      <w:sz w:val="18"/>
    </w:rPr>
  </w:style>
  <w:style w:type="paragraph" w:customStyle="1" w:styleId="affff3">
    <w:name w:val="Верхн.колонтитул базовый"/>
    <w:basedOn w:val="a2"/>
    <w:rsid w:val="008670C4"/>
    <w:pPr>
      <w:keepLines/>
      <w:tabs>
        <w:tab w:val="center" w:pos="4320"/>
        <w:tab w:val="right" w:pos="8640"/>
      </w:tabs>
      <w:ind w:left="284" w:right="284" w:firstLine="720"/>
    </w:pPr>
    <w:rPr>
      <w:rFonts w:ascii="Arial" w:hAnsi="Arial"/>
      <w:sz w:val="24"/>
    </w:rPr>
  </w:style>
  <w:style w:type="paragraph" w:customStyle="1" w:styleId="affff4">
    <w:name w:val="Верхн.колонтитул четн."/>
    <w:basedOn w:val="a6"/>
    <w:rsid w:val="008670C4"/>
    <w:pPr>
      <w:tabs>
        <w:tab w:val="clear" w:pos="4677"/>
        <w:tab w:val="clear" w:pos="9355"/>
        <w:tab w:val="center" w:pos="4536"/>
        <w:tab w:val="right" w:pos="9072"/>
      </w:tabs>
      <w:ind w:left="284" w:right="284" w:firstLine="720"/>
    </w:pPr>
    <w:rPr>
      <w:rFonts w:ascii="Arial" w:hAnsi="Arial"/>
      <w:sz w:val="24"/>
    </w:rPr>
  </w:style>
  <w:style w:type="paragraph" w:customStyle="1" w:styleId="affff5">
    <w:name w:val="Верхн.колонтитул первый"/>
    <w:basedOn w:val="a6"/>
    <w:rsid w:val="008670C4"/>
    <w:pPr>
      <w:tabs>
        <w:tab w:val="clear" w:pos="4677"/>
        <w:tab w:val="clear" w:pos="9355"/>
        <w:tab w:val="center" w:pos="4536"/>
        <w:tab w:val="right" w:pos="9072"/>
      </w:tabs>
      <w:ind w:left="284" w:right="284" w:firstLine="720"/>
      <w:jc w:val="center"/>
    </w:pPr>
    <w:rPr>
      <w:rFonts w:ascii="Arial" w:hAnsi="Arial"/>
      <w:sz w:val="24"/>
    </w:rPr>
  </w:style>
  <w:style w:type="paragraph" w:customStyle="1" w:styleId="affff6">
    <w:name w:val="Верхн.колонтитул нечетн."/>
    <w:basedOn w:val="a6"/>
    <w:rsid w:val="008670C4"/>
    <w:pPr>
      <w:tabs>
        <w:tab w:val="clear" w:pos="4677"/>
        <w:tab w:val="clear" w:pos="9355"/>
        <w:tab w:val="right" w:pos="0"/>
        <w:tab w:val="center" w:pos="4536"/>
        <w:tab w:val="right" w:pos="9072"/>
      </w:tabs>
      <w:ind w:left="284" w:right="284" w:firstLine="720"/>
    </w:pPr>
    <w:rPr>
      <w:rFonts w:ascii="Arial" w:hAnsi="Arial"/>
      <w:sz w:val="24"/>
    </w:rPr>
  </w:style>
  <w:style w:type="paragraph" w:customStyle="1" w:styleId="affff7">
    <w:name w:val="Базовый указатель"/>
    <w:basedOn w:val="a2"/>
    <w:rsid w:val="008670C4"/>
    <w:pPr>
      <w:tabs>
        <w:tab w:val="right" w:leader="dot" w:pos="3960"/>
      </w:tabs>
      <w:ind w:left="720" w:right="284" w:hanging="720"/>
    </w:pPr>
    <w:rPr>
      <w:rFonts w:ascii="Arial" w:hAnsi="Arial"/>
      <w:sz w:val="24"/>
    </w:rPr>
  </w:style>
  <w:style w:type="character" w:customStyle="1" w:styleId="affff8">
    <w:name w:val="Полужирный курсив"/>
    <w:rsid w:val="008670C4"/>
    <w:rPr>
      <w:b/>
      <w:i/>
    </w:rPr>
  </w:style>
  <w:style w:type="paragraph" w:customStyle="1" w:styleId="affff9">
    <w:name w:val="Список бюл. первый"/>
    <w:basedOn w:val="affffa"/>
    <w:next w:val="affffa"/>
    <w:rsid w:val="008670C4"/>
    <w:pPr>
      <w:spacing w:before="80"/>
      <w:ind w:left="0" w:firstLine="0"/>
      <w:jc w:val="both"/>
    </w:pPr>
    <w:rPr>
      <w:rFonts w:ascii="Times New Roman" w:hAnsi="Times New Roman"/>
      <w:snapToGrid/>
    </w:rPr>
  </w:style>
  <w:style w:type="paragraph" w:styleId="affffa">
    <w:name w:val="List Bullet"/>
    <w:aliases w:val="EIA Bullet 1"/>
    <w:basedOn w:val="af2"/>
    <w:autoRedefine/>
    <w:rsid w:val="008670C4"/>
    <w:pPr>
      <w:numPr>
        <w:numId w:val="0"/>
      </w:numPr>
      <w:spacing w:after="160"/>
      <w:ind w:left="720" w:hanging="360"/>
      <w:jc w:val="left"/>
    </w:pPr>
    <w:rPr>
      <w:rFonts w:ascii="Arial" w:hAnsi="Arial"/>
      <w:snapToGrid w:val="0"/>
      <w:sz w:val="24"/>
    </w:rPr>
  </w:style>
  <w:style w:type="paragraph" w:customStyle="1" w:styleId="affffb">
    <w:name w:val="Список бюл. последний"/>
    <w:basedOn w:val="affffa"/>
    <w:next w:val="af6"/>
    <w:rsid w:val="008670C4"/>
    <w:pPr>
      <w:spacing w:after="240"/>
      <w:ind w:left="0" w:firstLine="0"/>
      <w:jc w:val="both"/>
    </w:pPr>
    <w:rPr>
      <w:rFonts w:ascii="Times New Roman" w:hAnsi="Times New Roman"/>
      <w:snapToGrid/>
    </w:rPr>
  </w:style>
  <w:style w:type="paragraph" w:customStyle="1" w:styleId="affffc">
    <w:name w:val="Список первый"/>
    <w:basedOn w:val="af2"/>
    <w:next w:val="af2"/>
    <w:rsid w:val="008670C4"/>
    <w:pPr>
      <w:numPr>
        <w:numId w:val="0"/>
      </w:numPr>
      <w:tabs>
        <w:tab w:val="num" w:pos="420"/>
        <w:tab w:val="left" w:pos="720"/>
        <w:tab w:val="num" w:pos="1352"/>
      </w:tabs>
      <w:spacing w:before="80" w:after="80"/>
      <w:ind w:left="420" w:hanging="420"/>
    </w:pPr>
    <w:rPr>
      <w:rFonts w:ascii="Arial" w:hAnsi="Arial"/>
      <w:sz w:val="24"/>
    </w:rPr>
  </w:style>
  <w:style w:type="paragraph" w:customStyle="1" w:styleId="affffd">
    <w:name w:val="Список последний"/>
    <w:basedOn w:val="af2"/>
    <w:next w:val="af6"/>
    <w:rsid w:val="008670C4"/>
    <w:pPr>
      <w:numPr>
        <w:numId w:val="0"/>
      </w:numPr>
      <w:tabs>
        <w:tab w:val="num" w:pos="420"/>
        <w:tab w:val="left" w:pos="720"/>
        <w:tab w:val="num" w:pos="1352"/>
      </w:tabs>
      <w:spacing w:after="240"/>
      <w:ind w:left="420" w:hanging="420"/>
    </w:pPr>
    <w:rPr>
      <w:rFonts w:ascii="Arial" w:hAnsi="Arial"/>
      <w:sz w:val="24"/>
    </w:rPr>
  </w:style>
  <w:style w:type="paragraph" w:customStyle="1" w:styleId="affffe">
    <w:name w:val="Список нум. первый"/>
    <w:basedOn w:val="afffff"/>
    <w:next w:val="afffff"/>
    <w:rsid w:val="008670C4"/>
    <w:pPr>
      <w:tabs>
        <w:tab w:val="num" w:pos="360"/>
      </w:tabs>
      <w:spacing w:before="80"/>
      <w:jc w:val="both"/>
    </w:pPr>
    <w:rPr>
      <w:snapToGrid/>
    </w:rPr>
  </w:style>
  <w:style w:type="paragraph" w:styleId="afffff">
    <w:name w:val="List Number"/>
    <w:basedOn w:val="af2"/>
    <w:rsid w:val="008670C4"/>
    <w:pPr>
      <w:numPr>
        <w:numId w:val="0"/>
      </w:numPr>
      <w:spacing w:after="160"/>
      <w:ind w:left="720" w:hanging="360"/>
      <w:jc w:val="left"/>
    </w:pPr>
    <w:rPr>
      <w:rFonts w:ascii="Arial" w:hAnsi="Arial"/>
      <w:snapToGrid w:val="0"/>
      <w:sz w:val="24"/>
    </w:rPr>
  </w:style>
  <w:style w:type="paragraph" w:customStyle="1" w:styleId="afffff0">
    <w:name w:val="Список нум. последний"/>
    <w:basedOn w:val="afffff"/>
    <w:next w:val="af6"/>
    <w:rsid w:val="008670C4"/>
    <w:pPr>
      <w:tabs>
        <w:tab w:val="num" w:pos="360"/>
      </w:tabs>
      <w:spacing w:after="240"/>
      <w:jc w:val="both"/>
    </w:pPr>
    <w:rPr>
      <w:snapToGrid/>
    </w:rPr>
  </w:style>
  <w:style w:type="paragraph" w:customStyle="1" w:styleId="afffff1">
    <w:name w:val="Метка части"/>
    <w:basedOn w:val="affc"/>
    <w:next w:val="a2"/>
    <w:rsid w:val="008670C4"/>
    <w:pPr>
      <w:spacing w:before="600" w:after="160"/>
      <w:jc w:val="center"/>
    </w:pPr>
    <w:rPr>
      <w:b w:val="0"/>
      <w:sz w:val="24"/>
      <w:u w:val="single"/>
    </w:rPr>
  </w:style>
  <w:style w:type="paragraph" w:customStyle="1" w:styleId="afffff2">
    <w:name w:val="Иллюстрация"/>
    <w:basedOn w:val="af6"/>
    <w:next w:val="afffff3"/>
    <w:rsid w:val="008670C4"/>
    <w:pPr>
      <w:keepNext/>
      <w:spacing w:after="160"/>
      <w:ind w:firstLine="720"/>
      <w:jc w:val="left"/>
    </w:pPr>
    <w:rPr>
      <w:rFonts w:ascii="Arial" w:hAnsi="Arial"/>
      <w:sz w:val="24"/>
    </w:rPr>
  </w:style>
  <w:style w:type="paragraph" w:styleId="afffff3">
    <w:name w:val="caption"/>
    <w:aliases w:val=" Знак"/>
    <w:basedOn w:val="a2"/>
    <w:next w:val="a2"/>
    <w:autoRedefine/>
    <w:qFormat/>
    <w:rsid w:val="008670C4"/>
    <w:pPr>
      <w:tabs>
        <w:tab w:val="left" w:pos="7959"/>
        <w:tab w:val="right" w:pos="9498"/>
      </w:tabs>
      <w:spacing w:before="120"/>
      <w:jc w:val="center"/>
    </w:pPr>
  </w:style>
  <w:style w:type="paragraph" w:customStyle="1" w:styleId="afffff4">
    <w:name w:val="Заголовок раздела"/>
    <w:basedOn w:val="affc"/>
    <w:link w:val="afffff5"/>
    <w:rsid w:val="008670C4"/>
    <w:pPr>
      <w:spacing w:after="80"/>
    </w:pPr>
    <w:rPr>
      <w:sz w:val="28"/>
    </w:rPr>
  </w:style>
  <w:style w:type="character" w:customStyle="1" w:styleId="afffff5">
    <w:name w:val="Заголовок раздела Знак"/>
    <w:basedOn w:val="affd"/>
    <w:link w:val="afffff4"/>
    <w:rsid w:val="008670C4"/>
    <w:rPr>
      <w:sz w:val="28"/>
    </w:rPr>
  </w:style>
  <w:style w:type="paragraph" w:customStyle="1" w:styleId="afffff6">
    <w:name w:val="Метка раздела"/>
    <w:basedOn w:val="affc"/>
    <w:next w:val="af6"/>
    <w:rsid w:val="008670C4"/>
    <w:pPr>
      <w:spacing w:after="360"/>
      <w:jc w:val="center"/>
    </w:pPr>
  </w:style>
  <w:style w:type="paragraph" w:customStyle="1" w:styleId="afffff7">
    <w:name w:val="Строка Тема"/>
    <w:basedOn w:val="af6"/>
    <w:next w:val="af6"/>
    <w:rsid w:val="008670C4"/>
    <w:pPr>
      <w:spacing w:after="160"/>
      <w:ind w:firstLine="720"/>
      <w:jc w:val="left"/>
    </w:pPr>
    <w:rPr>
      <w:rFonts w:ascii="Arial" w:hAnsi="Arial"/>
      <w:i/>
      <w:sz w:val="24"/>
      <w:u w:val="single"/>
    </w:rPr>
  </w:style>
  <w:style w:type="paragraph" w:customStyle="1" w:styleId="afffff8">
    <w:name w:val="Подзаголовок обложки"/>
    <w:basedOn w:val="a2"/>
    <w:next w:val="af6"/>
    <w:rsid w:val="008670C4"/>
    <w:pPr>
      <w:keepNext/>
      <w:spacing w:before="240" w:after="160"/>
      <w:ind w:left="284" w:right="284" w:firstLine="720"/>
      <w:jc w:val="center"/>
    </w:pPr>
    <w:rPr>
      <w:rFonts w:ascii="Arial" w:hAnsi="Arial"/>
      <w:i/>
      <w:kern w:val="28"/>
      <w:sz w:val="36"/>
    </w:rPr>
  </w:style>
  <w:style w:type="character" w:customStyle="1" w:styleId="afffff9">
    <w:name w:val="Верхний индекс"/>
    <w:rsid w:val="008670C4"/>
    <w:rPr>
      <w:rFonts w:ascii="Times New Roman" w:hAnsi="Times New Roman"/>
      <w:vertAlign w:val="superscript"/>
    </w:rPr>
  </w:style>
  <w:style w:type="paragraph" w:customStyle="1" w:styleId="afffffa">
    <w:name w:val="Заголовок обложки"/>
    <w:basedOn w:val="affc"/>
    <w:next w:val="afffff8"/>
    <w:rsid w:val="008670C4"/>
    <w:pPr>
      <w:spacing w:before="720" w:after="160"/>
      <w:jc w:val="center"/>
    </w:pPr>
    <w:rPr>
      <w:sz w:val="48"/>
    </w:rPr>
  </w:style>
  <w:style w:type="paragraph" w:customStyle="1" w:styleId="afffffb">
    <w:name w:val="Базовое оглавление"/>
    <w:basedOn w:val="a2"/>
    <w:rsid w:val="008670C4"/>
    <w:pPr>
      <w:tabs>
        <w:tab w:val="right" w:leader="dot" w:pos="8640"/>
      </w:tabs>
      <w:ind w:left="284" w:right="284" w:firstLine="720"/>
    </w:pPr>
    <w:rPr>
      <w:rFonts w:ascii="Arial" w:hAnsi="Arial"/>
      <w:sz w:val="24"/>
    </w:rPr>
  </w:style>
  <w:style w:type="paragraph" w:customStyle="1" w:styleId="afffffc">
    <w:name w:val="Основной текст без отступа"/>
    <w:basedOn w:val="af6"/>
    <w:next w:val="af6"/>
    <w:rsid w:val="008670C4"/>
    <w:pPr>
      <w:ind w:firstLine="720"/>
    </w:pPr>
    <w:rPr>
      <w:rFonts w:ascii="Tms Rmn" w:hAnsi="Tms Rmn"/>
      <w:sz w:val="20"/>
    </w:rPr>
  </w:style>
  <w:style w:type="paragraph" w:customStyle="1" w:styleId="afffffd">
    <w:name w:val="Табличный абзац"/>
    <w:basedOn w:val="a2"/>
    <w:rsid w:val="008670C4"/>
    <w:pPr>
      <w:keepLines/>
      <w:ind w:left="284" w:right="284" w:firstLine="720"/>
    </w:pPr>
    <w:rPr>
      <w:rFonts w:ascii="Arial" w:hAnsi="Arial"/>
      <w:sz w:val="24"/>
    </w:rPr>
  </w:style>
  <w:style w:type="paragraph" w:customStyle="1" w:styleId="1f0">
    <w:name w:val="Заголовок 1 старая стр"/>
    <w:basedOn w:val="1f"/>
    <w:next w:val="140"/>
    <w:rsid w:val="008670C4"/>
    <w:pPr>
      <w:keepLines/>
      <w:suppressAutoHyphens w:val="0"/>
      <w:spacing w:before="120" w:after="120"/>
      <w:ind w:right="0"/>
    </w:pPr>
    <w:rPr>
      <w:rFonts w:ascii="Arial" w:hAnsi="Arial"/>
      <w:sz w:val="32"/>
    </w:rPr>
  </w:style>
  <w:style w:type="paragraph" w:customStyle="1" w:styleId="110">
    <w:name w:val="Заголовок 1.новая страница1"/>
    <w:next w:val="121"/>
    <w:rsid w:val="008670C4"/>
    <w:pPr>
      <w:keepNext/>
      <w:keepLines/>
      <w:pageBreakBefore/>
      <w:spacing w:before="120" w:after="120"/>
      <w:outlineLvl w:val="0"/>
    </w:pPr>
    <w:rPr>
      <w:rFonts w:ascii="Arial" w:hAnsi="Arial"/>
      <w:b/>
      <w:kern w:val="28"/>
      <w:sz w:val="32"/>
    </w:rPr>
  </w:style>
  <w:style w:type="paragraph" w:customStyle="1" w:styleId="170">
    <w:name w:val="Заголовок 1.новая страница7"/>
    <w:next w:val="121"/>
    <w:rsid w:val="008670C4"/>
    <w:pPr>
      <w:keepNext/>
      <w:keepLines/>
      <w:pageBreakBefore/>
      <w:tabs>
        <w:tab w:val="num" w:pos="1800"/>
      </w:tabs>
      <w:spacing w:before="120" w:after="120"/>
      <w:ind w:left="360" w:hanging="360"/>
      <w:outlineLvl w:val="0"/>
    </w:pPr>
    <w:rPr>
      <w:rFonts w:ascii="Arial" w:hAnsi="Arial"/>
      <w:b/>
      <w:kern w:val="28"/>
      <w:sz w:val="32"/>
    </w:rPr>
  </w:style>
  <w:style w:type="paragraph" w:customStyle="1" w:styleId="161">
    <w:name w:val="Заголовок 1.новая страница6"/>
    <w:next w:val="121"/>
    <w:rsid w:val="008670C4"/>
    <w:pPr>
      <w:keepNext/>
      <w:keepLines/>
      <w:pageBreakBefore/>
      <w:tabs>
        <w:tab w:val="num" w:pos="1800"/>
      </w:tabs>
      <w:spacing w:before="120" w:after="120"/>
      <w:ind w:left="360" w:firstLine="709"/>
      <w:outlineLvl w:val="0"/>
    </w:pPr>
    <w:rPr>
      <w:rFonts w:ascii="Arial" w:hAnsi="Arial"/>
      <w:b/>
      <w:kern w:val="28"/>
      <w:sz w:val="32"/>
    </w:rPr>
  </w:style>
  <w:style w:type="paragraph" w:customStyle="1" w:styleId="150">
    <w:name w:val="Заголовок 1.новая страница5"/>
    <w:next w:val="121"/>
    <w:rsid w:val="008670C4"/>
    <w:pPr>
      <w:keepNext/>
      <w:keepLines/>
      <w:pageBreakBefore/>
      <w:tabs>
        <w:tab w:val="num" w:pos="1800"/>
      </w:tabs>
      <w:spacing w:before="120" w:after="120"/>
      <w:ind w:left="360" w:hanging="360"/>
      <w:outlineLvl w:val="0"/>
    </w:pPr>
    <w:rPr>
      <w:rFonts w:ascii="Arial" w:hAnsi="Arial"/>
      <w:b/>
      <w:kern w:val="28"/>
      <w:sz w:val="32"/>
    </w:rPr>
  </w:style>
  <w:style w:type="paragraph" w:customStyle="1" w:styleId="143">
    <w:name w:val="Заголовок 1.новая страница4"/>
    <w:next w:val="121"/>
    <w:rsid w:val="008670C4"/>
    <w:pPr>
      <w:keepNext/>
      <w:keepLines/>
      <w:pageBreakBefore/>
      <w:tabs>
        <w:tab w:val="num" w:pos="1800"/>
      </w:tabs>
      <w:spacing w:before="120" w:after="120"/>
      <w:ind w:left="360" w:hanging="360"/>
      <w:outlineLvl w:val="0"/>
    </w:pPr>
    <w:rPr>
      <w:rFonts w:ascii="Arial" w:hAnsi="Arial"/>
      <w:b/>
      <w:kern w:val="28"/>
      <w:sz w:val="32"/>
    </w:rPr>
  </w:style>
  <w:style w:type="paragraph" w:customStyle="1" w:styleId="130">
    <w:name w:val="Заголовок 1.новая страница3"/>
    <w:next w:val="121"/>
    <w:rsid w:val="008670C4"/>
    <w:pPr>
      <w:keepNext/>
      <w:keepLines/>
      <w:pageBreakBefore/>
      <w:tabs>
        <w:tab w:val="num" w:pos="1800"/>
      </w:tabs>
      <w:spacing w:before="120" w:after="120"/>
      <w:ind w:left="360" w:firstLine="709"/>
      <w:outlineLvl w:val="0"/>
    </w:pPr>
    <w:rPr>
      <w:rFonts w:ascii="Arial" w:hAnsi="Arial"/>
      <w:b/>
      <w:kern w:val="28"/>
      <w:sz w:val="32"/>
    </w:rPr>
  </w:style>
  <w:style w:type="paragraph" w:customStyle="1" w:styleId="123">
    <w:name w:val="Заголовок 1.новая страница2"/>
    <w:next w:val="121"/>
    <w:rsid w:val="008670C4"/>
    <w:pPr>
      <w:keepNext/>
      <w:keepLines/>
      <w:pageBreakBefore/>
      <w:tabs>
        <w:tab w:val="num" w:pos="1800"/>
      </w:tabs>
      <w:spacing w:before="120" w:after="120"/>
      <w:ind w:left="360" w:firstLine="709"/>
      <w:outlineLvl w:val="0"/>
    </w:pPr>
    <w:rPr>
      <w:rFonts w:ascii="Arial" w:hAnsi="Arial"/>
      <w:b/>
      <w:kern w:val="28"/>
      <w:sz w:val="32"/>
    </w:rPr>
  </w:style>
  <w:style w:type="paragraph" w:customStyle="1" w:styleId="Heading11">
    <w:name w:val="Heading 1.новая страница1"/>
    <w:next w:val="121"/>
    <w:rsid w:val="008670C4"/>
    <w:pPr>
      <w:keepNext/>
      <w:keepLines/>
      <w:pageBreakBefore/>
      <w:spacing w:before="120" w:after="120"/>
      <w:ind w:firstLine="709"/>
    </w:pPr>
    <w:rPr>
      <w:rFonts w:ascii="Arial" w:hAnsi="Arial"/>
      <w:b/>
      <w:snapToGrid w:val="0"/>
      <w:kern w:val="28"/>
      <w:sz w:val="32"/>
    </w:rPr>
  </w:style>
  <w:style w:type="paragraph" w:customStyle="1" w:styleId="afffffe">
    <w:name w:val="Стиль"/>
    <w:rsid w:val="008670C4"/>
  </w:style>
  <w:style w:type="paragraph" w:customStyle="1" w:styleId="affffff">
    <w:name w:val="Нормальный"/>
    <w:rsid w:val="008670C4"/>
    <w:rPr>
      <w:snapToGrid w:val="0"/>
    </w:rPr>
  </w:style>
  <w:style w:type="paragraph" w:customStyle="1" w:styleId="43">
    <w:name w:val="Заголовок 4 ДБ"/>
    <w:basedOn w:val="a2"/>
    <w:next w:val="a2"/>
    <w:rsid w:val="008670C4"/>
    <w:pPr>
      <w:keepNext/>
      <w:spacing w:before="400"/>
      <w:ind w:left="284" w:right="284" w:firstLine="720"/>
      <w:outlineLvl w:val="3"/>
    </w:pPr>
    <w:rPr>
      <w:b/>
      <w:sz w:val="24"/>
    </w:rPr>
  </w:style>
  <w:style w:type="paragraph" w:customStyle="1" w:styleId="affffff0">
    <w:name w:val="Список марк"/>
    <w:basedOn w:val="a2"/>
    <w:rsid w:val="008670C4"/>
    <w:pPr>
      <w:spacing w:before="60" w:line="312" w:lineRule="auto"/>
      <w:ind w:left="284" w:right="284" w:firstLine="720"/>
      <w:jc w:val="both"/>
    </w:pPr>
    <w:rPr>
      <w:sz w:val="24"/>
      <w:lang w:val="en-US"/>
    </w:rPr>
  </w:style>
  <w:style w:type="paragraph" w:customStyle="1" w:styleId="affffff1">
    <w:name w:val="Список в тексте ДБ"/>
    <w:basedOn w:val="a2"/>
    <w:rsid w:val="008670C4"/>
    <w:pPr>
      <w:ind w:left="284" w:right="284" w:firstLine="720"/>
    </w:pPr>
    <w:rPr>
      <w:sz w:val="24"/>
    </w:rPr>
  </w:style>
  <w:style w:type="paragraph" w:customStyle="1" w:styleId="affffff2">
    <w:name w:val="Список ДБ"/>
    <w:basedOn w:val="ac"/>
    <w:autoRedefine/>
    <w:rsid w:val="008670C4"/>
    <w:pPr>
      <w:spacing w:before="60" w:line="312" w:lineRule="auto"/>
      <w:ind w:left="284" w:right="284" w:firstLine="720"/>
      <w:jc w:val="both"/>
    </w:pPr>
    <w:rPr>
      <w:sz w:val="24"/>
    </w:rPr>
  </w:style>
  <w:style w:type="paragraph" w:customStyle="1" w:styleId="2b">
    <w:name w:val="Бюллетень 2"/>
    <w:basedOn w:val="140"/>
    <w:rsid w:val="008670C4"/>
    <w:pPr>
      <w:tabs>
        <w:tab w:val="num" w:pos="720"/>
        <w:tab w:val="num" w:pos="1080"/>
        <w:tab w:val="num" w:pos="1288"/>
      </w:tabs>
      <w:spacing w:before="120" w:after="0"/>
      <w:ind w:left="720" w:hanging="720"/>
    </w:pPr>
    <w:rPr>
      <w:rFonts w:ascii="Times New Roman" w:hAnsi="Times New Roman"/>
      <w:snapToGrid w:val="0"/>
      <w:sz w:val="24"/>
    </w:rPr>
  </w:style>
  <w:style w:type="paragraph" w:customStyle="1" w:styleId="affffff3">
    <w:name w:val="Название таблицы ДБ"/>
    <w:basedOn w:val="affffff4"/>
    <w:rsid w:val="008670C4"/>
    <w:pPr>
      <w:spacing w:line="240" w:lineRule="auto"/>
      <w:jc w:val="center"/>
    </w:pPr>
    <w:rPr>
      <w:i/>
      <w:sz w:val="20"/>
    </w:rPr>
  </w:style>
  <w:style w:type="paragraph" w:customStyle="1" w:styleId="affffff4">
    <w:name w:val="Обычный ДБ"/>
    <w:basedOn w:val="a2"/>
    <w:rsid w:val="008670C4"/>
    <w:pPr>
      <w:spacing w:line="360" w:lineRule="auto"/>
      <w:ind w:left="284" w:right="284" w:firstLine="720"/>
      <w:jc w:val="both"/>
    </w:pPr>
    <w:rPr>
      <w:sz w:val="24"/>
    </w:rPr>
  </w:style>
  <w:style w:type="paragraph" w:customStyle="1" w:styleId="affffff5">
    <w:name w:val="Текст в таблице ДБ"/>
    <w:basedOn w:val="affffff4"/>
    <w:rsid w:val="008670C4"/>
    <w:pPr>
      <w:spacing w:line="240" w:lineRule="auto"/>
      <w:jc w:val="left"/>
    </w:pPr>
  </w:style>
  <w:style w:type="paragraph" w:customStyle="1" w:styleId="2c">
    <w:name w:val="Заголовок 2 ДБ"/>
    <w:basedOn w:val="2"/>
    <w:next w:val="a2"/>
    <w:link w:val="2d"/>
    <w:rsid w:val="008670C4"/>
    <w:pPr>
      <w:tabs>
        <w:tab w:val="left" w:pos="1134"/>
      </w:tabs>
      <w:autoSpaceDE/>
      <w:autoSpaceDN/>
      <w:spacing w:before="840" w:after="60"/>
      <w:ind w:left="355" w:right="142"/>
      <w:outlineLvl w:val="0"/>
    </w:pPr>
    <w:rPr>
      <w:b/>
      <w:lang w:val="ru-RU"/>
    </w:rPr>
  </w:style>
  <w:style w:type="paragraph" w:customStyle="1" w:styleId="36">
    <w:name w:val="Заголовок 3 ДБ"/>
    <w:basedOn w:val="3"/>
    <w:next w:val="affffff6"/>
    <w:rsid w:val="008670C4"/>
    <w:pPr>
      <w:autoSpaceDE/>
      <w:autoSpaceDN/>
      <w:spacing w:before="500" w:after="60"/>
      <w:jc w:val="left"/>
      <w:outlineLvl w:val="0"/>
    </w:pPr>
    <w:rPr>
      <w:bCs w:val="0"/>
      <w:i/>
      <w:lang w:val="ru-RU"/>
    </w:rPr>
  </w:style>
  <w:style w:type="paragraph" w:customStyle="1" w:styleId="affffff6">
    <w:name w:val="Основной текст ДБ"/>
    <w:basedOn w:val="a2"/>
    <w:rsid w:val="008670C4"/>
    <w:pPr>
      <w:spacing w:before="120" w:line="312" w:lineRule="auto"/>
      <w:ind w:left="284" w:right="284" w:firstLine="851"/>
      <w:jc w:val="both"/>
    </w:pPr>
    <w:rPr>
      <w:sz w:val="24"/>
    </w:rPr>
  </w:style>
  <w:style w:type="paragraph" w:customStyle="1" w:styleId="affffff7">
    <w:name w:val="Номер таблицы ДБ"/>
    <w:basedOn w:val="affffff4"/>
    <w:rsid w:val="008670C4"/>
    <w:pPr>
      <w:spacing w:before="200"/>
      <w:jc w:val="right"/>
    </w:pPr>
    <w:rPr>
      <w:b/>
      <w:i/>
      <w:sz w:val="20"/>
    </w:rPr>
  </w:style>
  <w:style w:type="character" w:customStyle="1" w:styleId="affffff8">
    <w:name w:val="Номер рисунка ДБ"/>
    <w:basedOn w:val="a3"/>
    <w:rsid w:val="008670C4"/>
    <w:rPr>
      <w:b/>
      <w:i/>
    </w:rPr>
  </w:style>
  <w:style w:type="paragraph" w:customStyle="1" w:styleId="1f1">
    <w:name w:val="Заголовок 1 ДБ"/>
    <w:basedOn w:val="1f"/>
    <w:next w:val="a2"/>
    <w:rsid w:val="008670C4"/>
    <w:pPr>
      <w:pageBreakBefore/>
      <w:suppressAutoHyphens w:val="0"/>
      <w:spacing w:before="240" w:after="60" w:line="360" w:lineRule="auto"/>
      <w:ind w:right="0"/>
      <w:jc w:val="center"/>
      <w:outlineLvl w:val="0"/>
    </w:pPr>
    <w:rPr>
      <w:caps/>
      <w:sz w:val="32"/>
    </w:rPr>
  </w:style>
  <w:style w:type="paragraph" w:customStyle="1" w:styleId="affffff9">
    <w:name w:val="НеРаздел ДБ"/>
    <w:basedOn w:val="a2"/>
    <w:rsid w:val="008670C4"/>
    <w:pPr>
      <w:keepNext/>
      <w:pageBreakBefore/>
      <w:spacing w:before="240" w:after="60" w:line="360" w:lineRule="auto"/>
      <w:ind w:left="284" w:right="284" w:firstLine="720"/>
      <w:jc w:val="center"/>
      <w:outlineLvl w:val="0"/>
    </w:pPr>
    <w:rPr>
      <w:b/>
      <w:kern w:val="28"/>
    </w:rPr>
  </w:style>
  <w:style w:type="paragraph" w:customStyle="1" w:styleId="1-">
    <w:name w:val="Список 1-ДБ"/>
    <w:basedOn w:val="affffff6"/>
    <w:rsid w:val="008670C4"/>
    <w:pPr>
      <w:tabs>
        <w:tab w:val="num" w:pos="435"/>
        <w:tab w:val="num" w:pos="720"/>
      </w:tabs>
      <w:suppressAutoHyphens/>
      <w:ind w:left="720" w:hanging="720"/>
      <w:outlineLvl w:val="0"/>
    </w:pPr>
    <w:rPr>
      <w:lang w:val="en-US"/>
    </w:rPr>
  </w:style>
  <w:style w:type="paragraph" w:customStyle="1" w:styleId="1f2">
    <w:name w:val="заголовок 1"/>
    <w:basedOn w:val="a2"/>
    <w:next w:val="a2"/>
    <w:rsid w:val="008670C4"/>
    <w:pPr>
      <w:keepNext/>
      <w:widowControl w:val="0"/>
      <w:ind w:left="284" w:right="284" w:firstLine="720"/>
      <w:jc w:val="center"/>
    </w:pPr>
    <w:rPr>
      <w:sz w:val="24"/>
    </w:rPr>
  </w:style>
  <w:style w:type="paragraph" w:customStyle="1" w:styleId="124">
    <w:name w:val="îñí.òåêñò 12"/>
    <w:rsid w:val="008670C4"/>
    <w:pPr>
      <w:spacing w:after="120"/>
      <w:ind w:firstLine="851"/>
      <w:jc w:val="both"/>
    </w:pPr>
    <w:rPr>
      <w:rFonts w:ascii="Arial" w:hAnsi="Arial"/>
      <w:sz w:val="24"/>
    </w:rPr>
  </w:style>
  <w:style w:type="paragraph" w:customStyle="1" w:styleId="125">
    <w:name w:val="îñí.òåêñò áåç ñä 12"/>
    <w:rsid w:val="008670C4"/>
    <w:pPr>
      <w:spacing w:after="120"/>
      <w:jc w:val="both"/>
    </w:pPr>
    <w:rPr>
      <w:rFonts w:ascii="Arial" w:hAnsi="Arial"/>
      <w:sz w:val="24"/>
    </w:rPr>
  </w:style>
  <w:style w:type="paragraph" w:customStyle="1" w:styleId="xl24">
    <w:name w:val="xl24"/>
    <w:basedOn w:val="a2"/>
    <w:rsid w:val="008670C4"/>
    <w:pPr>
      <w:pBdr>
        <w:top w:val="single" w:sz="4" w:space="0" w:color="C0C0C0"/>
        <w:left w:val="single" w:sz="4" w:space="0" w:color="C0C0C0"/>
        <w:bottom w:val="single" w:sz="4" w:space="0" w:color="C0C0C0"/>
        <w:right w:val="single" w:sz="4" w:space="0" w:color="C0C0C0"/>
      </w:pBdr>
      <w:spacing w:before="100" w:after="100"/>
      <w:ind w:left="284" w:right="284" w:firstLine="720"/>
      <w:jc w:val="right"/>
    </w:pPr>
    <w:rPr>
      <w:rFonts w:ascii="MS Sans Serif" w:hAnsi="MS Sans Serif"/>
      <w:sz w:val="24"/>
    </w:rPr>
  </w:style>
  <w:style w:type="paragraph" w:customStyle="1" w:styleId="xl25">
    <w:name w:val="xl25"/>
    <w:basedOn w:val="a2"/>
    <w:rsid w:val="008670C4"/>
    <w:pPr>
      <w:spacing w:before="100" w:after="100"/>
      <w:ind w:left="284" w:right="284" w:firstLine="720"/>
      <w:jc w:val="center"/>
    </w:pPr>
    <w:rPr>
      <w:sz w:val="24"/>
    </w:rPr>
  </w:style>
  <w:style w:type="paragraph" w:customStyle="1" w:styleId="xl26">
    <w:name w:val="xl26"/>
    <w:basedOn w:val="a2"/>
    <w:rsid w:val="008670C4"/>
    <w:pPr>
      <w:spacing w:before="100" w:after="100"/>
      <w:ind w:left="284" w:right="284" w:firstLine="720"/>
      <w:jc w:val="center"/>
    </w:pPr>
    <w:rPr>
      <w:sz w:val="24"/>
    </w:rPr>
  </w:style>
  <w:style w:type="paragraph" w:customStyle="1" w:styleId="xl27">
    <w:name w:val="xl27"/>
    <w:basedOn w:val="a2"/>
    <w:rsid w:val="008670C4"/>
    <w:pPr>
      <w:spacing w:before="100" w:after="100"/>
      <w:ind w:left="284" w:right="284" w:firstLine="720"/>
      <w:jc w:val="center"/>
    </w:pPr>
    <w:rPr>
      <w:sz w:val="24"/>
    </w:rPr>
  </w:style>
  <w:style w:type="paragraph" w:customStyle="1" w:styleId="affffffa">
    <w:name w:val="Таблица"/>
    <w:basedOn w:val="af6"/>
    <w:rsid w:val="008670C4"/>
    <w:pPr>
      <w:spacing w:after="0" w:line="360" w:lineRule="auto"/>
      <w:ind w:firstLine="720"/>
      <w:jc w:val="right"/>
    </w:pPr>
    <w:rPr>
      <w:sz w:val="24"/>
    </w:rPr>
  </w:style>
  <w:style w:type="paragraph" w:customStyle="1" w:styleId="Heading">
    <w:name w:val="Heading"/>
    <w:rsid w:val="008670C4"/>
    <w:pPr>
      <w:widowControl w:val="0"/>
    </w:pPr>
    <w:rPr>
      <w:rFonts w:ascii="Arial" w:hAnsi="Arial"/>
      <w:b/>
      <w:sz w:val="22"/>
    </w:rPr>
  </w:style>
  <w:style w:type="paragraph" w:customStyle="1" w:styleId="affffffb">
    <w:name w:val="Верхний колонтитул ДБ"/>
    <w:basedOn w:val="a6"/>
    <w:rsid w:val="008670C4"/>
    <w:pPr>
      <w:tabs>
        <w:tab w:val="clear" w:pos="4677"/>
        <w:tab w:val="clear" w:pos="9355"/>
        <w:tab w:val="center" w:pos="4153"/>
        <w:tab w:val="right" w:pos="8306"/>
      </w:tabs>
      <w:ind w:left="284" w:right="284" w:firstLine="720"/>
    </w:pPr>
    <w:rPr>
      <w:i/>
      <w:sz w:val="20"/>
    </w:rPr>
  </w:style>
  <w:style w:type="paragraph" w:customStyle="1" w:styleId="2e">
    <w:name w:val="заголовок 2"/>
    <w:basedOn w:val="a2"/>
    <w:next w:val="a2"/>
    <w:rsid w:val="008670C4"/>
    <w:pPr>
      <w:keepNext/>
      <w:ind w:left="284" w:right="284" w:firstLine="720"/>
      <w:jc w:val="both"/>
      <w:outlineLvl w:val="1"/>
    </w:pPr>
    <w:rPr>
      <w:sz w:val="24"/>
    </w:rPr>
  </w:style>
  <w:style w:type="paragraph" w:customStyle="1" w:styleId="affffffc">
    <w:name w:val="Название рисунка ДБ"/>
    <w:basedOn w:val="affffff5"/>
    <w:rsid w:val="008670C4"/>
    <w:rPr>
      <w:i/>
      <w:sz w:val="20"/>
    </w:rPr>
  </w:style>
  <w:style w:type="paragraph" w:customStyle="1" w:styleId="affffffd">
    <w:name w:val="Обычный.Нормальный"/>
    <w:autoRedefine/>
    <w:rsid w:val="008670C4"/>
    <w:pPr>
      <w:keepNext/>
      <w:jc w:val="both"/>
      <w:outlineLvl w:val="4"/>
    </w:pPr>
    <w:rPr>
      <w:sz w:val="24"/>
      <w:lang w:val="en-US"/>
    </w:rPr>
  </w:style>
  <w:style w:type="paragraph" w:customStyle="1" w:styleId="OaaeeiueOaaeeiue1Oaaeeiue2Oaaeeiue3Oaaeeiue4Oaaeeiue5Oaaeeiue11Oaaeeiue21Oaaeeiue31Oaaeeiue411234511213141">
    <w:name w:val="Основной текст.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
    <w:basedOn w:val="a2"/>
    <w:rsid w:val="008670C4"/>
    <w:pPr>
      <w:widowControl w:val="0"/>
      <w:tabs>
        <w:tab w:val="left" w:pos="5954"/>
      </w:tabs>
      <w:ind w:left="284" w:right="284" w:firstLine="567"/>
      <w:jc w:val="both"/>
    </w:pPr>
    <w:rPr>
      <w:sz w:val="24"/>
    </w:rPr>
  </w:style>
  <w:style w:type="paragraph" w:customStyle="1" w:styleId="N">
    <w:name w:val="N п/п"/>
    <w:basedOn w:val="170"/>
    <w:autoRedefine/>
    <w:rsid w:val="008670C4"/>
    <w:pPr>
      <w:keepNext w:val="0"/>
      <w:keepLines w:val="0"/>
      <w:pageBreakBefore w:val="0"/>
      <w:widowControl w:val="0"/>
      <w:tabs>
        <w:tab w:val="clear" w:pos="1800"/>
        <w:tab w:val="left" w:pos="7371"/>
      </w:tabs>
      <w:spacing w:before="0" w:after="0"/>
      <w:ind w:left="0" w:right="-2" w:firstLine="709"/>
      <w:jc w:val="right"/>
    </w:pPr>
    <w:rPr>
      <w:rFonts w:ascii="Times New Roman" w:hAnsi="Times New Roman"/>
      <w:b w:val="0"/>
      <w:kern w:val="0"/>
      <w:sz w:val="24"/>
    </w:rPr>
  </w:style>
  <w:style w:type="paragraph" w:customStyle="1" w:styleId="059">
    <w:name w:val="Стиль Название объекта + Справа:  059 см"/>
    <w:basedOn w:val="afffff3"/>
    <w:rsid w:val="008670C4"/>
    <w:pPr>
      <w:ind w:right="335"/>
      <w:jc w:val="right"/>
    </w:pPr>
    <w:rPr>
      <w:i/>
    </w:rPr>
  </w:style>
  <w:style w:type="paragraph" w:customStyle="1" w:styleId="affffffe">
    <w:name w:val="Заголовок ДБ"/>
    <w:basedOn w:val="7"/>
    <w:rsid w:val="008670C4"/>
    <w:pPr>
      <w:keepNext/>
      <w:tabs>
        <w:tab w:val="clear" w:pos="0"/>
      </w:tabs>
      <w:spacing w:before="0" w:after="0" w:line="360" w:lineRule="auto"/>
      <w:ind w:left="284" w:right="726" w:firstLine="737"/>
      <w:jc w:val="center"/>
    </w:pPr>
    <w:rPr>
      <w:rFonts w:ascii="Times New Roman" w:hAnsi="Times New Roman"/>
      <w:sz w:val="36"/>
    </w:rPr>
  </w:style>
  <w:style w:type="paragraph" w:customStyle="1" w:styleId="afffffff">
    <w:name w:val="Îñíîâíîé òåêñò ÄÁ"/>
    <w:basedOn w:val="a2"/>
    <w:rsid w:val="008670C4"/>
    <w:pPr>
      <w:overflowPunct w:val="0"/>
      <w:autoSpaceDE w:val="0"/>
      <w:autoSpaceDN w:val="0"/>
      <w:adjustRightInd w:val="0"/>
      <w:spacing w:before="120" w:line="312" w:lineRule="auto"/>
      <w:ind w:left="284" w:right="284" w:firstLine="851"/>
      <w:jc w:val="both"/>
      <w:textAlignment w:val="baseline"/>
    </w:pPr>
    <w:rPr>
      <w:sz w:val="24"/>
      <w:szCs w:val="24"/>
    </w:rPr>
  </w:style>
  <w:style w:type="paragraph" w:customStyle="1" w:styleId="afffffff0">
    <w:name w:val="Название города и год"/>
    <w:basedOn w:val="affffff4"/>
    <w:rsid w:val="008670C4"/>
    <w:pPr>
      <w:tabs>
        <w:tab w:val="num" w:pos="927"/>
        <w:tab w:val="num" w:pos="2008"/>
      </w:tabs>
      <w:ind w:left="0" w:firstLine="0"/>
      <w:jc w:val="center"/>
    </w:pPr>
    <w:rPr>
      <w:sz w:val="30"/>
    </w:rPr>
  </w:style>
  <w:style w:type="paragraph" w:customStyle="1" w:styleId="2f">
    <w:name w:val="Заголовок ДБ 2"/>
    <w:basedOn w:val="2"/>
    <w:next w:val="a2"/>
    <w:rsid w:val="008670C4"/>
    <w:pPr>
      <w:tabs>
        <w:tab w:val="num" w:pos="567"/>
        <w:tab w:val="left" w:pos="1134"/>
      </w:tabs>
      <w:autoSpaceDE/>
      <w:autoSpaceDN/>
      <w:spacing w:before="240" w:after="60"/>
      <w:ind w:left="567" w:right="142" w:hanging="567"/>
    </w:pPr>
    <w:rPr>
      <w:b/>
      <w:smallCaps/>
      <w:lang w:val="ru-RU"/>
    </w:rPr>
  </w:style>
  <w:style w:type="paragraph" w:customStyle="1" w:styleId="37">
    <w:name w:val="Заголовок 3 СЭПБ"/>
    <w:basedOn w:val="3"/>
    <w:rsid w:val="008670C4"/>
    <w:pPr>
      <w:widowControl w:val="0"/>
      <w:tabs>
        <w:tab w:val="num" w:pos="2008"/>
      </w:tabs>
      <w:autoSpaceDE/>
      <w:autoSpaceDN/>
      <w:spacing w:before="200" w:line="280" w:lineRule="exact"/>
      <w:ind w:left="851"/>
      <w:jc w:val="left"/>
    </w:pPr>
    <w:rPr>
      <w:bCs w:val="0"/>
      <w:smallCaps/>
      <w:sz w:val="24"/>
      <w:lang w:val="ru-RU"/>
    </w:rPr>
  </w:style>
  <w:style w:type="paragraph" w:customStyle="1" w:styleId="44">
    <w:name w:val="Заголовок 4 СЭПБ"/>
    <w:basedOn w:val="4"/>
    <w:rsid w:val="008670C4"/>
    <w:pPr>
      <w:widowControl w:val="0"/>
      <w:tabs>
        <w:tab w:val="num" w:pos="3012"/>
      </w:tabs>
      <w:spacing w:before="200" w:line="280" w:lineRule="exact"/>
      <w:ind w:left="851" w:right="3362" w:firstLine="0"/>
    </w:pPr>
    <w:rPr>
      <w:b w:val="0"/>
      <w:sz w:val="24"/>
      <w:lang w:val="ru-RU"/>
    </w:rPr>
  </w:style>
  <w:style w:type="paragraph" w:customStyle="1" w:styleId="111">
    <w:name w:val="Пункт  1.1. ПД"/>
    <w:basedOn w:val="a2"/>
    <w:rsid w:val="008670C4"/>
    <w:pPr>
      <w:tabs>
        <w:tab w:val="num" w:pos="435"/>
      </w:tabs>
      <w:spacing w:before="120"/>
      <w:ind w:left="284" w:right="284" w:firstLine="720"/>
      <w:jc w:val="both"/>
    </w:pPr>
    <w:rPr>
      <w:sz w:val="24"/>
    </w:rPr>
  </w:style>
  <w:style w:type="paragraph" w:customStyle="1" w:styleId="afffffff1">
    <w:name w:val="Ñïèñîê ÄÁ"/>
    <w:basedOn w:val="a2"/>
    <w:rsid w:val="008670C4"/>
    <w:pPr>
      <w:tabs>
        <w:tab w:val="left" w:pos="567"/>
      </w:tabs>
      <w:overflowPunct w:val="0"/>
      <w:autoSpaceDE w:val="0"/>
      <w:autoSpaceDN w:val="0"/>
      <w:adjustRightInd w:val="0"/>
      <w:spacing w:before="60" w:line="312" w:lineRule="auto"/>
      <w:ind w:left="567" w:right="284" w:hanging="567"/>
      <w:jc w:val="both"/>
      <w:textAlignment w:val="baseline"/>
    </w:pPr>
    <w:rPr>
      <w:sz w:val="24"/>
      <w:lang w:eastAsia="en-US"/>
    </w:rPr>
  </w:style>
  <w:style w:type="paragraph" w:customStyle="1" w:styleId="afffffff2">
    <w:name w:val="Название рисунка"/>
    <w:basedOn w:val="affffff5"/>
    <w:rsid w:val="008670C4"/>
    <w:rPr>
      <w:b/>
      <w:i/>
      <w:sz w:val="20"/>
    </w:rPr>
  </w:style>
  <w:style w:type="paragraph" w:customStyle="1" w:styleId="1f3">
    <w:name w:val="Оглавление 1 ДБ"/>
    <w:basedOn w:val="14"/>
    <w:rsid w:val="008670C4"/>
    <w:pPr>
      <w:widowControl w:val="0"/>
      <w:tabs>
        <w:tab w:val="right" w:pos="9498"/>
        <w:tab w:val="right" w:leader="dot" w:pos="9628"/>
      </w:tabs>
      <w:ind w:left="227" w:right="0"/>
    </w:pPr>
    <w:rPr>
      <w:b w:val="0"/>
      <w:caps/>
      <w:noProof/>
      <w:sz w:val="24"/>
      <w:szCs w:val="20"/>
      <w:lang w:eastAsia="en-US"/>
    </w:rPr>
  </w:style>
  <w:style w:type="paragraph" w:customStyle="1" w:styleId="afffffff3">
    <w:name w:val="Основной текст Заключение"/>
    <w:basedOn w:val="a2"/>
    <w:rsid w:val="008670C4"/>
    <w:pPr>
      <w:spacing w:before="120" w:line="312" w:lineRule="auto"/>
      <w:ind w:left="284" w:right="284" w:firstLine="851"/>
      <w:jc w:val="both"/>
    </w:pPr>
    <w:rPr>
      <w:sz w:val="24"/>
      <w:lang w:eastAsia="en-US"/>
    </w:rPr>
  </w:style>
  <w:style w:type="paragraph" w:customStyle="1" w:styleId="afffffff4">
    <w:name w:val="Íàçâàíèå"/>
    <w:basedOn w:val="a2"/>
    <w:rsid w:val="008670C4"/>
    <w:pPr>
      <w:ind w:left="284" w:right="284" w:firstLine="720"/>
      <w:jc w:val="center"/>
    </w:pPr>
    <w:rPr>
      <w:b/>
      <w:sz w:val="24"/>
      <w:lang w:eastAsia="en-US"/>
    </w:rPr>
  </w:style>
  <w:style w:type="paragraph" w:customStyle="1" w:styleId="afffffff5">
    <w:name w:val="Основной"/>
    <w:basedOn w:val="a2"/>
    <w:rsid w:val="008670C4"/>
    <w:pPr>
      <w:widowControl w:val="0"/>
      <w:shd w:val="clear" w:color="auto" w:fill="FFFFFF"/>
      <w:spacing w:before="120"/>
      <w:ind w:left="284" w:right="284" w:firstLine="720"/>
    </w:pPr>
    <w:rPr>
      <w:snapToGrid w:val="0"/>
      <w:color w:val="000000"/>
      <w:sz w:val="22"/>
      <w:u w:val="single"/>
    </w:rPr>
  </w:style>
  <w:style w:type="paragraph" w:customStyle="1" w:styleId="afffffff6">
    <w:name w:val="Бюллетень маркер"/>
    <w:basedOn w:val="121"/>
    <w:rsid w:val="008670C4"/>
    <w:pPr>
      <w:tabs>
        <w:tab w:val="num" w:pos="360"/>
        <w:tab w:val="left" w:pos="1491"/>
        <w:tab w:val="left" w:pos="3080"/>
      </w:tabs>
      <w:spacing w:before="60" w:after="0" w:line="288" w:lineRule="auto"/>
      <w:ind w:left="1491" w:right="284" w:hanging="357"/>
    </w:pPr>
    <w:rPr>
      <w:rFonts w:ascii="Times New Roman" w:hAnsi="Times New Roman"/>
      <w:snapToGrid w:val="0"/>
    </w:rPr>
  </w:style>
  <w:style w:type="paragraph" w:customStyle="1" w:styleId="2f0">
    <w:name w:val="Бюллетень маркер 2"/>
    <w:basedOn w:val="afffffff6"/>
    <w:rsid w:val="008670C4"/>
    <w:pPr>
      <w:tabs>
        <w:tab w:val="clear" w:pos="360"/>
        <w:tab w:val="clear" w:pos="1491"/>
        <w:tab w:val="clear" w:pos="3080"/>
        <w:tab w:val="num" w:pos="1353"/>
        <w:tab w:val="left" w:pos="1560"/>
        <w:tab w:val="left" w:pos="1985"/>
      </w:tabs>
      <w:ind w:left="1276" w:firstLine="284"/>
    </w:pPr>
  </w:style>
  <w:style w:type="paragraph" w:customStyle="1" w:styleId="38">
    <w:name w:val="Бюллетень 3"/>
    <w:basedOn w:val="140"/>
    <w:rsid w:val="008670C4"/>
    <w:pPr>
      <w:tabs>
        <w:tab w:val="num" w:pos="1440"/>
        <w:tab w:val="left" w:pos="1701"/>
      </w:tabs>
      <w:spacing w:before="40" w:after="40"/>
      <w:ind w:left="1080" w:hanging="360"/>
    </w:pPr>
    <w:rPr>
      <w:rFonts w:ascii="Times New Roman" w:hAnsi="Times New Roman"/>
      <w:snapToGrid w:val="0"/>
      <w:sz w:val="24"/>
      <w:lang w:eastAsia="en-US"/>
    </w:rPr>
  </w:style>
  <w:style w:type="paragraph" w:customStyle="1" w:styleId="1f4">
    <w:name w:val="Текст1"/>
    <w:basedOn w:val="a2"/>
    <w:rsid w:val="008670C4"/>
    <w:pPr>
      <w:ind w:left="284" w:right="284" w:firstLine="737"/>
      <w:jc w:val="both"/>
    </w:pPr>
    <w:rPr>
      <w:szCs w:val="28"/>
    </w:rPr>
  </w:style>
  <w:style w:type="paragraph" w:customStyle="1" w:styleId="305">
    <w:name w:val="Стиль Заголовок 3 + Справа:  05 см"/>
    <w:basedOn w:val="3"/>
    <w:rsid w:val="008670C4"/>
    <w:pPr>
      <w:suppressAutoHyphens/>
      <w:autoSpaceDE/>
      <w:autoSpaceDN/>
      <w:spacing w:after="120"/>
      <w:ind w:right="284"/>
      <w:jc w:val="left"/>
    </w:pPr>
    <w:rPr>
      <w:b w:val="0"/>
      <w:bCs w:val="0"/>
      <w:lang w:val="ru-RU"/>
    </w:rPr>
  </w:style>
  <w:style w:type="paragraph" w:customStyle="1" w:styleId="afffffff7">
    <w:name w:val="ТЕКСТ ДОКЛАДА"/>
    <w:basedOn w:val="a2"/>
    <w:rsid w:val="008670C4"/>
    <w:pPr>
      <w:autoSpaceDE w:val="0"/>
      <w:autoSpaceDN w:val="0"/>
      <w:spacing w:line="360" w:lineRule="auto"/>
      <w:ind w:firstLine="709"/>
      <w:jc w:val="both"/>
    </w:pPr>
  </w:style>
  <w:style w:type="paragraph" w:customStyle="1" w:styleId="666ItalicBoldheading">
    <w:name w:val="Заголовок 6.Заголовок 6  Наименование таблицы.Заголовок 6 Наименование таблицы.Italic.Bold heading"/>
    <w:basedOn w:val="a2"/>
    <w:next w:val="a2"/>
    <w:rsid w:val="008670C4"/>
    <w:pPr>
      <w:tabs>
        <w:tab w:val="left" w:pos="567"/>
      </w:tabs>
      <w:spacing w:before="60" w:after="120"/>
      <w:ind w:left="709"/>
      <w:jc w:val="center"/>
      <w:outlineLvl w:val="5"/>
    </w:pPr>
    <w:rPr>
      <w:b/>
      <w:sz w:val="24"/>
    </w:rPr>
  </w:style>
  <w:style w:type="paragraph" w:customStyle="1" w:styleId="afffffff8">
    <w:name w:val="Обычный таблица"/>
    <w:basedOn w:val="a2"/>
    <w:rsid w:val="008670C4"/>
    <w:pPr>
      <w:spacing w:after="60"/>
    </w:pPr>
    <w:rPr>
      <w:sz w:val="24"/>
    </w:rPr>
  </w:style>
  <w:style w:type="paragraph" w:customStyle="1" w:styleId="afffffff9">
    <w:name w:val="Îáû÷íûé"/>
    <w:rsid w:val="008670C4"/>
    <w:pPr>
      <w:ind w:left="851" w:right="284" w:firstLine="709"/>
      <w:jc w:val="both"/>
    </w:pPr>
    <w:rPr>
      <w:sz w:val="28"/>
    </w:rPr>
  </w:style>
  <w:style w:type="paragraph" w:customStyle="1" w:styleId="afffffffa">
    <w:name w:val="Основной текст таблицы"/>
    <w:basedOn w:val="af6"/>
    <w:next w:val="af6"/>
    <w:rsid w:val="008670C4"/>
    <w:pPr>
      <w:spacing w:before="40" w:after="40"/>
      <w:ind w:left="0" w:right="0" w:firstLine="0"/>
      <w:jc w:val="center"/>
    </w:pPr>
    <w:rPr>
      <w:sz w:val="26"/>
    </w:rPr>
  </w:style>
  <w:style w:type="paragraph" w:customStyle="1" w:styleId="afffffffb">
    <w:name w:val="Номер таблицы"/>
    <w:basedOn w:val="a2"/>
    <w:next w:val="afffffffa"/>
    <w:rsid w:val="008670C4"/>
    <w:pPr>
      <w:keepNext/>
      <w:tabs>
        <w:tab w:val="center" w:pos="4320"/>
        <w:tab w:val="right" w:pos="8640"/>
      </w:tabs>
      <w:jc w:val="right"/>
    </w:pPr>
    <w:rPr>
      <w:sz w:val="26"/>
    </w:rPr>
  </w:style>
  <w:style w:type="paragraph" w:customStyle="1" w:styleId="afffffffc">
    <w:name w:val="Заголовок таблицы"/>
    <w:basedOn w:val="a2"/>
    <w:next w:val="afffffffa"/>
    <w:rsid w:val="008670C4"/>
    <w:pPr>
      <w:keepNext/>
      <w:tabs>
        <w:tab w:val="center" w:pos="4320"/>
        <w:tab w:val="right" w:pos="8640"/>
      </w:tabs>
      <w:spacing w:before="120" w:after="120"/>
      <w:jc w:val="center"/>
    </w:pPr>
    <w:rPr>
      <w:b/>
      <w:sz w:val="26"/>
    </w:rPr>
  </w:style>
  <w:style w:type="paragraph" w:customStyle="1" w:styleId="1230">
    <w:name w:val="123"/>
    <w:basedOn w:val="a2"/>
    <w:rsid w:val="008670C4"/>
    <w:pPr>
      <w:jc w:val="center"/>
    </w:pPr>
    <w:rPr>
      <w:b/>
      <w:sz w:val="24"/>
    </w:rPr>
  </w:style>
  <w:style w:type="paragraph" w:customStyle="1" w:styleId="afffffffd">
    <w:name w:val="перечень"/>
    <w:basedOn w:val="affffffa"/>
    <w:rsid w:val="008670C4"/>
    <w:pPr>
      <w:tabs>
        <w:tab w:val="num" w:pos="420"/>
        <w:tab w:val="num" w:pos="993"/>
      </w:tabs>
      <w:spacing w:after="120" w:line="240" w:lineRule="auto"/>
      <w:ind w:left="993" w:right="0" w:hanging="142"/>
      <w:jc w:val="both"/>
    </w:pPr>
  </w:style>
  <w:style w:type="paragraph" w:customStyle="1" w:styleId="HeadingRus1">
    <w:name w:val="HeadingRus 1"/>
    <w:basedOn w:val="a2"/>
    <w:next w:val="af6"/>
    <w:autoRedefine/>
    <w:rsid w:val="008670C4"/>
    <w:pPr>
      <w:keepNext/>
      <w:tabs>
        <w:tab w:val="num" w:pos="601"/>
      </w:tabs>
      <w:spacing w:before="240" w:after="60"/>
      <w:ind w:left="792" w:hanging="720"/>
      <w:outlineLvl w:val="0"/>
    </w:pPr>
    <w:rPr>
      <w:b/>
      <w:caps/>
      <w:lang w:val="en-GB"/>
    </w:rPr>
  </w:style>
  <w:style w:type="paragraph" w:customStyle="1" w:styleId="headingrus2Char">
    <w:name w:val="headingrus 2 Char"/>
    <w:basedOn w:val="a2"/>
    <w:next w:val="a2"/>
    <w:rsid w:val="008670C4"/>
    <w:pPr>
      <w:keepNext/>
      <w:tabs>
        <w:tab w:val="num" w:pos="576"/>
      </w:tabs>
      <w:spacing w:before="240" w:after="60"/>
      <w:ind w:left="576" w:hanging="576"/>
      <w:outlineLvl w:val="1"/>
    </w:pPr>
    <w:rPr>
      <w:b/>
      <w:caps/>
    </w:rPr>
  </w:style>
  <w:style w:type="character" w:customStyle="1" w:styleId="afffffffe">
    <w:name w:val="Текст в таблице ДБ Знак"/>
    <w:basedOn w:val="a3"/>
    <w:rsid w:val="008670C4"/>
    <w:rPr>
      <w:noProof w:val="0"/>
      <w:sz w:val="24"/>
      <w:lang w:val="ru-RU" w:eastAsia="ru-RU" w:bidi="ar-SA"/>
    </w:rPr>
  </w:style>
  <w:style w:type="character" w:customStyle="1" w:styleId="affffffff">
    <w:name w:val=" Знак Знак Знак"/>
    <w:basedOn w:val="a3"/>
    <w:rsid w:val="008670C4"/>
    <w:rPr>
      <w:i/>
      <w:noProof w:val="0"/>
      <w:sz w:val="28"/>
      <w:lang w:val="ru-RU" w:eastAsia="ru-RU" w:bidi="ar-SA"/>
    </w:rPr>
  </w:style>
  <w:style w:type="character" w:customStyle="1" w:styleId="affffffff0">
    <w:name w:val="Название рисунка ДБ Знак"/>
    <w:basedOn w:val="afffffffe"/>
    <w:rsid w:val="008670C4"/>
    <w:rPr>
      <w:i/>
    </w:rPr>
  </w:style>
  <w:style w:type="paragraph" w:customStyle="1" w:styleId="1f5">
    <w:name w:val="Заголовок ДБ 1"/>
    <w:basedOn w:val="10"/>
    <w:next w:val="2f"/>
    <w:rsid w:val="008670C4"/>
    <w:pPr>
      <w:tabs>
        <w:tab w:val="num" w:pos="360"/>
      </w:tabs>
      <w:autoSpaceDE/>
      <w:autoSpaceDN/>
      <w:spacing w:before="240" w:after="60"/>
      <w:ind w:hanging="360"/>
    </w:pPr>
    <w:rPr>
      <w:rFonts w:cs="Arial"/>
      <w:b/>
      <w:bCs/>
      <w:caps/>
      <w:kern w:val="32"/>
      <w:sz w:val="35"/>
      <w:szCs w:val="35"/>
      <w:lang w:val="ru-RU"/>
    </w:rPr>
  </w:style>
  <w:style w:type="paragraph" w:customStyle="1" w:styleId="39">
    <w:name w:val="Заголовок ДБ 3"/>
    <w:basedOn w:val="3"/>
    <w:next w:val="45"/>
    <w:rsid w:val="008670C4"/>
    <w:pPr>
      <w:tabs>
        <w:tab w:val="num" w:pos="720"/>
      </w:tabs>
      <w:autoSpaceDE/>
      <w:autoSpaceDN/>
      <w:spacing w:before="400" w:after="60"/>
      <w:ind w:left="720" w:hanging="720"/>
      <w:jc w:val="left"/>
    </w:pPr>
    <w:rPr>
      <w:rFonts w:cs="Arial"/>
      <w:i/>
      <w:smallCaps/>
      <w:szCs w:val="28"/>
      <w:lang w:val="ru-RU"/>
    </w:rPr>
  </w:style>
  <w:style w:type="paragraph" w:customStyle="1" w:styleId="45">
    <w:name w:val="Заголовок ДБ 4"/>
    <w:basedOn w:val="4"/>
    <w:next w:val="affffffff1"/>
    <w:link w:val="46"/>
    <w:rsid w:val="008670C4"/>
    <w:pPr>
      <w:tabs>
        <w:tab w:val="num" w:pos="864"/>
      </w:tabs>
      <w:spacing w:before="240" w:after="60"/>
      <w:ind w:left="864" w:hanging="864"/>
    </w:pPr>
    <w:rPr>
      <w:b w:val="0"/>
      <w:bCs/>
      <w:szCs w:val="28"/>
      <w:lang w:val="ru-RU"/>
    </w:rPr>
  </w:style>
  <w:style w:type="paragraph" w:customStyle="1" w:styleId="affffffff1">
    <w:name w:val="Осн. текст ДБ Знак"/>
    <w:basedOn w:val="a2"/>
    <w:autoRedefine/>
    <w:rsid w:val="008670C4"/>
    <w:pPr>
      <w:tabs>
        <w:tab w:val="left" w:pos="900"/>
      </w:tabs>
      <w:jc w:val="both"/>
    </w:pPr>
    <w:rPr>
      <w:spacing w:val="-3"/>
      <w:sz w:val="24"/>
      <w:szCs w:val="24"/>
    </w:rPr>
  </w:style>
  <w:style w:type="character" w:customStyle="1" w:styleId="46">
    <w:name w:val="Заголовок ДБ 4 Знак"/>
    <w:basedOn w:val="41"/>
    <w:link w:val="45"/>
    <w:rsid w:val="008670C4"/>
    <w:rPr>
      <w:bCs/>
      <w:szCs w:val="28"/>
      <w:lang w:val="ru-RU"/>
    </w:rPr>
  </w:style>
  <w:style w:type="character" w:customStyle="1" w:styleId="affffffff2">
    <w:name w:val="Осн. текст ДБ Знак Знак"/>
    <w:basedOn w:val="a3"/>
    <w:rsid w:val="008670C4"/>
    <w:rPr>
      <w:noProof w:val="0"/>
      <w:spacing w:val="-3"/>
      <w:sz w:val="24"/>
      <w:szCs w:val="24"/>
      <w:lang w:val="ru-RU" w:eastAsia="ru-RU" w:bidi="ar-SA"/>
    </w:rPr>
  </w:style>
  <w:style w:type="paragraph" w:customStyle="1" w:styleId="affffffff3">
    <w:name w:val="Текст в табл. ДБ"/>
    <w:basedOn w:val="affffffff1"/>
    <w:rsid w:val="008670C4"/>
    <w:pPr>
      <w:jc w:val="center"/>
    </w:pPr>
  </w:style>
  <w:style w:type="paragraph" w:customStyle="1" w:styleId="affffffff4">
    <w:name w:val="Номер табл. ДБ"/>
    <w:basedOn w:val="affffffff1"/>
    <w:rsid w:val="008670C4"/>
    <w:pPr>
      <w:spacing w:before="100"/>
      <w:jc w:val="right"/>
    </w:pPr>
    <w:rPr>
      <w:b/>
      <w:i/>
      <w:sz w:val="20"/>
      <w:szCs w:val="20"/>
    </w:rPr>
  </w:style>
  <w:style w:type="character" w:customStyle="1" w:styleId="affffffff5">
    <w:name w:val="Номер рис. ДБ"/>
    <w:basedOn w:val="a3"/>
    <w:rsid w:val="008670C4"/>
    <w:rPr>
      <w:b/>
      <w:i/>
      <w:sz w:val="20"/>
      <w:szCs w:val="20"/>
    </w:rPr>
  </w:style>
  <w:style w:type="paragraph" w:customStyle="1" w:styleId="affffffff6">
    <w:name w:val="Название табл. ДБ"/>
    <w:basedOn w:val="afffff3"/>
    <w:next w:val="affffffff3"/>
    <w:rsid w:val="008670C4"/>
    <w:pPr>
      <w:spacing w:after="120"/>
    </w:pPr>
    <w:rPr>
      <w:bCs/>
      <w:sz w:val="20"/>
    </w:rPr>
  </w:style>
  <w:style w:type="paragraph" w:customStyle="1" w:styleId="affffffff7">
    <w:name w:val="Список ДБ номер"/>
    <w:basedOn w:val="a2"/>
    <w:rsid w:val="008670C4"/>
    <w:pPr>
      <w:spacing w:before="100" w:line="312" w:lineRule="auto"/>
      <w:ind w:left="360" w:hanging="360"/>
    </w:pPr>
    <w:rPr>
      <w:sz w:val="24"/>
    </w:rPr>
  </w:style>
  <w:style w:type="paragraph" w:customStyle="1" w:styleId="affffffff8">
    <w:name w:val="Осн. текст б/отс ДБ"/>
    <w:basedOn w:val="a2"/>
    <w:rsid w:val="008670C4"/>
    <w:pPr>
      <w:spacing w:before="100"/>
      <w:jc w:val="both"/>
    </w:pPr>
    <w:rPr>
      <w:sz w:val="24"/>
      <w:szCs w:val="24"/>
    </w:rPr>
  </w:style>
  <w:style w:type="paragraph" w:customStyle="1" w:styleId="affffffff9">
    <w:name w:val="Осн. текст ДБ"/>
    <w:basedOn w:val="a2"/>
    <w:autoRedefine/>
    <w:rsid w:val="008670C4"/>
    <w:pPr>
      <w:ind w:firstLine="175"/>
      <w:jc w:val="both"/>
    </w:pPr>
    <w:rPr>
      <w:sz w:val="24"/>
    </w:rPr>
  </w:style>
  <w:style w:type="character" w:customStyle="1" w:styleId="1f6">
    <w:name w:val="Осн. текст ДБ Знак1"/>
    <w:basedOn w:val="a3"/>
    <w:rsid w:val="008670C4"/>
    <w:rPr>
      <w:noProof w:val="0"/>
      <w:spacing w:val="-3"/>
      <w:sz w:val="24"/>
      <w:szCs w:val="24"/>
      <w:lang w:val="ru-RU" w:eastAsia="ru-RU" w:bidi="ar-SA"/>
    </w:rPr>
  </w:style>
  <w:style w:type="character" w:customStyle="1" w:styleId="affffffffa">
    <w:name w:val="Название рис. ДБ"/>
    <w:basedOn w:val="a3"/>
    <w:rsid w:val="008670C4"/>
    <w:rPr>
      <w:rFonts w:ascii="Times New Roman" w:hAnsi="Times New Roman"/>
      <w:bCs/>
      <w:i/>
      <w:dstrike w:val="0"/>
      <w:sz w:val="20"/>
      <w:szCs w:val="20"/>
      <w:vertAlign w:val="baseline"/>
    </w:rPr>
  </w:style>
  <w:style w:type="character" w:customStyle="1" w:styleId="affffffffb">
    <w:name w:val="Название объекта Знак"/>
    <w:basedOn w:val="a3"/>
    <w:rsid w:val="008670C4"/>
    <w:rPr>
      <w:b/>
      <w:bCs/>
      <w:noProof w:val="0"/>
      <w:lang w:val="ru-RU" w:eastAsia="ru-RU" w:bidi="ar-SA"/>
    </w:rPr>
  </w:style>
  <w:style w:type="paragraph" w:customStyle="1" w:styleId="affffffffc">
    <w:name w:val="Список маркир. ДБ Знак"/>
    <w:basedOn w:val="affffffffd"/>
    <w:autoRedefine/>
    <w:rsid w:val="008670C4"/>
  </w:style>
  <w:style w:type="paragraph" w:customStyle="1" w:styleId="affffffffd">
    <w:name w:val="Список маркир. ДБ"/>
    <w:basedOn w:val="affffffff9"/>
    <w:autoRedefine/>
    <w:rsid w:val="008670C4"/>
    <w:pPr>
      <w:tabs>
        <w:tab w:val="num" w:pos="360"/>
      </w:tabs>
      <w:spacing w:before="100"/>
      <w:ind w:left="360" w:hanging="360"/>
    </w:pPr>
  </w:style>
  <w:style w:type="character" w:customStyle="1" w:styleId="affffffffe">
    <w:name w:val="Список маркир. ДБ Знак Знак"/>
    <w:basedOn w:val="affffffff2"/>
    <w:rsid w:val="008670C4"/>
  </w:style>
  <w:style w:type="paragraph" w:customStyle="1" w:styleId="afffffffff">
    <w:name w:val="Список номер. ДБ"/>
    <w:basedOn w:val="affffffffc"/>
    <w:rsid w:val="008670C4"/>
    <w:pPr>
      <w:tabs>
        <w:tab w:val="clear" w:pos="360"/>
      </w:tabs>
      <w:ind w:left="710" w:firstLine="0"/>
    </w:pPr>
    <w:rPr>
      <w:bCs/>
    </w:rPr>
  </w:style>
  <w:style w:type="paragraph" w:customStyle="1" w:styleId="afffffffff0">
    <w:name w:val="Текст в табл. номер ДБ"/>
    <w:basedOn w:val="affffffff3"/>
    <w:rsid w:val="008670C4"/>
    <w:pPr>
      <w:tabs>
        <w:tab w:val="clear" w:pos="900"/>
      </w:tabs>
    </w:pPr>
  </w:style>
  <w:style w:type="paragraph" w:customStyle="1" w:styleId="1f7">
    <w:name w:val="Заголовок ДБ 1 б/н"/>
    <w:basedOn w:val="1f5"/>
    <w:rsid w:val="008670C4"/>
    <w:pPr>
      <w:tabs>
        <w:tab w:val="clear" w:pos="360"/>
      </w:tabs>
      <w:ind w:firstLine="0"/>
    </w:pPr>
  </w:style>
  <w:style w:type="paragraph" w:customStyle="1" w:styleId="1f8">
    <w:name w:val="Гриф 1"/>
    <w:basedOn w:val="a2"/>
    <w:rsid w:val="008670C4"/>
    <w:pPr>
      <w:jc w:val="right"/>
    </w:pPr>
    <w:rPr>
      <w:b/>
      <w:sz w:val="32"/>
      <w:szCs w:val="24"/>
    </w:rPr>
  </w:style>
  <w:style w:type="paragraph" w:customStyle="1" w:styleId="2f1">
    <w:name w:val="Гриф 2"/>
    <w:basedOn w:val="1f8"/>
    <w:rsid w:val="008670C4"/>
    <w:rPr>
      <w:b w:val="0"/>
      <w:sz w:val="28"/>
    </w:rPr>
  </w:style>
  <w:style w:type="paragraph" w:customStyle="1" w:styleId="afffffffff1">
    <w:name w:val="Наименование ДБ"/>
    <w:basedOn w:val="a2"/>
    <w:rsid w:val="008670C4"/>
    <w:pPr>
      <w:jc w:val="center"/>
      <w:outlineLvl w:val="0"/>
    </w:pPr>
    <w:rPr>
      <w:b/>
      <w:caps/>
      <w:sz w:val="36"/>
      <w:szCs w:val="24"/>
    </w:rPr>
  </w:style>
  <w:style w:type="character" w:customStyle="1" w:styleId="afffffffff2">
    <w:name w:val="Стиль Название рис. ДБ + полужирный"/>
    <w:basedOn w:val="affffffffa"/>
    <w:rsid w:val="008670C4"/>
    <w:rPr>
      <w:iCs/>
      <w:spacing w:val="-3"/>
    </w:rPr>
  </w:style>
  <w:style w:type="character" w:customStyle="1" w:styleId="afffffffff3">
    <w:name w:val="Основной шрифт"/>
    <w:rsid w:val="008670C4"/>
  </w:style>
  <w:style w:type="paragraph" w:customStyle="1" w:styleId="1f9">
    <w:name w:val="Ñòèëü1"/>
    <w:basedOn w:val="a2"/>
    <w:rsid w:val="008670C4"/>
    <w:pPr>
      <w:spacing w:before="80" w:after="80"/>
      <w:ind w:firstLine="709"/>
      <w:jc w:val="both"/>
    </w:pPr>
    <w:rPr>
      <w:sz w:val="24"/>
    </w:rPr>
  </w:style>
  <w:style w:type="paragraph" w:customStyle="1" w:styleId="caaieiaie1">
    <w:name w:val="caaieiaie 1"/>
    <w:basedOn w:val="Iauiue"/>
    <w:next w:val="Iauiue"/>
    <w:rsid w:val="008670C4"/>
    <w:pPr>
      <w:keepNext/>
      <w:jc w:val="center"/>
    </w:pPr>
    <w:rPr>
      <w:b/>
      <w:sz w:val="32"/>
    </w:rPr>
  </w:style>
  <w:style w:type="paragraph" w:customStyle="1" w:styleId="Ieieeeieiioeooe">
    <w:name w:val="Ie?iee eieiioeooe"/>
    <w:basedOn w:val="Iauiue"/>
    <w:rsid w:val="008670C4"/>
    <w:pPr>
      <w:tabs>
        <w:tab w:val="center" w:pos="4153"/>
        <w:tab w:val="right" w:pos="8306"/>
      </w:tabs>
    </w:pPr>
    <w:rPr>
      <w:sz w:val="20"/>
    </w:rPr>
  </w:style>
  <w:style w:type="paragraph" w:customStyle="1" w:styleId="Noeeu1">
    <w:name w:val="Noeeu1"/>
    <w:basedOn w:val="Iauiue"/>
    <w:rsid w:val="008670C4"/>
    <w:pPr>
      <w:spacing w:before="80" w:after="80"/>
      <w:jc w:val="both"/>
    </w:pPr>
    <w:rPr>
      <w:b/>
    </w:rPr>
  </w:style>
  <w:style w:type="paragraph" w:customStyle="1" w:styleId="Noeeu2">
    <w:name w:val="Noeeu2"/>
    <w:basedOn w:val="a2"/>
    <w:rsid w:val="008670C4"/>
    <w:pPr>
      <w:keepNext/>
      <w:keepLines/>
      <w:spacing w:before="120" w:after="120"/>
      <w:jc w:val="center"/>
    </w:pPr>
    <w:rPr>
      <w:b/>
    </w:rPr>
  </w:style>
  <w:style w:type="paragraph" w:customStyle="1" w:styleId="1fa">
    <w:name w:val="Осн. текст ДБ Знак1 Знак Знак Знак"/>
    <w:basedOn w:val="a2"/>
    <w:autoRedefine/>
    <w:rsid w:val="008670C4"/>
    <w:pPr>
      <w:spacing w:before="200" w:line="312" w:lineRule="auto"/>
      <w:ind w:firstLine="709"/>
    </w:pPr>
    <w:rPr>
      <w:spacing w:val="-3"/>
      <w:sz w:val="24"/>
      <w:szCs w:val="24"/>
    </w:rPr>
  </w:style>
  <w:style w:type="paragraph" w:customStyle="1" w:styleId="2f2">
    <w:name w:val="Список маркир. ДБ Знак2"/>
    <w:basedOn w:val="affffff2"/>
    <w:rsid w:val="008670C4"/>
    <w:pPr>
      <w:spacing w:before="100"/>
      <w:ind w:left="1504" w:right="0" w:hanging="227"/>
    </w:pPr>
    <w:rPr>
      <w:spacing w:val="-3"/>
      <w:szCs w:val="24"/>
    </w:rPr>
  </w:style>
  <w:style w:type="character" w:customStyle="1" w:styleId="2f3">
    <w:name w:val="Список маркир. ДБ Знак2 Знак"/>
    <w:basedOn w:val="a3"/>
    <w:rsid w:val="008670C4"/>
    <w:rPr>
      <w:noProof w:val="0"/>
      <w:spacing w:val="-3"/>
      <w:sz w:val="24"/>
      <w:szCs w:val="24"/>
      <w:lang w:val="ru-RU" w:eastAsia="ru-RU" w:bidi="ar-SA"/>
    </w:rPr>
  </w:style>
  <w:style w:type="paragraph" w:customStyle="1" w:styleId="afffffffff4">
    <w:name w:val="Осн. текст ДБ Знак Знак Знак Знак Знак Знак Знак Знак"/>
    <w:basedOn w:val="a2"/>
    <w:autoRedefine/>
    <w:rsid w:val="008670C4"/>
    <w:pPr>
      <w:spacing w:before="200" w:line="312" w:lineRule="auto"/>
      <w:ind w:firstLine="709"/>
      <w:jc w:val="both"/>
    </w:pPr>
    <w:rPr>
      <w:spacing w:val="-3"/>
      <w:sz w:val="24"/>
      <w:szCs w:val="24"/>
    </w:rPr>
  </w:style>
  <w:style w:type="character" w:customStyle="1" w:styleId="afffffffff5">
    <w:name w:val="Осн. текст ДБ Знак Знак Знак Знак Знак Знак Знак Знак Знак"/>
    <w:basedOn w:val="a3"/>
    <w:rsid w:val="008670C4"/>
    <w:rPr>
      <w:noProof w:val="0"/>
      <w:spacing w:val="-3"/>
      <w:sz w:val="24"/>
      <w:szCs w:val="24"/>
      <w:lang w:val="ru-RU" w:eastAsia="ru-RU" w:bidi="ar-SA"/>
    </w:rPr>
  </w:style>
  <w:style w:type="paragraph" w:customStyle="1" w:styleId="afffffffff6">
    <w:name w:val="Таблица текст центр"/>
    <w:basedOn w:val="a2"/>
    <w:autoRedefine/>
    <w:rsid w:val="008670C4"/>
    <w:pPr>
      <w:jc w:val="center"/>
    </w:pPr>
    <w:rPr>
      <w:sz w:val="24"/>
      <w:szCs w:val="24"/>
    </w:rPr>
  </w:style>
  <w:style w:type="paragraph" w:customStyle="1" w:styleId="afffffffff7">
    <w:name w:val="Таблица текст левый"/>
    <w:basedOn w:val="a2"/>
    <w:rsid w:val="008670C4"/>
    <w:pPr>
      <w:keepLines/>
      <w:widowControl w:val="0"/>
      <w:spacing w:before="40" w:after="40"/>
    </w:pPr>
    <w:rPr>
      <w:bCs/>
      <w:sz w:val="24"/>
    </w:rPr>
  </w:style>
  <w:style w:type="paragraph" w:customStyle="1" w:styleId="afffffffff8">
    <w:name w:val="Осн. текст ДБ Мой"/>
    <w:basedOn w:val="a2"/>
    <w:rsid w:val="008670C4"/>
    <w:pPr>
      <w:spacing w:before="200" w:line="312" w:lineRule="auto"/>
      <w:ind w:firstLine="709"/>
    </w:pPr>
    <w:rPr>
      <w:spacing w:val="-3"/>
      <w:sz w:val="24"/>
      <w:szCs w:val="24"/>
    </w:rPr>
  </w:style>
  <w:style w:type="paragraph" w:customStyle="1" w:styleId="1fb">
    <w:name w:val="Осн. текст ДБ Знак1 Знак Знак Знак Знак"/>
    <w:basedOn w:val="afffffffff4"/>
    <w:autoRedefine/>
    <w:rsid w:val="008670C4"/>
    <w:pPr>
      <w:spacing w:before="120"/>
      <w:ind w:firstLine="851"/>
    </w:pPr>
    <w:rPr>
      <w:spacing w:val="0"/>
      <w:szCs w:val="20"/>
    </w:rPr>
  </w:style>
  <w:style w:type="character" w:customStyle="1" w:styleId="1fc">
    <w:name w:val="Осн. текст ДБ Знак1 Знак Знак Знак Знак Знак"/>
    <w:basedOn w:val="a3"/>
    <w:rsid w:val="008670C4"/>
    <w:rPr>
      <w:noProof w:val="0"/>
      <w:sz w:val="24"/>
      <w:lang w:val="ru-RU" w:eastAsia="ru-RU" w:bidi="ar-SA"/>
    </w:rPr>
  </w:style>
  <w:style w:type="paragraph" w:customStyle="1" w:styleId="afffffffff9">
    <w:name w:val="a"/>
    <w:basedOn w:val="a2"/>
    <w:rsid w:val="008670C4"/>
    <w:pPr>
      <w:spacing w:before="100" w:beforeAutospacing="1" w:after="100" w:afterAutospacing="1"/>
    </w:pPr>
    <w:rPr>
      <w:sz w:val="24"/>
      <w:szCs w:val="24"/>
    </w:rPr>
  </w:style>
  <w:style w:type="paragraph" w:customStyle="1" w:styleId="afffffffffa">
    <w:name w:val="название рисунка"/>
    <w:basedOn w:val="1f4"/>
    <w:next w:val="1f4"/>
    <w:rsid w:val="008670C4"/>
    <w:pPr>
      <w:ind w:firstLine="0"/>
      <w:jc w:val="right"/>
    </w:pPr>
  </w:style>
  <w:style w:type="character" w:customStyle="1" w:styleId="bat0">
    <w:name w:val="bat0"/>
    <w:basedOn w:val="a3"/>
    <w:rsid w:val="008670C4"/>
    <w:rPr>
      <w:rFonts w:ascii="Times New Roman" w:hAnsi="Times New Roman" w:cs="Times New Roman" w:hint="default"/>
      <w:color w:val="000000"/>
      <w:sz w:val="29"/>
      <w:szCs w:val="29"/>
    </w:rPr>
  </w:style>
  <w:style w:type="character" w:customStyle="1" w:styleId="bat1">
    <w:name w:val="bat1"/>
    <w:basedOn w:val="a3"/>
    <w:rsid w:val="008670C4"/>
    <w:rPr>
      <w:rFonts w:ascii="Courier New" w:hAnsi="Courier New" w:cs="Arial CYR" w:hint="default"/>
      <w:color w:val="000000"/>
      <w:sz w:val="22"/>
      <w:szCs w:val="22"/>
    </w:rPr>
  </w:style>
  <w:style w:type="character" w:customStyle="1" w:styleId="bat2">
    <w:name w:val="bat2"/>
    <w:basedOn w:val="a3"/>
    <w:rsid w:val="008670C4"/>
    <w:rPr>
      <w:rFonts w:ascii="Courier New" w:hAnsi="Courier New" w:cs="Arial CYR" w:hint="default"/>
      <w:color w:val="0000FF"/>
      <w:sz w:val="22"/>
      <w:szCs w:val="22"/>
    </w:rPr>
  </w:style>
  <w:style w:type="paragraph" w:customStyle="1" w:styleId="Headingrus3">
    <w:name w:val="Headingrus 3"/>
    <w:basedOn w:val="a2"/>
    <w:next w:val="af6"/>
    <w:rsid w:val="008670C4"/>
    <w:pPr>
      <w:keepNext/>
      <w:tabs>
        <w:tab w:val="num" w:pos="720"/>
      </w:tabs>
      <w:spacing w:before="240" w:after="60"/>
      <w:ind w:left="720" w:hanging="720"/>
      <w:outlineLvl w:val="2"/>
    </w:pPr>
    <w:rPr>
      <w:b/>
      <w:i/>
    </w:rPr>
  </w:style>
  <w:style w:type="paragraph" w:styleId="3a">
    <w:name w:val="List Bullet 3"/>
    <w:basedOn w:val="a2"/>
    <w:autoRedefine/>
    <w:rsid w:val="008670C4"/>
    <w:pPr>
      <w:tabs>
        <w:tab w:val="left" w:pos="960"/>
        <w:tab w:val="num" w:pos="1320"/>
      </w:tabs>
      <w:spacing w:before="100" w:after="100"/>
      <w:ind w:firstLine="902"/>
      <w:jc w:val="both"/>
    </w:pPr>
    <w:rPr>
      <w:sz w:val="24"/>
    </w:rPr>
  </w:style>
  <w:style w:type="paragraph" w:customStyle="1" w:styleId="afffffffffb">
    <w:name w:val="маркирован"/>
    <w:basedOn w:val="affffa"/>
    <w:rsid w:val="008670C4"/>
    <w:pPr>
      <w:tabs>
        <w:tab w:val="num" w:pos="993"/>
      </w:tabs>
      <w:spacing w:before="60" w:after="60"/>
      <w:ind w:left="0" w:right="141" w:firstLine="709"/>
      <w:jc w:val="both"/>
    </w:pPr>
    <w:rPr>
      <w:rFonts w:ascii="Times New Roman" w:hAnsi="Times New Roman"/>
      <w:i/>
      <w:snapToGrid/>
      <w:sz w:val="28"/>
    </w:rPr>
  </w:style>
  <w:style w:type="paragraph" w:customStyle="1" w:styleId="afffffffffc">
    <w:name w:val="Основной текст продолжение"/>
    <w:basedOn w:val="af6"/>
    <w:rsid w:val="008670C4"/>
    <w:pPr>
      <w:spacing w:before="120" w:after="0"/>
      <w:ind w:left="0" w:right="0"/>
    </w:pPr>
    <w:rPr>
      <w:sz w:val="24"/>
    </w:rPr>
  </w:style>
  <w:style w:type="paragraph" w:customStyle="1" w:styleId="Headingrus4">
    <w:name w:val="Headingrus 4"/>
    <w:basedOn w:val="a2"/>
    <w:next w:val="a2"/>
    <w:rsid w:val="008670C4"/>
    <w:pPr>
      <w:tabs>
        <w:tab w:val="num" w:pos="864"/>
      </w:tabs>
      <w:spacing w:before="240" w:after="60"/>
      <w:ind w:left="864" w:hanging="864"/>
    </w:pPr>
    <w:rPr>
      <w:b/>
    </w:rPr>
  </w:style>
  <w:style w:type="paragraph" w:customStyle="1" w:styleId="Normal1">
    <w:name w:val="Normal1"/>
    <w:rsid w:val="008670C4"/>
    <w:rPr>
      <w:rFonts w:ascii="Arial" w:hAnsi="Arial"/>
      <w:snapToGrid w:val="0"/>
      <w:sz w:val="24"/>
    </w:rPr>
  </w:style>
  <w:style w:type="paragraph" w:customStyle="1" w:styleId="afffffffffd">
    <w:name w:val="Комментарий ДБ"/>
    <w:basedOn w:val="affffff6"/>
    <w:rsid w:val="008670C4"/>
    <w:pPr>
      <w:spacing w:line="240" w:lineRule="auto"/>
      <w:ind w:left="0" w:right="0" w:firstLine="0"/>
    </w:pPr>
    <w:rPr>
      <w:i/>
      <w:sz w:val="22"/>
    </w:rPr>
  </w:style>
  <w:style w:type="character" w:customStyle="1" w:styleId="1fd">
    <w:name w:val="Текст1 Знак"/>
    <w:basedOn w:val="a3"/>
    <w:rsid w:val="008670C4"/>
    <w:rPr>
      <w:noProof w:val="0"/>
      <w:sz w:val="28"/>
      <w:szCs w:val="28"/>
      <w:lang w:val="ru-RU" w:eastAsia="ru-RU" w:bidi="ar-SA"/>
    </w:rPr>
  </w:style>
  <w:style w:type="paragraph" w:customStyle="1" w:styleId="12pt0">
    <w:name w:val="Стиль Название таблицы ДБ + 12 pt После:  0 пт"/>
    <w:basedOn w:val="affffff3"/>
    <w:rsid w:val="008670C4"/>
    <w:pPr>
      <w:ind w:left="1021" w:firstLine="0"/>
    </w:pPr>
    <w:rPr>
      <w:sz w:val="24"/>
    </w:rPr>
  </w:style>
  <w:style w:type="paragraph" w:customStyle="1" w:styleId="afffffffffe">
    <w:name w:val="маркированный"/>
    <w:aliases w:val="Symbol (Symbol),Слева:  1,8 см,Выступ:  0,5 см"/>
    <w:basedOn w:val="a2"/>
    <w:rsid w:val="008670C4"/>
    <w:pPr>
      <w:tabs>
        <w:tab w:val="num" w:pos="570"/>
      </w:tabs>
      <w:ind w:left="570" w:right="284" w:hanging="400"/>
      <w:jc w:val="both"/>
    </w:pPr>
  </w:style>
  <w:style w:type="paragraph" w:customStyle="1" w:styleId="affffffffff">
    <w:name w:val="текст в таблице"/>
    <w:basedOn w:val="1f4"/>
    <w:rsid w:val="008670C4"/>
    <w:pPr>
      <w:ind w:left="57" w:right="57" w:firstLine="0"/>
    </w:pPr>
    <w:rPr>
      <w:sz w:val="24"/>
    </w:rPr>
  </w:style>
  <w:style w:type="character" w:customStyle="1" w:styleId="affffffffff0">
    <w:name w:val="текст в таблице Знак"/>
    <w:basedOn w:val="1fd"/>
    <w:rsid w:val="008670C4"/>
    <w:rPr>
      <w:sz w:val="24"/>
    </w:rPr>
  </w:style>
  <w:style w:type="character" w:customStyle="1" w:styleId="47">
    <w:name w:val="Заголовок 4 Знак"/>
    <w:basedOn w:val="a3"/>
    <w:rsid w:val="008670C4"/>
    <w:rPr>
      <w:b/>
      <w:noProof w:val="0"/>
      <w:sz w:val="28"/>
      <w:lang w:val="ru-RU" w:eastAsia="ru-RU" w:bidi="ar-SA"/>
    </w:rPr>
  </w:style>
  <w:style w:type="paragraph" w:customStyle="1" w:styleId="BodyText21">
    <w:name w:val="Body Text 21"/>
    <w:basedOn w:val="a2"/>
    <w:rsid w:val="008670C4"/>
    <w:pPr>
      <w:widowControl w:val="0"/>
      <w:ind w:left="284" w:right="284" w:firstLine="720"/>
      <w:jc w:val="both"/>
    </w:pPr>
  </w:style>
  <w:style w:type="character" w:customStyle="1" w:styleId="affffffffff1">
    <w:name w:val="Заголовок сообщения (текст)"/>
    <w:rsid w:val="008670C4"/>
    <w:rPr>
      <w:rFonts w:ascii="Arial" w:hAnsi="Arial" w:cs="Arial"/>
      <w:b/>
      <w:bCs/>
      <w:spacing w:val="-4"/>
      <w:sz w:val="18"/>
      <w:szCs w:val="18"/>
      <w:vertAlign w:val="baseline"/>
    </w:rPr>
  </w:style>
  <w:style w:type="paragraph" w:customStyle="1" w:styleId="affffffffff2">
    <w:name w:val="текст заголовок"/>
    <w:basedOn w:val="a2"/>
    <w:rsid w:val="008670C4"/>
    <w:pPr>
      <w:jc w:val="center"/>
    </w:pPr>
    <w:rPr>
      <w:b/>
      <w:sz w:val="24"/>
    </w:rPr>
  </w:style>
  <w:style w:type="paragraph" w:customStyle="1" w:styleId="affffffffff3">
    <w:name w:val="перечисление"/>
    <w:basedOn w:val="a2"/>
    <w:rsid w:val="008670C4"/>
    <w:pPr>
      <w:tabs>
        <w:tab w:val="num" w:pos="0"/>
        <w:tab w:val="num" w:pos="1276"/>
      </w:tabs>
      <w:spacing w:line="360" w:lineRule="auto"/>
      <w:ind w:left="1276" w:hanging="360"/>
      <w:jc w:val="both"/>
    </w:pPr>
    <w:rPr>
      <w:sz w:val="24"/>
    </w:rPr>
  </w:style>
  <w:style w:type="paragraph" w:customStyle="1" w:styleId="1fe">
    <w:name w:val="обычный1"/>
    <w:basedOn w:val="a2"/>
    <w:rsid w:val="008670C4"/>
    <w:pPr>
      <w:ind w:firstLine="567"/>
      <w:jc w:val="both"/>
    </w:pPr>
    <w:rPr>
      <w:rFonts w:ascii="Arial" w:hAnsi="Arial"/>
      <w:sz w:val="24"/>
    </w:rPr>
  </w:style>
  <w:style w:type="paragraph" w:customStyle="1" w:styleId="1ff">
    <w:name w:val="Маркированный список 1"/>
    <w:basedOn w:val="a2"/>
    <w:rsid w:val="008670C4"/>
    <w:pPr>
      <w:widowControl w:val="0"/>
      <w:tabs>
        <w:tab w:val="num" w:pos="1134"/>
      </w:tabs>
      <w:spacing w:after="60"/>
      <w:ind w:left="1134" w:hanging="567"/>
    </w:pPr>
    <w:rPr>
      <w:color w:val="000000"/>
      <w:sz w:val="26"/>
    </w:rPr>
  </w:style>
  <w:style w:type="paragraph" w:customStyle="1" w:styleId="-">
    <w:name w:val="Обычный-таблица"/>
    <w:basedOn w:val="a2"/>
    <w:rsid w:val="008670C4"/>
    <w:pPr>
      <w:spacing w:after="60"/>
    </w:pPr>
    <w:rPr>
      <w:sz w:val="24"/>
    </w:rPr>
  </w:style>
  <w:style w:type="paragraph" w:styleId="48">
    <w:name w:val="List Bullet 4"/>
    <w:basedOn w:val="a2"/>
    <w:autoRedefine/>
    <w:rsid w:val="008670C4"/>
    <w:pPr>
      <w:tabs>
        <w:tab w:val="num" w:pos="1080"/>
      </w:tabs>
      <w:ind w:left="1080" w:hanging="720"/>
    </w:pPr>
    <w:rPr>
      <w:sz w:val="20"/>
    </w:rPr>
  </w:style>
  <w:style w:type="paragraph" w:customStyle="1" w:styleId="affffffffff4">
    <w:name w:val="Надпись"/>
    <w:basedOn w:val="a2"/>
    <w:rsid w:val="008670C4"/>
    <w:pPr>
      <w:jc w:val="center"/>
    </w:pPr>
    <w:rPr>
      <w:b/>
      <w:sz w:val="20"/>
    </w:rPr>
  </w:style>
  <w:style w:type="paragraph" w:customStyle="1" w:styleId="affffffffff5">
    <w:name w:val="МаркированныйСписок"/>
    <w:basedOn w:val="a2"/>
    <w:rsid w:val="008670C4"/>
    <w:pPr>
      <w:tabs>
        <w:tab w:val="num" w:pos="360"/>
        <w:tab w:val="num" w:pos="709"/>
      </w:tabs>
      <w:spacing w:after="120"/>
      <w:ind w:left="709" w:hanging="283"/>
      <w:jc w:val="both"/>
    </w:pPr>
    <w:rPr>
      <w:sz w:val="26"/>
    </w:rPr>
  </w:style>
  <w:style w:type="paragraph" w:customStyle="1" w:styleId="affffffffff6">
    <w:name w:val="т"/>
    <w:basedOn w:val="a2"/>
    <w:rsid w:val="008670C4"/>
    <w:pPr>
      <w:widowControl w:val="0"/>
      <w:overflowPunct w:val="0"/>
      <w:autoSpaceDE w:val="0"/>
      <w:autoSpaceDN w:val="0"/>
      <w:adjustRightInd w:val="0"/>
      <w:jc w:val="center"/>
      <w:textAlignment w:val="baseline"/>
    </w:pPr>
    <w:rPr>
      <w:sz w:val="24"/>
    </w:rPr>
  </w:style>
  <w:style w:type="paragraph" w:customStyle="1" w:styleId="3-111-1111-1112-1113-1114H3">
    <w:name w:val="Заголовок 3.- 1.1.1.- 1.1.11.- 1.1.12.- 1.1.13.- 1.1.14.Пункт.H3"/>
    <w:basedOn w:val="a2"/>
    <w:next w:val="a2"/>
    <w:rsid w:val="008670C4"/>
    <w:pPr>
      <w:keepNext/>
      <w:spacing w:after="120"/>
      <w:jc w:val="both"/>
      <w:outlineLvl w:val="2"/>
    </w:pPr>
    <w:rPr>
      <w:rFonts w:ascii="Arial" w:hAnsi="Arial"/>
      <w:b/>
      <w:sz w:val="22"/>
    </w:rPr>
  </w:style>
  <w:style w:type="paragraph" w:customStyle="1" w:styleId="affffffffff7">
    <w:name w:val="Маркировка таблицы"/>
    <w:basedOn w:val="affffa"/>
    <w:rsid w:val="008670C4"/>
    <w:pPr>
      <w:spacing w:after="60" w:line="288" w:lineRule="auto"/>
      <w:ind w:left="284" w:right="0" w:hanging="284"/>
    </w:pPr>
    <w:rPr>
      <w:snapToGrid/>
      <w:sz w:val="22"/>
      <w:lang w:val="en-US"/>
    </w:rPr>
  </w:style>
  <w:style w:type="paragraph" w:customStyle="1" w:styleId="affffffffff8">
    <w:name w:val="Обычный абзац"/>
    <w:basedOn w:val="a2"/>
    <w:rsid w:val="008670C4"/>
    <w:pPr>
      <w:spacing w:after="60" w:line="288" w:lineRule="auto"/>
    </w:pPr>
    <w:rPr>
      <w:rFonts w:ascii="Arial" w:hAnsi="Arial"/>
      <w:sz w:val="22"/>
    </w:rPr>
  </w:style>
  <w:style w:type="paragraph" w:customStyle="1" w:styleId="84">
    <w:name w:val="заголовок 8"/>
    <w:basedOn w:val="a2"/>
    <w:next w:val="a2"/>
    <w:rsid w:val="008670C4"/>
    <w:pPr>
      <w:keepNext/>
    </w:pPr>
    <w:rPr>
      <w:rFonts w:ascii="Arial" w:hAnsi="Arial"/>
      <w:sz w:val="22"/>
    </w:rPr>
  </w:style>
  <w:style w:type="paragraph" w:customStyle="1" w:styleId="affffffffff9">
    <w:name w:val="таб. заголовок"/>
    <w:basedOn w:val="10"/>
    <w:rsid w:val="008670C4"/>
    <w:pPr>
      <w:keepNext w:val="0"/>
      <w:autoSpaceDE/>
      <w:autoSpaceDN/>
      <w:spacing w:before="240"/>
      <w:jc w:val="right"/>
      <w:outlineLvl w:val="9"/>
    </w:pPr>
    <w:rPr>
      <w:b/>
      <w:noProof/>
      <w:kern w:val="28"/>
      <w:sz w:val="24"/>
      <w:szCs w:val="20"/>
      <w:lang w:val="ru-RU"/>
    </w:rPr>
  </w:style>
  <w:style w:type="paragraph" w:customStyle="1" w:styleId="N0">
    <w:name w:val="таб. N"/>
    <w:basedOn w:val="10"/>
    <w:next w:val="affffffffffa"/>
    <w:rsid w:val="008670C4"/>
    <w:pPr>
      <w:autoSpaceDE/>
      <w:autoSpaceDN/>
      <w:outlineLvl w:val="9"/>
    </w:pPr>
    <w:rPr>
      <w:b/>
      <w:noProof/>
      <w:kern w:val="28"/>
      <w:sz w:val="24"/>
      <w:szCs w:val="20"/>
      <w:lang w:val="ru-RU"/>
    </w:rPr>
  </w:style>
  <w:style w:type="paragraph" w:customStyle="1" w:styleId="affffffffffa">
    <w:name w:val="таб. текст"/>
    <w:basedOn w:val="N0"/>
    <w:next w:val="a2"/>
    <w:rsid w:val="008670C4"/>
    <w:pPr>
      <w:keepNext w:val="0"/>
      <w:widowControl w:val="0"/>
    </w:pPr>
    <w:rPr>
      <w:rFonts w:ascii="Arial CYR" w:hAnsi="Arial CYR"/>
      <w:sz w:val="20"/>
    </w:rPr>
  </w:style>
  <w:style w:type="paragraph" w:customStyle="1" w:styleId="ConsNonformat">
    <w:name w:val="ConsNonformat"/>
    <w:rsid w:val="008670C4"/>
    <w:pPr>
      <w:widowControl w:val="0"/>
      <w:autoSpaceDE w:val="0"/>
      <w:autoSpaceDN w:val="0"/>
      <w:adjustRightInd w:val="0"/>
    </w:pPr>
    <w:rPr>
      <w:rFonts w:ascii="Courier New" w:hAnsi="Courier New"/>
    </w:rPr>
  </w:style>
  <w:style w:type="paragraph" w:customStyle="1" w:styleId="affffffffffb">
    <w:name w:val="Заголовок приложения"/>
    <w:basedOn w:val="2"/>
    <w:rsid w:val="008670C4"/>
    <w:pPr>
      <w:tabs>
        <w:tab w:val="left" w:pos="1134"/>
      </w:tabs>
      <w:autoSpaceDE/>
      <w:autoSpaceDN/>
      <w:spacing w:before="240" w:after="240"/>
      <w:ind w:left="709" w:right="142" w:hanging="709"/>
      <w:jc w:val="both"/>
    </w:pPr>
    <w:rPr>
      <w:b/>
      <w:sz w:val="26"/>
      <w:lang w:val="ru-RU"/>
    </w:rPr>
  </w:style>
  <w:style w:type="paragraph" w:customStyle="1" w:styleId="affffffffffc">
    <w:name w:val="Оглавление приложения"/>
    <w:basedOn w:val="21"/>
    <w:rsid w:val="008670C4"/>
    <w:pPr>
      <w:widowControl w:val="0"/>
      <w:tabs>
        <w:tab w:val="clear" w:pos="10136"/>
        <w:tab w:val="right" w:pos="9498"/>
        <w:tab w:val="right" w:pos="9605"/>
      </w:tabs>
      <w:spacing w:after="60"/>
      <w:ind w:left="1134" w:right="285" w:hanging="567"/>
    </w:pPr>
    <w:rPr>
      <w:noProof/>
      <w:snapToGrid w:val="0"/>
      <w:sz w:val="26"/>
    </w:rPr>
  </w:style>
  <w:style w:type="paragraph" w:styleId="3b">
    <w:name w:val="List Number 3"/>
    <w:basedOn w:val="a2"/>
    <w:rsid w:val="008670C4"/>
    <w:pPr>
      <w:tabs>
        <w:tab w:val="num" w:pos="360"/>
        <w:tab w:val="num" w:pos="397"/>
      </w:tabs>
      <w:spacing w:after="60" w:line="312" w:lineRule="auto"/>
      <w:ind w:left="397" w:hanging="397"/>
    </w:pPr>
    <w:rPr>
      <w:sz w:val="26"/>
    </w:rPr>
  </w:style>
  <w:style w:type="paragraph" w:customStyle="1" w:styleId="ConsNormal">
    <w:name w:val="ConsNormal"/>
    <w:rsid w:val="008670C4"/>
    <w:pPr>
      <w:widowControl w:val="0"/>
      <w:autoSpaceDE w:val="0"/>
      <w:autoSpaceDN w:val="0"/>
      <w:adjustRightInd w:val="0"/>
      <w:ind w:firstLine="720"/>
    </w:pPr>
    <w:rPr>
      <w:rFonts w:ascii="Arial" w:hAnsi="Arial"/>
    </w:rPr>
  </w:style>
  <w:style w:type="paragraph" w:customStyle="1" w:styleId="ConsTitle">
    <w:name w:val="ConsTitle"/>
    <w:rsid w:val="008670C4"/>
    <w:pPr>
      <w:widowControl w:val="0"/>
      <w:autoSpaceDE w:val="0"/>
      <w:autoSpaceDN w:val="0"/>
      <w:adjustRightInd w:val="0"/>
    </w:pPr>
    <w:rPr>
      <w:rFonts w:ascii="Arial" w:hAnsi="Arial"/>
      <w:b/>
      <w:sz w:val="16"/>
    </w:rPr>
  </w:style>
  <w:style w:type="paragraph" w:customStyle="1" w:styleId="1-0">
    <w:name w:val="Заголовок 1+н-страница"/>
    <w:basedOn w:val="1f2"/>
    <w:rsid w:val="008670C4"/>
    <w:pPr>
      <w:tabs>
        <w:tab w:val="num" w:pos="360"/>
      </w:tabs>
      <w:ind w:left="360" w:right="0" w:hanging="360"/>
    </w:pPr>
    <w:rPr>
      <w:sz w:val="28"/>
    </w:rPr>
  </w:style>
  <w:style w:type="paragraph" w:customStyle="1" w:styleId="affffffffffd">
    <w:name w:val="текст"/>
    <w:basedOn w:val="a2"/>
    <w:rsid w:val="008670C4"/>
    <w:pPr>
      <w:ind w:left="284" w:right="284" w:firstLine="737"/>
      <w:jc w:val="both"/>
    </w:pPr>
  </w:style>
  <w:style w:type="paragraph" w:styleId="52">
    <w:name w:val="List Bullet 5"/>
    <w:basedOn w:val="a2"/>
    <w:rsid w:val="008670C4"/>
    <w:pPr>
      <w:tabs>
        <w:tab w:val="num" w:pos="1778"/>
      </w:tabs>
      <w:spacing w:after="60" w:line="288" w:lineRule="auto"/>
      <w:ind w:left="2127" w:hanging="709"/>
    </w:pPr>
    <w:rPr>
      <w:sz w:val="26"/>
      <w:szCs w:val="24"/>
    </w:rPr>
  </w:style>
  <w:style w:type="paragraph" w:styleId="53">
    <w:name w:val="List Number 5"/>
    <w:basedOn w:val="a2"/>
    <w:rsid w:val="008670C4"/>
    <w:pPr>
      <w:spacing w:after="60" w:line="312" w:lineRule="auto"/>
    </w:pPr>
    <w:rPr>
      <w:sz w:val="26"/>
      <w:szCs w:val="24"/>
    </w:rPr>
  </w:style>
  <w:style w:type="paragraph" w:styleId="49">
    <w:name w:val="List Number 4"/>
    <w:basedOn w:val="a2"/>
    <w:rsid w:val="008670C4"/>
    <w:pPr>
      <w:spacing w:after="60"/>
    </w:pPr>
    <w:rPr>
      <w:sz w:val="26"/>
      <w:szCs w:val="24"/>
    </w:rPr>
  </w:style>
  <w:style w:type="paragraph" w:styleId="2f4">
    <w:name w:val="List Number 2"/>
    <w:basedOn w:val="afffff"/>
    <w:rsid w:val="008670C4"/>
    <w:pPr>
      <w:keepLines/>
      <w:widowControl w:val="0"/>
      <w:tabs>
        <w:tab w:val="num" w:pos="1069"/>
      </w:tabs>
      <w:spacing w:after="60"/>
      <w:ind w:left="2127" w:right="0" w:hanging="709"/>
    </w:pPr>
    <w:rPr>
      <w:rFonts w:ascii="Times New Roman" w:hAnsi="Times New Roman"/>
      <w:snapToGrid/>
      <w:sz w:val="26"/>
      <w:szCs w:val="26"/>
    </w:rPr>
  </w:style>
  <w:style w:type="character" w:styleId="affffffffffe">
    <w:name w:val="Emphasis"/>
    <w:basedOn w:val="a3"/>
    <w:qFormat/>
    <w:rsid w:val="008670C4"/>
    <w:rPr>
      <w:i/>
    </w:rPr>
  </w:style>
  <w:style w:type="paragraph" w:customStyle="1" w:styleId="IniiaiieoaenoAA">
    <w:name w:val="Iniiaiie oaeno AA"/>
    <w:basedOn w:val="a2"/>
    <w:rsid w:val="008670C4"/>
    <w:pPr>
      <w:overflowPunct w:val="0"/>
      <w:autoSpaceDE w:val="0"/>
      <w:autoSpaceDN w:val="0"/>
      <w:adjustRightInd w:val="0"/>
      <w:spacing w:before="120" w:line="312" w:lineRule="auto"/>
      <w:ind w:firstLine="851"/>
      <w:jc w:val="both"/>
    </w:pPr>
    <w:rPr>
      <w:sz w:val="24"/>
    </w:rPr>
  </w:style>
  <w:style w:type="paragraph" w:customStyle="1" w:styleId="N1">
    <w:name w:val="N1"/>
    <w:basedOn w:val="a2"/>
    <w:rsid w:val="008670C4"/>
    <w:pPr>
      <w:widowControl w:val="0"/>
      <w:overflowPunct w:val="0"/>
      <w:autoSpaceDE w:val="0"/>
      <w:autoSpaceDN w:val="0"/>
      <w:adjustRightInd w:val="0"/>
      <w:spacing w:before="120"/>
      <w:ind w:firstLine="709"/>
      <w:jc w:val="both"/>
      <w:textAlignment w:val="baseline"/>
    </w:pPr>
    <w:rPr>
      <w:rFonts w:ascii="Arial" w:hAnsi="Arial"/>
      <w:sz w:val="24"/>
    </w:rPr>
  </w:style>
  <w:style w:type="paragraph" w:customStyle="1" w:styleId="1271">
    <w:name w:val="Стиль по ширине Первая строка:  127 см1"/>
    <w:basedOn w:val="a2"/>
    <w:rsid w:val="008670C4"/>
    <w:pPr>
      <w:ind w:firstLine="720"/>
      <w:jc w:val="both"/>
    </w:pPr>
    <w:rPr>
      <w:sz w:val="24"/>
      <w:lang w:val="en-US"/>
    </w:rPr>
  </w:style>
  <w:style w:type="paragraph" w:customStyle="1" w:styleId="xl66">
    <w:name w:val="xl66"/>
    <w:basedOn w:val="a2"/>
    <w:rsid w:val="008670C4"/>
    <w:pPr>
      <w:spacing w:before="100" w:after="100"/>
      <w:jc w:val="center"/>
    </w:pPr>
    <w:rPr>
      <w:rFonts w:eastAsia="Arial Unicode MS"/>
      <w:sz w:val="24"/>
    </w:rPr>
  </w:style>
  <w:style w:type="paragraph" w:customStyle="1" w:styleId="TableLeft">
    <w:name w:val="Table Left"/>
    <w:basedOn w:val="a2"/>
    <w:rsid w:val="008670C4"/>
    <w:pPr>
      <w:keepLines/>
      <w:spacing w:before="40" w:after="40"/>
    </w:pPr>
    <w:rPr>
      <w:rFonts w:eastAsia="Batang"/>
      <w:snapToGrid w:val="0"/>
      <w:sz w:val="26"/>
      <w:lang w:eastAsia="ko-KR"/>
    </w:rPr>
  </w:style>
  <w:style w:type="paragraph" w:customStyle="1" w:styleId="Title">
    <w:name w:val="Title"/>
    <w:basedOn w:val="a2"/>
    <w:next w:val="a2"/>
    <w:rsid w:val="008670C4"/>
    <w:pPr>
      <w:jc w:val="right"/>
    </w:pPr>
    <w:rPr>
      <w:sz w:val="24"/>
    </w:rPr>
  </w:style>
  <w:style w:type="paragraph" w:customStyle="1" w:styleId="12">
    <w:name w:val="1"/>
    <w:basedOn w:val="2"/>
    <w:rsid w:val="008670C4"/>
    <w:pPr>
      <w:tabs>
        <w:tab w:val="left" w:pos="1134"/>
      </w:tabs>
      <w:autoSpaceDE/>
      <w:autoSpaceDN/>
      <w:ind w:left="355" w:right="142"/>
      <w:jc w:val="both"/>
    </w:pPr>
    <w:rPr>
      <w:sz w:val="24"/>
      <w:lang w:val="ru-RU"/>
    </w:rPr>
  </w:style>
  <w:style w:type="paragraph" w:customStyle="1" w:styleId="126">
    <w:name w:val="Об таб центр12"/>
    <w:basedOn w:val="a2"/>
    <w:rsid w:val="008670C4"/>
    <w:pPr>
      <w:snapToGrid w:val="0"/>
      <w:jc w:val="center"/>
    </w:pPr>
    <w:rPr>
      <w:sz w:val="24"/>
    </w:rPr>
  </w:style>
  <w:style w:type="paragraph" w:customStyle="1" w:styleId="1ff0">
    <w:name w:val="Стиль Заголовок 1"/>
    <w:aliases w:val="новая страница + Слева:  175 мм Первая строка: ..."/>
    <w:basedOn w:val="10"/>
    <w:autoRedefine/>
    <w:rsid w:val="008670C4"/>
    <w:pPr>
      <w:autoSpaceDE/>
      <w:autoSpaceDN/>
      <w:ind w:left="992"/>
    </w:pPr>
    <w:rPr>
      <w:b/>
      <w:bCs/>
      <w:snapToGrid w:val="0"/>
      <w:kern w:val="28"/>
      <w:szCs w:val="20"/>
      <w:lang w:val="ru-RU"/>
    </w:rPr>
  </w:style>
  <w:style w:type="paragraph" w:customStyle="1" w:styleId="afffffffffff">
    <w:name w:val="Введение"/>
    <w:basedOn w:val="0"/>
    <w:next w:val="af"/>
    <w:rsid w:val="008670C4"/>
    <w:pPr>
      <w:jc w:val="left"/>
    </w:pPr>
    <w:rPr>
      <w:bCs/>
    </w:rPr>
  </w:style>
  <w:style w:type="paragraph" w:customStyle="1" w:styleId="2171518">
    <w:name w:val="Стиль Заголовок 2 + Слева:  17 см Справа:  15 см После:  18 пт"/>
    <w:basedOn w:val="2"/>
    <w:rsid w:val="008670C4"/>
    <w:pPr>
      <w:tabs>
        <w:tab w:val="left" w:pos="1134"/>
      </w:tabs>
      <w:autoSpaceDE/>
      <w:autoSpaceDN/>
      <w:ind w:left="964" w:right="851"/>
    </w:pPr>
    <w:rPr>
      <w:lang w:val="ru-RU"/>
    </w:rPr>
  </w:style>
  <w:style w:type="paragraph" w:customStyle="1" w:styleId="caaieiaie2">
    <w:name w:val="caaieiaie 2"/>
    <w:basedOn w:val="Iauiue"/>
    <w:next w:val="Iauiue"/>
    <w:rsid w:val="008670C4"/>
    <w:pPr>
      <w:keepNext/>
      <w:jc w:val="center"/>
    </w:pPr>
    <w:rPr>
      <w:b/>
      <w:sz w:val="36"/>
    </w:rPr>
  </w:style>
  <w:style w:type="paragraph" w:customStyle="1" w:styleId="caaieiaie3">
    <w:name w:val="caaieiaie 3"/>
    <w:basedOn w:val="Iauiue"/>
    <w:next w:val="Iauiue"/>
    <w:rsid w:val="008670C4"/>
    <w:pPr>
      <w:keepNext/>
      <w:jc w:val="center"/>
    </w:pPr>
    <w:rPr>
      <w:b/>
    </w:rPr>
  </w:style>
  <w:style w:type="paragraph" w:customStyle="1" w:styleId="font5">
    <w:name w:val="font5"/>
    <w:basedOn w:val="a2"/>
    <w:rsid w:val="008670C4"/>
    <w:pPr>
      <w:spacing w:before="100" w:beforeAutospacing="1" w:after="100" w:afterAutospacing="1"/>
    </w:pPr>
    <w:rPr>
      <w:rFonts w:eastAsia="Arial Unicode MS"/>
      <w:sz w:val="18"/>
      <w:szCs w:val="18"/>
    </w:rPr>
  </w:style>
  <w:style w:type="paragraph" w:customStyle="1" w:styleId="font6">
    <w:name w:val="font6"/>
    <w:basedOn w:val="a2"/>
    <w:rsid w:val="008670C4"/>
    <w:pPr>
      <w:spacing w:before="100" w:beforeAutospacing="1" w:after="100" w:afterAutospacing="1"/>
    </w:pPr>
    <w:rPr>
      <w:rFonts w:eastAsia="Arial Unicode MS"/>
      <w:sz w:val="18"/>
      <w:szCs w:val="18"/>
    </w:rPr>
  </w:style>
  <w:style w:type="paragraph" w:customStyle="1" w:styleId="font7">
    <w:name w:val="font7"/>
    <w:basedOn w:val="a2"/>
    <w:rsid w:val="008670C4"/>
    <w:pPr>
      <w:spacing w:before="100" w:beforeAutospacing="1" w:after="100" w:afterAutospacing="1"/>
    </w:pPr>
    <w:rPr>
      <w:rFonts w:eastAsia="Arial Unicode MS"/>
      <w:sz w:val="18"/>
      <w:szCs w:val="18"/>
    </w:rPr>
  </w:style>
  <w:style w:type="paragraph" w:customStyle="1" w:styleId="xl28">
    <w:name w:val="xl28"/>
    <w:basedOn w:val="a2"/>
    <w:rsid w:val="008670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sz w:val="18"/>
      <w:szCs w:val="18"/>
    </w:rPr>
  </w:style>
  <w:style w:type="paragraph" w:customStyle="1" w:styleId="xl29">
    <w:name w:val="xl29"/>
    <w:basedOn w:val="a2"/>
    <w:rsid w:val="008670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8"/>
      <w:szCs w:val="18"/>
    </w:rPr>
  </w:style>
  <w:style w:type="paragraph" w:customStyle="1" w:styleId="xl30">
    <w:name w:val="xl30"/>
    <w:basedOn w:val="a2"/>
    <w:rsid w:val="008670C4"/>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rFonts w:eastAsia="Arial Unicode MS"/>
      <w:sz w:val="18"/>
      <w:szCs w:val="18"/>
    </w:rPr>
  </w:style>
  <w:style w:type="paragraph" w:customStyle="1" w:styleId="xl31">
    <w:name w:val="xl31"/>
    <w:basedOn w:val="a2"/>
    <w:rsid w:val="008670C4"/>
    <w:pPr>
      <w:pBdr>
        <w:top w:val="single" w:sz="4" w:space="0" w:color="auto"/>
        <w:left w:val="single" w:sz="4" w:space="0" w:color="auto"/>
        <w:right w:val="single" w:sz="4" w:space="0" w:color="auto"/>
      </w:pBdr>
      <w:spacing w:before="100" w:beforeAutospacing="1" w:after="100" w:afterAutospacing="1"/>
      <w:jc w:val="center"/>
      <w:textAlignment w:val="center"/>
    </w:pPr>
    <w:rPr>
      <w:rFonts w:eastAsia="Arial Unicode MS"/>
      <w:sz w:val="18"/>
      <w:szCs w:val="18"/>
    </w:rPr>
  </w:style>
  <w:style w:type="paragraph" w:customStyle="1" w:styleId="xl32">
    <w:name w:val="xl32"/>
    <w:basedOn w:val="a2"/>
    <w:rsid w:val="008670C4"/>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rFonts w:eastAsia="Arial Unicode MS"/>
      <w:sz w:val="18"/>
      <w:szCs w:val="18"/>
    </w:rPr>
  </w:style>
  <w:style w:type="paragraph" w:customStyle="1" w:styleId="xl33">
    <w:name w:val="xl33"/>
    <w:basedOn w:val="a2"/>
    <w:rsid w:val="008670C4"/>
    <w:pPr>
      <w:pBdr>
        <w:top w:val="double" w:sz="6" w:space="0" w:color="auto"/>
        <w:left w:val="single" w:sz="4" w:space="0" w:color="auto"/>
        <w:bottom w:val="single" w:sz="4" w:space="0" w:color="auto"/>
      </w:pBdr>
      <w:spacing w:before="100" w:beforeAutospacing="1" w:after="100" w:afterAutospacing="1"/>
      <w:jc w:val="center"/>
      <w:textAlignment w:val="center"/>
    </w:pPr>
    <w:rPr>
      <w:rFonts w:eastAsia="Arial Unicode MS"/>
      <w:sz w:val="18"/>
      <w:szCs w:val="18"/>
    </w:rPr>
  </w:style>
  <w:style w:type="paragraph" w:customStyle="1" w:styleId="xl34">
    <w:name w:val="xl34"/>
    <w:basedOn w:val="a2"/>
    <w:rsid w:val="008670C4"/>
    <w:pPr>
      <w:pBdr>
        <w:top w:val="double" w:sz="6" w:space="0" w:color="auto"/>
        <w:left w:val="single" w:sz="4" w:space="0" w:color="auto"/>
        <w:bottom w:val="single" w:sz="4" w:space="0" w:color="auto"/>
        <w:right w:val="double" w:sz="6" w:space="0" w:color="auto"/>
      </w:pBdr>
      <w:spacing w:before="100" w:beforeAutospacing="1" w:after="100" w:afterAutospacing="1"/>
      <w:jc w:val="center"/>
      <w:textAlignment w:val="center"/>
    </w:pPr>
    <w:rPr>
      <w:rFonts w:eastAsia="Arial Unicode MS"/>
      <w:sz w:val="18"/>
      <w:szCs w:val="18"/>
    </w:rPr>
  </w:style>
  <w:style w:type="paragraph" w:customStyle="1" w:styleId="xl35">
    <w:name w:val="xl35"/>
    <w:basedOn w:val="a2"/>
    <w:rsid w:val="008670C4"/>
    <w:pPr>
      <w:pBdr>
        <w:left w:val="single" w:sz="4" w:space="0" w:color="auto"/>
        <w:bottom w:val="single" w:sz="4" w:space="0" w:color="auto"/>
        <w:right w:val="double" w:sz="6" w:space="0" w:color="auto"/>
      </w:pBdr>
      <w:spacing w:before="100" w:beforeAutospacing="1" w:after="100" w:afterAutospacing="1"/>
      <w:jc w:val="center"/>
      <w:textAlignment w:val="center"/>
    </w:pPr>
    <w:rPr>
      <w:rFonts w:eastAsia="Arial Unicode MS"/>
      <w:sz w:val="18"/>
      <w:szCs w:val="18"/>
    </w:rPr>
  </w:style>
  <w:style w:type="paragraph" w:customStyle="1" w:styleId="xl36">
    <w:name w:val="xl36"/>
    <w:basedOn w:val="a2"/>
    <w:rsid w:val="008670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18"/>
      <w:szCs w:val="18"/>
    </w:rPr>
  </w:style>
  <w:style w:type="paragraph" w:customStyle="1" w:styleId="xl37">
    <w:name w:val="xl37"/>
    <w:basedOn w:val="a2"/>
    <w:rsid w:val="008670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24"/>
      <w:szCs w:val="24"/>
    </w:rPr>
  </w:style>
  <w:style w:type="paragraph" w:customStyle="1" w:styleId="xl38">
    <w:name w:val="xl38"/>
    <w:basedOn w:val="a2"/>
    <w:rsid w:val="008670C4"/>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rFonts w:eastAsia="Arial Unicode MS"/>
      <w:sz w:val="24"/>
      <w:szCs w:val="24"/>
    </w:rPr>
  </w:style>
  <w:style w:type="paragraph" w:customStyle="1" w:styleId="xl39">
    <w:name w:val="xl39"/>
    <w:basedOn w:val="a2"/>
    <w:rsid w:val="008670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sz w:val="18"/>
      <w:szCs w:val="18"/>
    </w:rPr>
  </w:style>
  <w:style w:type="paragraph" w:customStyle="1" w:styleId="xl40">
    <w:name w:val="xl40"/>
    <w:basedOn w:val="a2"/>
    <w:rsid w:val="008670C4"/>
    <w:pPr>
      <w:pBdr>
        <w:left w:val="single" w:sz="4" w:space="0" w:color="auto"/>
        <w:bottom w:val="single" w:sz="4" w:space="0" w:color="auto"/>
      </w:pBdr>
      <w:spacing w:before="100" w:beforeAutospacing="1" w:after="100" w:afterAutospacing="1"/>
      <w:jc w:val="center"/>
      <w:textAlignment w:val="center"/>
    </w:pPr>
    <w:rPr>
      <w:rFonts w:eastAsia="Arial Unicode MS"/>
      <w:sz w:val="18"/>
      <w:szCs w:val="18"/>
    </w:rPr>
  </w:style>
  <w:style w:type="paragraph" w:customStyle="1" w:styleId="xl41">
    <w:name w:val="xl41"/>
    <w:basedOn w:val="a2"/>
    <w:rsid w:val="008670C4"/>
    <w:pPr>
      <w:pBdr>
        <w:left w:val="single" w:sz="4" w:space="0" w:color="auto"/>
        <w:bottom w:val="single" w:sz="4" w:space="0" w:color="auto"/>
        <w:right w:val="double" w:sz="6" w:space="0" w:color="auto"/>
      </w:pBdr>
      <w:spacing w:before="100" w:beforeAutospacing="1" w:after="100" w:afterAutospacing="1"/>
      <w:jc w:val="center"/>
      <w:textAlignment w:val="center"/>
    </w:pPr>
    <w:rPr>
      <w:rFonts w:eastAsia="Arial Unicode MS"/>
      <w:sz w:val="18"/>
      <w:szCs w:val="18"/>
    </w:rPr>
  </w:style>
  <w:style w:type="paragraph" w:customStyle="1" w:styleId="xl42">
    <w:name w:val="xl42"/>
    <w:basedOn w:val="a2"/>
    <w:rsid w:val="008670C4"/>
    <w:pPr>
      <w:pBdr>
        <w:top w:val="single" w:sz="4" w:space="0" w:color="auto"/>
        <w:left w:val="single" w:sz="4" w:space="0" w:color="auto"/>
        <w:bottom w:val="double" w:sz="6" w:space="0" w:color="auto"/>
        <w:right w:val="single" w:sz="4" w:space="0" w:color="auto"/>
      </w:pBdr>
      <w:spacing w:before="100" w:beforeAutospacing="1" w:after="100" w:afterAutospacing="1"/>
      <w:textAlignment w:val="center"/>
    </w:pPr>
    <w:rPr>
      <w:rFonts w:eastAsia="Arial Unicode MS"/>
      <w:sz w:val="18"/>
      <w:szCs w:val="18"/>
    </w:rPr>
  </w:style>
  <w:style w:type="paragraph" w:customStyle="1" w:styleId="xl43">
    <w:name w:val="xl43"/>
    <w:basedOn w:val="a2"/>
    <w:rsid w:val="008670C4"/>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rFonts w:eastAsia="Arial Unicode MS"/>
      <w:sz w:val="18"/>
      <w:szCs w:val="18"/>
    </w:rPr>
  </w:style>
  <w:style w:type="paragraph" w:customStyle="1" w:styleId="FR3">
    <w:name w:val="FR3"/>
    <w:rsid w:val="008670C4"/>
    <w:pPr>
      <w:widowControl w:val="0"/>
      <w:overflowPunct w:val="0"/>
      <w:autoSpaceDE w:val="0"/>
      <w:autoSpaceDN w:val="0"/>
      <w:adjustRightInd w:val="0"/>
      <w:spacing w:line="300" w:lineRule="auto"/>
      <w:textAlignment w:val="baseline"/>
    </w:pPr>
    <w:rPr>
      <w:rFonts w:ascii="Arial" w:hAnsi="Arial"/>
      <w:sz w:val="28"/>
    </w:rPr>
  </w:style>
  <w:style w:type="character" w:styleId="afffffffffff0">
    <w:name w:val="Strong"/>
    <w:basedOn w:val="a3"/>
    <w:qFormat/>
    <w:rsid w:val="008670C4"/>
    <w:rPr>
      <w:b/>
    </w:rPr>
  </w:style>
  <w:style w:type="paragraph" w:customStyle="1" w:styleId="afffffffffff1">
    <w:name w:val="Îñíîâíîé òåêñò ñ îòñòóïîì.Îñíîâíîé òåêñò ëåâî"/>
    <w:basedOn w:val="a2"/>
    <w:rsid w:val="008670C4"/>
    <w:pPr>
      <w:spacing w:after="120"/>
      <w:ind w:left="283" w:right="284" w:firstLine="709"/>
      <w:jc w:val="both"/>
    </w:pPr>
  </w:style>
  <w:style w:type="paragraph" w:customStyle="1" w:styleId="1ff1">
    <w:name w:val="Обычный1"/>
    <w:link w:val="1ff2"/>
    <w:rsid w:val="008670C4"/>
    <w:pPr>
      <w:ind w:left="284" w:right="284" w:firstLine="709"/>
      <w:jc w:val="both"/>
    </w:pPr>
    <w:rPr>
      <w:sz w:val="24"/>
    </w:rPr>
  </w:style>
  <w:style w:type="character" w:customStyle="1" w:styleId="1ff2">
    <w:name w:val="Обычный1 Знак"/>
    <w:basedOn w:val="a3"/>
    <w:link w:val="1ff1"/>
    <w:rsid w:val="008670C4"/>
    <w:rPr>
      <w:sz w:val="24"/>
      <w:lang w:val="ru-RU" w:eastAsia="ru-RU" w:bidi="ar-SA"/>
    </w:rPr>
  </w:style>
  <w:style w:type="paragraph" w:customStyle="1" w:styleId="1ff3">
    <w:name w:val=" Знак Знак Знак Знак Знак Знак Знак1"/>
    <w:basedOn w:val="a2"/>
    <w:link w:val="1ff4"/>
    <w:rsid w:val="008670C4"/>
    <w:pPr>
      <w:keepLines/>
      <w:spacing w:after="160" w:line="240" w:lineRule="exact"/>
    </w:pPr>
    <w:rPr>
      <w:rFonts w:ascii="Verdana" w:eastAsia="MS Mincho" w:hAnsi="Verdana" w:cs="Franklin Gothic Book"/>
      <w:sz w:val="20"/>
      <w:lang w:val="en-US" w:eastAsia="en-US"/>
    </w:rPr>
  </w:style>
  <w:style w:type="character" w:customStyle="1" w:styleId="1ff4">
    <w:name w:val=" Знак Знак Знак Знак Знак Знак Знак1 Знак"/>
    <w:basedOn w:val="a3"/>
    <w:link w:val="1ff3"/>
    <w:rsid w:val="008670C4"/>
    <w:rPr>
      <w:rFonts w:ascii="Verdana" w:eastAsia="MS Mincho" w:hAnsi="Verdana" w:cs="Franklin Gothic Book"/>
      <w:lang w:val="en-US" w:eastAsia="en-US" w:bidi="ar-SA"/>
    </w:rPr>
  </w:style>
  <w:style w:type="paragraph" w:customStyle="1" w:styleId="BodyText25">
    <w:name w:val="Body Text 25"/>
    <w:basedOn w:val="a2"/>
    <w:rsid w:val="008670C4"/>
    <w:pPr>
      <w:spacing w:after="120"/>
      <w:ind w:left="283" w:right="284" w:firstLine="709"/>
      <w:jc w:val="both"/>
    </w:pPr>
  </w:style>
  <w:style w:type="paragraph" w:customStyle="1" w:styleId="afffffffffff2">
    <w:name w:val=" Знак Знак Знак Знак"/>
    <w:basedOn w:val="a2"/>
    <w:rsid w:val="008670C4"/>
    <w:pPr>
      <w:keepLines/>
      <w:spacing w:after="160" w:line="240" w:lineRule="exact"/>
    </w:pPr>
    <w:rPr>
      <w:rFonts w:ascii="Verdana" w:eastAsia="MS Mincho" w:hAnsi="Verdana" w:cs="Franklin Gothic Book"/>
      <w:sz w:val="20"/>
      <w:lang w:val="en-US" w:eastAsia="en-US"/>
    </w:rPr>
  </w:style>
  <w:style w:type="paragraph" w:customStyle="1" w:styleId="a30">
    <w:name w:val="a3"/>
    <w:basedOn w:val="a2"/>
    <w:rsid w:val="008670C4"/>
    <w:pPr>
      <w:ind w:left="284" w:right="142" w:firstLine="567"/>
      <w:jc w:val="both"/>
    </w:pPr>
    <w:rPr>
      <w:rFonts w:ascii="Arial" w:hAnsi="Arial" w:cs="Arial"/>
      <w:sz w:val="24"/>
      <w:szCs w:val="24"/>
    </w:rPr>
  </w:style>
  <w:style w:type="paragraph" w:customStyle="1" w:styleId="2f5">
    <w:name w:val="çàãîëîâîê 2"/>
    <w:basedOn w:val="a2"/>
    <w:next w:val="a2"/>
    <w:rsid w:val="008670C4"/>
    <w:pPr>
      <w:keepNext/>
      <w:spacing w:line="360" w:lineRule="auto"/>
      <w:jc w:val="center"/>
    </w:pPr>
    <w:rPr>
      <w:sz w:val="24"/>
    </w:rPr>
  </w:style>
  <w:style w:type="paragraph" w:customStyle="1" w:styleId="3c">
    <w:name w:val="çàãîëîâîê 3"/>
    <w:basedOn w:val="a2"/>
    <w:next w:val="a2"/>
    <w:rsid w:val="008670C4"/>
    <w:pPr>
      <w:keepNext/>
      <w:tabs>
        <w:tab w:val="left" w:pos="426"/>
      </w:tabs>
      <w:spacing w:line="360" w:lineRule="auto"/>
    </w:pPr>
    <w:rPr>
      <w:sz w:val="24"/>
    </w:rPr>
  </w:style>
  <w:style w:type="paragraph" w:styleId="2f6">
    <w:name w:val="Body Text First Indent 2"/>
    <w:basedOn w:val="ac"/>
    <w:rsid w:val="008670C4"/>
    <w:pPr>
      <w:spacing w:after="120"/>
      <w:ind w:left="283" w:firstLine="210"/>
    </w:pPr>
    <w:rPr>
      <w:sz w:val="20"/>
    </w:rPr>
  </w:style>
  <w:style w:type="paragraph" w:styleId="2f7">
    <w:name w:val="List Continue 2"/>
    <w:basedOn w:val="a2"/>
    <w:rsid w:val="008670C4"/>
    <w:pPr>
      <w:spacing w:after="120"/>
      <w:ind w:left="566" w:right="284" w:firstLine="709"/>
      <w:jc w:val="both"/>
    </w:pPr>
  </w:style>
  <w:style w:type="paragraph" w:customStyle="1" w:styleId="Iniiaiieoaeno4">
    <w:name w:val="Iniiaiie oaeno 4"/>
    <w:basedOn w:val="BodyText2"/>
    <w:rsid w:val="008670C4"/>
    <w:pPr>
      <w:widowControl/>
      <w:spacing w:after="120"/>
      <w:ind w:left="283" w:firstLine="709"/>
    </w:pPr>
  </w:style>
  <w:style w:type="paragraph" w:customStyle="1" w:styleId="BlockText2">
    <w:name w:val="Block Text2"/>
    <w:basedOn w:val="a2"/>
    <w:rsid w:val="008670C4"/>
    <w:pPr>
      <w:ind w:left="851" w:right="284" w:firstLine="709"/>
      <w:jc w:val="both"/>
    </w:pPr>
  </w:style>
  <w:style w:type="paragraph" w:customStyle="1" w:styleId="Iniiaiieoaenoeaai">
    <w:name w:val="Основной текст с отступом.Iniiaiie oaeno eaai"/>
    <w:rsid w:val="008670C4"/>
    <w:pPr>
      <w:spacing w:after="120"/>
      <w:ind w:left="283" w:right="284" w:firstLine="709"/>
      <w:jc w:val="both"/>
    </w:pPr>
    <w:rPr>
      <w:sz w:val="28"/>
    </w:rPr>
  </w:style>
  <w:style w:type="paragraph" w:customStyle="1" w:styleId="1ff5">
    <w:name w:val="Об уп 1"/>
    <w:basedOn w:val="a2"/>
    <w:rsid w:val="008670C4"/>
    <w:pPr>
      <w:ind w:firstLine="720"/>
      <w:jc w:val="both"/>
    </w:pPr>
    <w:rPr>
      <w:spacing w:val="-2"/>
    </w:rPr>
  </w:style>
  <w:style w:type="paragraph" w:customStyle="1" w:styleId="1ff6">
    <w:name w:val="Основной текст с отступом.Основной текст лево.Основной текст 1"/>
    <w:rsid w:val="008670C4"/>
    <w:pPr>
      <w:spacing w:after="120"/>
      <w:ind w:left="283" w:right="284" w:firstLine="709"/>
      <w:jc w:val="both"/>
    </w:pPr>
    <w:rPr>
      <w:sz w:val="28"/>
    </w:rPr>
  </w:style>
  <w:style w:type="character" w:customStyle="1" w:styleId="apple-converted-space">
    <w:name w:val="apple-converted-space"/>
    <w:basedOn w:val="a3"/>
    <w:rsid w:val="008670C4"/>
  </w:style>
  <w:style w:type="paragraph" w:customStyle="1" w:styleId="afffffffffff3">
    <w:name w:val="Назв после табл"/>
    <w:basedOn w:val="a2"/>
    <w:next w:val="a2"/>
    <w:rsid w:val="008670C4"/>
    <w:pPr>
      <w:spacing w:before="120"/>
      <w:ind w:firstLine="720"/>
      <w:jc w:val="both"/>
    </w:pPr>
  </w:style>
  <w:style w:type="paragraph" w:customStyle="1" w:styleId="formattexttopleveltext">
    <w:name w:val="formattext topleveltext"/>
    <w:basedOn w:val="a2"/>
    <w:rsid w:val="008670C4"/>
    <w:pPr>
      <w:spacing w:before="100" w:beforeAutospacing="1" w:after="100" w:afterAutospacing="1"/>
    </w:pPr>
    <w:rPr>
      <w:sz w:val="24"/>
      <w:szCs w:val="24"/>
    </w:rPr>
  </w:style>
  <w:style w:type="paragraph" w:customStyle="1" w:styleId="Iniiaiieoaeno21">
    <w:name w:val="Iniiaiie oaeno 21"/>
    <w:basedOn w:val="a2"/>
    <w:rsid w:val="008670C4"/>
    <w:pPr>
      <w:spacing w:after="120"/>
      <w:ind w:left="283" w:right="284" w:firstLine="709"/>
      <w:jc w:val="both"/>
    </w:pPr>
  </w:style>
  <w:style w:type="paragraph" w:customStyle="1" w:styleId="BodyTextIndent3">
    <w:name w:val="Body Text Indent 3"/>
    <w:basedOn w:val="a2"/>
    <w:rsid w:val="008670C4"/>
    <w:pPr>
      <w:ind w:firstLine="709"/>
      <w:jc w:val="both"/>
    </w:pPr>
    <w:rPr>
      <w:rFonts w:ascii="ISOCPEUR" w:hAnsi="ISOCPEUR"/>
    </w:rPr>
  </w:style>
  <w:style w:type="paragraph" w:customStyle="1" w:styleId="BodyText">
    <w:name w:val="Body Text"/>
    <w:basedOn w:val="a2"/>
    <w:rsid w:val="008670C4"/>
    <w:pPr>
      <w:spacing w:after="120"/>
      <w:ind w:right="284" w:firstLine="709"/>
      <w:jc w:val="both"/>
    </w:pPr>
  </w:style>
  <w:style w:type="paragraph" w:customStyle="1" w:styleId="BlockText1">
    <w:name w:val="Block Text1"/>
    <w:basedOn w:val="a2"/>
    <w:rsid w:val="008670C4"/>
    <w:pPr>
      <w:ind w:left="709" w:right="821" w:firstLine="426"/>
    </w:pPr>
  </w:style>
  <w:style w:type="paragraph" w:customStyle="1" w:styleId="afffffffffff4">
    <w:name w:val="Об список"/>
    <w:basedOn w:val="a2"/>
    <w:next w:val="a2"/>
    <w:rsid w:val="008670C4"/>
    <w:pPr>
      <w:numPr>
        <w:numId w:val="5"/>
      </w:numPr>
      <w:jc w:val="both"/>
    </w:pPr>
    <w:rPr>
      <w:color w:val="000000"/>
    </w:rPr>
  </w:style>
  <w:style w:type="paragraph" w:customStyle="1" w:styleId="2f8">
    <w:name w:val="Знак2"/>
    <w:basedOn w:val="a2"/>
    <w:rsid w:val="00CF7E0E"/>
    <w:pPr>
      <w:keepLines/>
      <w:spacing w:line="240" w:lineRule="exact"/>
      <w:ind w:left="284" w:right="181" w:firstLine="851"/>
    </w:pPr>
    <w:rPr>
      <w:rFonts w:eastAsia="MS Mincho" w:cs="Franklin Gothic Book"/>
      <w:lang w:val="en-US" w:eastAsia="en-US"/>
    </w:rPr>
  </w:style>
  <w:style w:type="paragraph" w:customStyle="1" w:styleId="1ff7">
    <w:name w:val="Цитата1"/>
    <w:basedOn w:val="a2"/>
    <w:rsid w:val="00D317B3"/>
    <w:pPr>
      <w:ind w:left="851" w:right="284" w:firstLine="709"/>
    </w:pPr>
  </w:style>
  <w:style w:type="paragraph" w:customStyle="1" w:styleId="63">
    <w:name w:val=" Знак6 Знак Знак Знак"/>
    <w:basedOn w:val="a2"/>
    <w:rsid w:val="00605493"/>
    <w:pPr>
      <w:keepLines/>
      <w:spacing w:after="160" w:line="240" w:lineRule="exact"/>
    </w:pPr>
    <w:rPr>
      <w:rFonts w:ascii="Verdana" w:eastAsia="MS Mincho" w:hAnsi="Verdana" w:cs="Franklin Gothic Book"/>
      <w:sz w:val="20"/>
      <w:lang w:val="en-US" w:eastAsia="en-US"/>
    </w:rPr>
  </w:style>
  <w:style w:type="paragraph" w:customStyle="1" w:styleId="220">
    <w:name w:val="Стиль полужирный По центру Слева:  2 см Справа:  2 см"/>
    <w:basedOn w:val="a2"/>
    <w:rsid w:val="00F70919"/>
    <w:pPr>
      <w:ind w:left="284" w:right="284"/>
      <w:jc w:val="center"/>
    </w:pPr>
    <w:rPr>
      <w:b/>
      <w:bCs/>
    </w:rPr>
  </w:style>
  <w:style w:type="character" w:customStyle="1" w:styleId="1a">
    <w:name w:val=" Знак1 Знак Знак Знак Знак Знак Знак Знак Знак Знак Знак"/>
    <w:basedOn w:val="a3"/>
    <w:link w:val="19"/>
    <w:rsid w:val="0040188E"/>
    <w:rPr>
      <w:sz w:val="28"/>
      <w:lang w:val="ru-RU" w:eastAsia="ru-RU"/>
    </w:rPr>
  </w:style>
  <w:style w:type="character" w:customStyle="1" w:styleId="24">
    <w:name w:val="Основной текст с отступом 2 Знак"/>
    <w:basedOn w:val="a3"/>
    <w:link w:val="23"/>
    <w:rsid w:val="007735A0"/>
    <w:rPr>
      <w:sz w:val="28"/>
      <w:lang w:val="ru-RU" w:eastAsia="ru-RU"/>
    </w:rPr>
  </w:style>
  <w:style w:type="paragraph" w:customStyle="1" w:styleId="127">
    <w:name w:val="Об таб лево12"/>
    <w:basedOn w:val="a2"/>
    <w:link w:val="128"/>
    <w:rsid w:val="00E22253"/>
    <w:rPr>
      <w:snapToGrid w:val="0"/>
      <w:sz w:val="24"/>
      <w:szCs w:val="24"/>
    </w:rPr>
  </w:style>
  <w:style w:type="character" w:customStyle="1" w:styleId="128">
    <w:name w:val="Об таб лево12 Знак"/>
    <w:basedOn w:val="a3"/>
    <w:link w:val="127"/>
    <w:locked/>
    <w:rsid w:val="00E22253"/>
    <w:rPr>
      <w:snapToGrid w:val="0"/>
      <w:sz w:val="24"/>
      <w:szCs w:val="24"/>
      <w:lang w:val="ru-RU" w:eastAsia="ru-RU"/>
    </w:rPr>
  </w:style>
  <w:style w:type="paragraph" w:customStyle="1" w:styleId="afffffffffff5">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2"/>
    <w:link w:val="a3"/>
    <w:rsid w:val="00E22253"/>
    <w:pPr>
      <w:spacing w:after="160" w:line="240" w:lineRule="exact"/>
      <w:jc w:val="right"/>
    </w:pPr>
    <w:rPr>
      <w:noProof/>
      <w:sz w:val="20"/>
      <w:lang w:val="en-GB"/>
    </w:rPr>
  </w:style>
  <w:style w:type="paragraph" w:customStyle="1" w:styleId="afffffffffff6">
    <w:name w:val="Обычный + По ширине"/>
    <w:basedOn w:val="a2"/>
    <w:link w:val="afffffffffff7"/>
    <w:rsid w:val="0082598E"/>
    <w:pPr>
      <w:autoSpaceDE w:val="0"/>
      <w:autoSpaceDN w:val="0"/>
      <w:adjustRightInd w:val="0"/>
    </w:pPr>
    <w:rPr>
      <w:szCs w:val="28"/>
    </w:rPr>
  </w:style>
  <w:style w:type="character" w:customStyle="1" w:styleId="afffffffffff7">
    <w:name w:val="Обычный + По ширине Знак"/>
    <w:basedOn w:val="a3"/>
    <w:link w:val="afffffffffff6"/>
    <w:rsid w:val="0082598E"/>
    <w:rPr>
      <w:sz w:val="28"/>
      <w:szCs w:val="28"/>
      <w:lang w:val="ru-RU" w:eastAsia="ru-RU"/>
    </w:rPr>
  </w:style>
  <w:style w:type="character" w:customStyle="1" w:styleId="1ff8">
    <w:name w:val=" Знак Знак1"/>
    <w:rsid w:val="0089453D"/>
    <w:rPr>
      <w:rFonts w:eastAsia="MS Mincho" w:cs="Franklin Gothic Book"/>
      <w:sz w:val="28"/>
      <w:lang w:val="ru-RU" w:eastAsia="ru-RU" w:bidi="ar-SA"/>
    </w:rPr>
  </w:style>
  <w:style w:type="character" w:customStyle="1" w:styleId="2d">
    <w:name w:val="Заголовок 2 ДБ Знак"/>
    <w:link w:val="2c"/>
    <w:locked/>
    <w:rsid w:val="00C01340"/>
    <w:rPr>
      <w:b/>
      <w:sz w:val="28"/>
      <w:lang w:val="ru-RU" w:eastAsia="ru-RU" w:bidi="ar-SA"/>
    </w:rPr>
  </w:style>
  <w:style w:type="paragraph" w:customStyle="1" w:styleId="ConsPlusNormal">
    <w:name w:val="ConsPlusNormal"/>
    <w:rsid w:val="00C01340"/>
    <w:pPr>
      <w:widowControl w:val="0"/>
      <w:autoSpaceDE w:val="0"/>
      <w:autoSpaceDN w:val="0"/>
      <w:adjustRightInd w:val="0"/>
    </w:pPr>
    <w:rPr>
      <w:rFonts w:ascii="Arial" w:eastAsia="Calibri" w:hAnsi="Arial" w:cs="Arial"/>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1.wmf"/><Relationship Id="rId18" Type="http://schemas.openxmlformats.org/officeDocument/2006/relationships/footer" Target="footer5.xml"/><Relationship Id="rId26" Type="http://schemas.openxmlformats.org/officeDocument/2006/relationships/image" Target="media/image8.emf"/><Relationship Id="rId3" Type="http://schemas.openxmlformats.org/officeDocument/2006/relationships/settings" Target="settings.xml"/><Relationship Id="rId21" Type="http://schemas.openxmlformats.org/officeDocument/2006/relationships/image" Target="media/image3.emf"/><Relationship Id="rId34" Type="http://schemas.openxmlformats.org/officeDocument/2006/relationships/fontTable" Target="fontTable.xm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header" Target="header5.xml"/><Relationship Id="rId25" Type="http://schemas.openxmlformats.org/officeDocument/2006/relationships/image" Target="media/image7.emf"/><Relationship Id="rId33" Type="http://schemas.openxmlformats.org/officeDocument/2006/relationships/footer" Target="footer6.xml"/><Relationship Id="rId2" Type="http://schemas.openxmlformats.org/officeDocument/2006/relationships/styles" Target="styles.xml"/><Relationship Id="rId16" Type="http://schemas.openxmlformats.org/officeDocument/2006/relationships/footer" Target="footer4.xml"/><Relationship Id="rId20" Type="http://schemas.openxmlformats.org/officeDocument/2006/relationships/image" Target="media/image2.emf"/><Relationship Id="rId29" Type="http://schemas.openxmlformats.org/officeDocument/2006/relationships/image" Target="media/image11.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image" Target="media/image6.emf"/><Relationship Id="rId32" Type="http://schemas.openxmlformats.org/officeDocument/2006/relationships/header" Target="header6.xml"/><Relationship Id="rId5"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5.emf"/><Relationship Id="rId28" Type="http://schemas.openxmlformats.org/officeDocument/2006/relationships/image" Target="media/image10.emf"/><Relationship Id="rId10" Type="http://schemas.openxmlformats.org/officeDocument/2006/relationships/footer" Target="footer2.xml"/><Relationship Id="rId19" Type="http://schemas.openxmlformats.org/officeDocument/2006/relationships/hyperlink" Target="javascript:;" TargetMode="External"/><Relationship Id="rId31"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oleObject" Target="embeddings/oleObject1.bin"/><Relationship Id="rId22" Type="http://schemas.openxmlformats.org/officeDocument/2006/relationships/image" Target="media/image4.emf"/><Relationship Id="rId27" Type="http://schemas.openxmlformats.org/officeDocument/2006/relationships/image" Target="media/image9.emf"/><Relationship Id="rId30" Type="http://schemas.openxmlformats.org/officeDocument/2006/relationships/image" Target="media/image12.jpeg"/><Relationship Id="rId35" Type="http://schemas.openxmlformats.org/officeDocument/2006/relationships/theme" Target="theme/theme1.xml"/></Relationships>
</file>

<file path=word/_rels/footer4.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1.wmf"/></Relationships>
</file>

<file path=word/_rels/footer5.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1.wmf"/></Relationships>
</file>

<file path=word/_rels/settings.xml.rels><?xml version="1.0" encoding="UTF-8" standalone="yes"?>
<Relationships xmlns="http://schemas.openxmlformats.org/package/2006/relationships"><Relationship Id="rId1" Type="http://schemas.openxmlformats.org/officeDocument/2006/relationships/attachedTemplate" Target="file:///E:\&#1054;&#1073;&#1084;&#1077;&#1085;\&#1087;&#1086;&#1103;&#1089;&#1085;&#1080;&#1090;&#1077;&#1083;&#1100;&#1085;&#1072;&#1103;%20&#1079;&#1072;&#1087;&#1080;&#1089;&#1082;&#1072;.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пояснительная записка</Template>
  <TotalTime>0</TotalTime>
  <Pages>34</Pages>
  <Words>5550</Words>
  <Characters>31637</Characters>
  <Application>Microsoft Office Word</Application>
  <DocSecurity>0</DocSecurity>
  <Lines>263</Lines>
  <Paragraphs>74</Paragraphs>
  <ScaleCrop>false</ScaleCrop>
  <HeadingPairs>
    <vt:vector size="2" baseType="variant">
      <vt:variant>
        <vt:lpstr>Название</vt:lpstr>
      </vt:variant>
      <vt:variant>
        <vt:i4>1</vt:i4>
      </vt:variant>
    </vt:vector>
  </HeadingPairs>
  <TitlesOfParts>
    <vt:vector size="1" baseType="lpstr">
      <vt:lpstr>     </vt:lpstr>
    </vt:vector>
  </TitlesOfParts>
  <Company>NIPIneft</Company>
  <LinksUpToDate>false</LinksUpToDate>
  <CharactersWithSpaces>37113</CharactersWithSpaces>
  <SharedDoc>false</SharedDoc>
  <HLinks>
    <vt:vector size="6" baseType="variant">
      <vt:variant>
        <vt:i4>4522071</vt:i4>
      </vt:variant>
      <vt:variant>
        <vt:i4>0</vt:i4>
      </vt:variant>
      <vt:variant>
        <vt:i4>0</vt:i4>
      </vt:variant>
      <vt:variant>
        <vt:i4>5</vt:i4>
      </vt:variant>
      <vt:variant>
        <vt:lpwstr>javascript:;</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SSuvorova</dc:creator>
  <cp:lastModifiedBy>zhuravleva</cp:lastModifiedBy>
  <cp:revision>2</cp:revision>
  <cp:lastPrinted>2014-11-17T11:17:00Z</cp:lastPrinted>
  <dcterms:created xsi:type="dcterms:W3CDTF">2018-06-26T10:26:00Z</dcterms:created>
  <dcterms:modified xsi:type="dcterms:W3CDTF">2018-06-26T10:26:00Z</dcterms:modified>
</cp:coreProperties>
</file>